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880B7" w14:textId="1B96FF00" w:rsidR="002D5828" w:rsidRPr="00700913" w:rsidRDefault="00CE74EF" w:rsidP="00284D39">
      <w:pPr>
        <w:pStyle w:val="Paragraphedeliste"/>
        <w:numPr>
          <w:ilvl w:val="0"/>
          <w:numId w:val="1"/>
        </w:numPr>
        <w:ind w:right="-1367"/>
        <w:rPr>
          <w:rFonts w:ascii="Algerian" w:hAnsi="Algerian"/>
          <w:b/>
          <w:bCs/>
          <w:sz w:val="44"/>
          <w:szCs w:val="44"/>
          <w:highlight w:val="darkGray"/>
          <w:u w:val="single"/>
        </w:rPr>
      </w:pPr>
      <w:r w:rsidRPr="00700913">
        <w:rPr>
          <w:rFonts w:ascii="Algerian" w:hAnsi="Algerian"/>
          <w:b/>
          <w:bCs/>
          <w:sz w:val="44"/>
          <w:szCs w:val="44"/>
          <w:highlight w:val="darkGray"/>
          <w:u w:val="single"/>
        </w:rPr>
        <w:t xml:space="preserve">Etude de </w:t>
      </w:r>
      <w:proofErr w:type="spellStart"/>
      <w:r w:rsidRPr="00700913">
        <w:rPr>
          <w:rFonts w:ascii="Algerian" w:hAnsi="Algerian"/>
          <w:b/>
          <w:bCs/>
          <w:sz w:val="44"/>
          <w:szCs w:val="44"/>
          <w:highlight w:val="darkGray"/>
          <w:u w:val="single"/>
        </w:rPr>
        <w:t>faisabilité</w:t>
      </w:r>
      <w:proofErr w:type="spellEnd"/>
    </w:p>
    <w:p w14:paraId="6C249C55" w14:textId="7C2330DE" w:rsidR="00CE74EF" w:rsidRDefault="00CE74EF" w:rsidP="00700913">
      <w:pPr>
        <w:pStyle w:val="Paragraphedeliste"/>
        <w:numPr>
          <w:ilvl w:val="0"/>
          <w:numId w:val="2"/>
        </w:numPr>
        <w:ind w:left="-142" w:right="-1367" w:hanging="284"/>
        <w:rPr>
          <w:rFonts w:asciiTheme="minorBidi" w:hAnsiTheme="minorBidi"/>
          <w:color w:val="002060"/>
          <w:sz w:val="44"/>
          <w:szCs w:val="44"/>
          <w:lang w:val="fr-FR"/>
        </w:rPr>
      </w:pPr>
      <w:r w:rsidRPr="00CE74EF">
        <w:rPr>
          <w:rFonts w:asciiTheme="minorBidi" w:hAnsiTheme="minorBidi"/>
          <w:color w:val="002060"/>
          <w:sz w:val="44"/>
          <w:szCs w:val="44"/>
          <w:lang w:val="fr-FR"/>
        </w:rPr>
        <w:t>Salle de sport online</w:t>
      </w:r>
      <w:r>
        <w:rPr>
          <w:rFonts w:asciiTheme="minorBidi" w:hAnsiTheme="minorBidi"/>
          <w:color w:val="002060"/>
          <w:sz w:val="44"/>
          <w:szCs w:val="44"/>
          <w:lang w:val="fr-FR"/>
        </w:rPr>
        <w:t xml:space="preserve"> (une plateforme web et mobile d’entraiment</w:t>
      </w:r>
      <w:r w:rsidR="009F77FB">
        <w:rPr>
          <w:rFonts w:asciiTheme="minorBidi" w:hAnsiTheme="minorBidi"/>
          <w:color w:val="002060"/>
          <w:sz w:val="44"/>
          <w:szCs w:val="44"/>
          <w:lang w:val="fr-FR"/>
        </w:rPr>
        <w:t xml:space="preserve"> fonctionnel)</w:t>
      </w:r>
    </w:p>
    <w:p w14:paraId="3D580FD2" w14:textId="23C4C8FB" w:rsidR="00CE74EF" w:rsidRDefault="00CE74EF" w:rsidP="00700913">
      <w:pPr>
        <w:pStyle w:val="Paragraphedeliste"/>
        <w:numPr>
          <w:ilvl w:val="0"/>
          <w:numId w:val="2"/>
        </w:numPr>
        <w:ind w:left="-142" w:right="-1367" w:hanging="284"/>
        <w:rPr>
          <w:rFonts w:asciiTheme="minorBidi" w:hAnsiTheme="minorBidi"/>
          <w:color w:val="002060"/>
          <w:sz w:val="44"/>
          <w:szCs w:val="44"/>
          <w:lang w:val="fr-FR"/>
        </w:rPr>
      </w:pPr>
      <w:r>
        <w:rPr>
          <w:rFonts w:asciiTheme="minorBidi" w:hAnsiTheme="minorBidi"/>
          <w:color w:val="002060"/>
          <w:sz w:val="44"/>
          <w:szCs w:val="44"/>
          <w:lang w:val="fr-FR"/>
        </w:rPr>
        <w:t>Nationale</w:t>
      </w:r>
      <w:r w:rsidR="00D62C93">
        <w:rPr>
          <w:rFonts w:asciiTheme="minorBidi" w:hAnsiTheme="minorBidi"/>
          <w:color w:val="002060"/>
          <w:sz w:val="44"/>
          <w:szCs w:val="44"/>
          <w:lang w:val="fr-FR"/>
        </w:rPr>
        <w:t xml:space="preserve"> </w:t>
      </w:r>
    </w:p>
    <w:p w14:paraId="3E4C53E2" w14:textId="6C4D3BDF" w:rsidR="009F77FB" w:rsidRDefault="00700913" w:rsidP="00700913">
      <w:pPr>
        <w:pStyle w:val="Paragraphedeliste"/>
        <w:numPr>
          <w:ilvl w:val="0"/>
          <w:numId w:val="2"/>
        </w:numPr>
        <w:ind w:left="-142" w:right="-1367" w:hanging="284"/>
        <w:rPr>
          <w:rFonts w:asciiTheme="minorBidi" w:hAnsiTheme="minorBidi"/>
          <w:color w:val="002060"/>
          <w:sz w:val="44"/>
          <w:szCs w:val="44"/>
          <w:lang w:val="fr-FR"/>
        </w:rPr>
      </w:pPr>
      <w:r w:rsidRPr="00700913">
        <w:rPr>
          <w:rFonts w:asciiTheme="minorBidi" w:hAnsiTheme="minorBidi"/>
          <w:color w:val="002060"/>
          <w:sz w:val="44"/>
          <w:szCs w:val="44"/>
          <w:lang w:val="fr-FR"/>
        </w:rPr>
        <w:t xml:space="preserve">Promouvoir la pratique sportive au MAROC </w:t>
      </w:r>
      <w:r w:rsidRPr="00700913">
        <w:rPr>
          <w:rFonts w:asciiTheme="minorBidi" w:hAnsiTheme="minorBidi"/>
          <w:color w:val="002060"/>
          <w:sz w:val="44"/>
          <w:szCs w:val="44"/>
          <w:lang w:val="fr-FR"/>
        </w:rPr>
        <w:t>à partir</w:t>
      </w:r>
      <w:r w:rsidRPr="00700913">
        <w:rPr>
          <w:rFonts w:asciiTheme="minorBidi" w:hAnsiTheme="minorBidi"/>
          <w:color w:val="002060"/>
          <w:sz w:val="44"/>
          <w:szCs w:val="44"/>
          <w:lang w:val="fr-FR"/>
        </w:rPr>
        <w:t xml:space="preserve"> </w:t>
      </w:r>
      <w:r w:rsidRPr="00700913">
        <w:rPr>
          <w:rFonts w:asciiTheme="minorBidi" w:hAnsiTheme="minorBidi"/>
          <w:color w:val="002060"/>
          <w:sz w:val="44"/>
          <w:szCs w:val="44"/>
          <w:lang w:val="fr-FR"/>
        </w:rPr>
        <w:t>de la maison</w:t>
      </w:r>
    </w:p>
    <w:p w14:paraId="09316F2C" w14:textId="40DCA907" w:rsidR="00CE74EF" w:rsidRPr="00F501AE" w:rsidRDefault="009F77FB" w:rsidP="00700913">
      <w:pPr>
        <w:pStyle w:val="Paragraphedeliste"/>
        <w:numPr>
          <w:ilvl w:val="0"/>
          <w:numId w:val="2"/>
        </w:numPr>
        <w:ind w:left="-142" w:right="-1367" w:hanging="284"/>
        <w:rPr>
          <w:rFonts w:asciiTheme="minorBidi" w:hAnsiTheme="minorBidi"/>
          <w:color w:val="002060"/>
          <w:sz w:val="44"/>
          <w:szCs w:val="44"/>
          <w:lang w:val="fr-FR"/>
        </w:rPr>
      </w:pPr>
      <w:r>
        <w:rPr>
          <w:rFonts w:asciiTheme="minorBidi" w:hAnsiTheme="minorBidi"/>
          <w:color w:val="002060"/>
          <w:sz w:val="44"/>
          <w:szCs w:val="44"/>
          <w:lang w:val="fr-FR"/>
        </w:rPr>
        <w:t>Les femmes et les hommes</w:t>
      </w:r>
      <w:r w:rsidR="00700913">
        <w:rPr>
          <w:rFonts w:asciiTheme="minorBidi" w:hAnsiTheme="minorBidi"/>
          <w:color w:val="002060"/>
          <w:sz w:val="44"/>
          <w:szCs w:val="44"/>
          <w:lang w:val="fr-FR"/>
        </w:rPr>
        <w:t xml:space="preserve"> (entre 16 et 70 ans)</w:t>
      </w:r>
    </w:p>
    <w:p w14:paraId="416671DE" w14:textId="56EFBD28" w:rsidR="009F77FB" w:rsidRPr="00700913" w:rsidRDefault="009F77FB" w:rsidP="009F77FB">
      <w:pPr>
        <w:pStyle w:val="Paragraphedeliste"/>
        <w:numPr>
          <w:ilvl w:val="0"/>
          <w:numId w:val="1"/>
        </w:numPr>
        <w:ind w:right="-1367"/>
        <w:rPr>
          <w:rFonts w:ascii="Algerian" w:hAnsi="Algerian"/>
          <w:b/>
          <w:bCs/>
          <w:sz w:val="44"/>
          <w:szCs w:val="44"/>
          <w:highlight w:val="darkGray"/>
          <w:u w:val="single"/>
          <w:lang w:val="fr-FR"/>
        </w:rPr>
      </w:pPr>
      <w:r w:rsidRPr="00700913">
        <w:rPr>
          <w:rFonts w:ascii="Algerian" w:hAnsi="Algerian"/>
          <w:b/>
          <w:bCs/>
          <w:sz w:val="44"/>
          <w:szCs w:val="44"/>
          <w:highlight w:val="darkGray"/>
          <w:u w:val="single"/>
          <w:lang w:val="fr-FR"/>
        </w:rPr>
        <w:t>Etude technique</w:t>
      </w:r>
    </w:p>
    <w:tbl>
      <w:tblPr>
        <w:tblStyle w:val="Grilledutableau"/>
        <w:tblW w:w="11908" w:type="dxa"/>
        <w:tblInd w:w="-1281" w:type="dxa"/>
        <w:tblLook w:val="04A0" w:firstRow="1" w:lastRow="0" w:firstColumn="1" w:lastColumn="0" w:noHBand="0" w:noVBand="1"/>
      </w:tblPr>
      <w:tblGrid>
        <w:gridCol w:w="5387"/>
        <w:gridCol w:w="6521"/>
      </w:tblGrid>
      <w:tr w:rsidR="00284D39" w14:paraId="6F1BD607" w14:textId="77777777" w:rsidTr="00D62C93">
        <w:trPr>
          <w:trHeight w:val="531"/>
        </w:trPr>
        <w:tc>
          <w:tcPr>
            <w:tcW w:w="5387" w:type="dxa"/>
          </w:tcPr>
          <w:p w14:paraId="29A4671F" w14:textId="6B6DAAAD" w:rsidR="00284D39" w:rsidRPr="002C7ED3" w:rsidRDefault="00284D39" w:rsidP="002C7ED3">
            <w:pPr>
              <w:ind w:right="-1367"/>
              <w:rPr>
                <w:rFonts w:asciiTheme="minorBidi" w:hAnsiTheme="minorBidi"/>
                <w:color w:val="FF0000"/>
                <w:sz w:val="36"/>
                <w:szCs w:val="36"/>
                <w:lang w:val="fr-FR"/>
              </w:rPr>
            </w:pPr>
            <w:r w:rsidRPr="002C7ED3">
              <w:rPr>
                <w:rFonts w:asciiTheme="minorBidi" w:hAnsiTheme="minorBidi"/>
                <w:color w:val="FF0000"/>
                <w:sz w:val="36"/>
                <w:szCs w:val="36"/>
                <w:lang w:val="fr-FR"/>
              </w:rPr>
              <w:t xml:space="preserve">Equipement et biens et services </w:t>
            </w:r>
          </w:p>
        </w:tc>
        <w:tc>
          <w:tcPr>
            <w:tcW w:w="6521" w:type="dxa"/>
          </w:tcPr>
          <w:p w14:paraId="2314C6D0" w14:textId="41018497" w:rsidR="00284D39" w:rsidRDefault="00284D39" w:rsidP="00284D39">
            <w:pPr>
              <w:pStyle w:val="Paragraphedeliste"/>
              <w:ind w:left="0" w:right="-1367"/>
              <w:rPr>
                <w:rFonts w:asciiTheme="minorBidi" w:hAnsiTheme="minorBidi"/>
                <w:color w:val="002060"/>
                <w:sz w:val="44"/>
                <w:szCs w:val="44"/>
                <w:lang w:val="fr-FR"/>
              </w:rPr>
            </w:pPr>
            <w:r>
              <w:rPr>
                <w:rFonts w:asciiTheme="minorBidi" w:hAnsiTheme="minorBidi"/>
                <w:color w:val="FFC000"/>
                <w:sz w:val="36"/>
                <w:szCs w:val="36"/>
                <w:lang w:val="fr-FR"/>
              </w:rPr>
              <w:t xml:space="preserve">     </w:t>
            </w:r>
            <w:r w:rsidRPr="002C7ED3">
              <w:rPr>
                <w:rFonts w:asciiTheme="minorBidi" w:hAnsiTheme="minorBidi"/>
                <w:color w:val="FF0000"/>
                <w:sz w:val="36"/>
                <w:szCs w:val="36"/>
                <w:lang w:val="fr-FR"/>
              </w:rPr>
              <w:t>Ressources humaines</w:t>
            </w:r>
          </w:p>
        </w:tc>
      </w:tr>
      <w:tr w:rsidR="00284D39" w14:paraId="3CF164DF" w14:textId="77777777" w:rsidTr="00D62C93">
        <w:tc>
          <w:tcPr>
            <w:tcW w:w="5387" w:type="dxa"/>
          </w:tcPr>
          <w:p w14:paraId="38F8E039" w14:textId="77777777" w:rsidR="00284D39" w:rsidRPr="00F501AE" w:rsidRDefault="002C7ED3" w:rsidP="00F501AE">
            <w:pPr>
              <w:pStyle w:val="Paragraphedeliste"/>
              <w:numPr>
                <w:ilvl w:val="0"/>
                <w:numId w:val="3"/>
              </w:numPr>
              <w:ind w:right="-1367"/>
              <w:rPr>
                <w:rFonts w:asciiTheme="minorBidi" w:hAnsiTheme="minorBidi"/>
                <w:b/>
                <w:bCs/>
                <w:color w:val="002060"/>
                <w:sz w:val="40"/>
                <w:szCs w:val="40"/>
                <w:lang w:val="fr-FR"/>
              </w:rPr>
            </w:pPr>
            <w:r w:rsidRPr="00F501AE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Local</w:t>
            </w:r>
          </w:p>
          <w:p w14:paraId="5F2F9D22" w14:textId="77777777" w:rsidR="002C7ED3" w:rsidRPr="00F501AE" w:rsidRDefault="002C7ED3" w:rsidP="00F501AE">
            <w:pPr>
              <w:pStyle w:val="Paragraphedeliste"/>
              <w:numPr>
                <w:ilvl w:val="0"/>
                <w:numId w:val="3"/>
              </w:numPr>
              <w:ind w:right="-1367"/>
              <w:rPr>
                <w:rFonts w:asciiTheme="minorBidi" w:hAnsiTheme="minorBidi"/>
                <w:b/>
                <w:bCs/>
                <w:color w:val="002060"/>
                <w:sz w:val="40"/>
                <w:szCs w:val="40"/>
                <w:lang w:val="fr-FR"/>
              </w:rPr>
            </w:pPr>
            <w:r w:rsidRPr="00F501AE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Les haltères</w:t>
            </w:r>
          </w:p>
          <w:p w14:paraId="44F60055" w14:textId="7F12CC7A" w:rsidR="002C7ED3" w:rsidRPr="00F501AE" w:rsidRDefault="00F501AE" w:rsidP="00F501AE">
            <w:pPr>
              <w:pStyle w:val="Paragraphedeliste"/>
              <w:numPr>
                <w:ilvl w:val="0"/>
                <w:numId w:val="3"/>
              </w:numPr>
              <w:ind w:right="-1367"/>
              <w:rPr>
                <w:rFonts w:asciiTheme="minorBidi" w:hAnsiTheme="minorBidi"/>
                <w:b/>
                <w:bCs/>
                <w:color w:val="002060"/>
                <w:sz w:val="40"/>
                <w:szCs w:val="40"/>
                <w:lang w:val="fr-FR"/>
              </w:rPr>
            </w:pPr>
            <w:r w:rsidRPr="00F501AE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 xml:space="preserve">Banc de </w:t>
            </w:r>
            <w:r w:rsidR="002C7ED3" w:rsidRPr="00F501AE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Step</w:t>
            </w:r>
          </w:p>
          <w:p w14:paraId="20290312" w14:textId="77777777" w:rsidR="002C7ED3" w:rsidRPr="00F501AE" w:rsidRDefault="002C7ED3" w:rsidP="00F501AE">
            <w:pPr>
              <w:pStyle w:val="Paragraphedeliste"/>
              <w:numPr>
                <w:ilvl w:val="0"/>
                <w:numId w:val="3"/>
              </w:numPr>
              <w:ind w:right="-1367"/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</w:pPr>
            <w:r w:rsidRPr="00F501AE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Les ballons de gym</w:t>
            </w:r>
          </w:p>
          <w:p w14:paraId="6C1F5581" w14:textId="77777777" w:rsidR="002C7ED3" w:rsidRPr="00F501AE" w:rsidRDefault="002C7ED3" w:rsidP="00F501AE">
            <w:pPr>
              <w:pStyle w:val="Paragraphedeliste"/>
              <w:numPr>
                <w:ilvl w:val="0"/>
                <w:numId w:val="3"/>
              </w:numPr>
              <w:ind w:right="-1367"/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</w:pPr>
            <w:r w:rsidRPr="00F501AE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Tapis de gym</w:t>
            </w:r>
          </w:p>
          <w:p w14:paraId="739CA749" w14:textId="769A952D" w:rsidR="002C7ED3" w:rsidRPr="00F501AE" w:rsidRDefault="002C7ED3" w:rsidP="00F501AE">
            <w:pPr>
              <w:pStyle w:val="Paragraphedeliste"/>
              <w:numPr>
                <w:ilvl w:val="0"/>
                <w:numId w:val="3"/>
              </w:numPr>
              <w:ind w:right="-1367"/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</w:pPr>
            <w:r w:rsidRPr="00F501AE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Bâton d’étirement</w:t>
            </w:r>
          </w:p>
          <w:p w14:paraId="1D5BA9DD" w14:textId="180D42F4" w:rsidR="002C7ED3" w:rsidRPr="00F501AE" w:rsidRDefault="002C7ED3" w:rsidP="00F501AE">
            <w:pPr>
              <w:pStyle w:val="Paragraphedeliste"/>
              <w:numPr>
                <w:ilvl w:val="0"/>
                <w:numId w:val="3"/>
              </w:numPr>
              <w:ind w:right="-1367"/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</w:pPr>
            <w:r w:rsidRPr="00F501AE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Les bandes élastiques</w:t>
            </w:r>
          </w:p>
          <w:p w14:paraId="49DF029D" w14:textId="77777777" w:rsidR="002C7ED3" w:rsidRPr="00F501AE" w:rsidRDefault="002C7ED3" w:rsidP="00F501AE">
            <w:pPr>
              <w:pStyle w:val="Paragraphedeliste"/>
              <w:numPr>
                <w:ilvl w:val="0"/>
                <w:numId w:val="3"/>
              </w:numPr>
              <w:ind w:right="-1367"/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</w:pPr>
            <w:r w:rsidRPr="00F501AE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Les plots</w:t>
            </w:r>
          </w:p>
          <w:p w14:paraId="745E3C7E" w14:textId="52A3CC55" w:rsidR="00F501AE" w:rsidRPr="00F501AE" w:rsidRDefault="002C7ED3" w:rsidP="00F501AE">
            <w:pPr>
              <w:pStyle w:val="Paragraphedeliste"/>
              <w:numPr>
                <w:ilvl w:val="0"/>
                <w:numId w:val="3"/>
              </w:numPr>
              <w:ind w:right="-1367"/>
              <w:rPr>
                <w:rFonts w:asciiTheme="minorBidi" w:hAnsiTheme="minorBidi"/>
                <w:b/>
                <w:bCs/>
                <w:color w:val="000000" w:themeColor="text1"/>
                <w:sz w:val="44"/>
                <w:szCs w:val="44"/>
                <w:lang w:val="fr-FR"/>
              </w:rPr>
            </w:pPr>
            <w:r w:rsidRPr="00F501AE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Chronomètre</w:t>
            </w:r>
          </w:p>
          <w:p w14:paraId="1FB33331" w14:textId="02E6BFDE" w:rsidR="00F501AE" w:rsidRPr="00F501AE" w:rsidRDefault="00F501AE" w:rsidP="00F501AE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</w:pPr>
            <w:r w:rsidRPr="00F501AE"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  <w:t>Camera DSLR</w:t>
            </w:r>
          </w:p>
          <w:p w14:paraId="38BF938D" w14:textId="77777777" w:rsidR="00F501AE" w:rsidRPr="00F501AE" w:rsidRDefault="00F501AE" w:rsidP="00F501AE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</w:pPr>
            <w:r w:rsidRPr="00F501AE"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  <w:t>Micro, casque audio et perche.</w:t>
            </w:r>
          </w:p>
          <w:p w14:paraId="288C5D45" w14:textId="1F1850F6" w:rsidR="00F501AE" w:rsidRPr="00F501AE" w:rsidRDefault="00F501AE" w:rsidP="00F501AE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</w:pPr>
            <w:r w:rsidRPr="00F501AE"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  <w:t>Un trépied et un steadicam ou slider</w:t>
            </w:r>
          </w:p>
          <w:p w14:paraId="2BE2D9C3" w14:textId="48FC9424" w:rsidR="00F501AE" w:rsidRPr="00F501AE" w:rsidRDefault="00F501AE" w:rsidP="00F501AE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</w:pPr>
            <w:r w:rsidRPr="00F501AE"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  <w:t>Des lumières.</w:t>
            </w:r>
          </w:p>
          <w:p w14:paraId="38C8E26F" w14:textId="481FFFC7" w:rsidR="00F501AE" w:rsidRDefault="00F501AE" w:rsidP="00F501AE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Theme="minorBidi" w:hAnsiTheme="minorBidi" w:cstheme="minorBidi"/>
                <w:b/>
                <w:bCs/>
                <w:color w:val="202124"/>
                <w:sz w:val="32"/>
                <w:szCs w:val="32"/>
              </w:rPr>
            </w:pPr>
            <w:r w:rsidRPr="00F501AE"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  <w:t>Un ordinateur puissant pour le montage</w:t>
            </w:r>
            <w:r w:rsidRPr="00F501AE">
              <w:rPr>
                <w:rFonts w:asciiTheme="minorBidi" w:hAnsiTheme="minorBidi" w:cstheme="minorBidi"/>
                <w:b/>
                <w:bCs/>
                <w:color w:val="202124"/>
                <w:sz w:val="32"/>
                <w:szCs w:val="32"/>
              </w:rPr>
              <w:t>.</w:t>
            </w:r>
          </w:p>
          <w:p w14:paraId="0EA46337" w14:textId="157F17D7" w:rsidR="00D62C93" w:rsidRPr="00D62C93" w:rsidRDefault="00D62C93" w:rsidP="00F501AE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Theme="minorBidi" w:hAnsiTheme="minorBidi" w:cstheme="minorBidi"/>
                <w:b/>
                <w:bCs/>
                <w:color w:val="202124"/>
                <w:sz w:val="32"/>
                <w:szCs w:val="32"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  <w:t>Des amplis</w:t>
            </w:r>
          </w:p>
          <w:p w14:paraId="47C251AC" w14:textId="497921DC" w:rsidR="00D62C93" w:rsidRPr="00D62C93" w:rsidRDefault="00D62C93" w:rsidP="00F501AE">
            <w:pPr>
              <w:pStyle w:val="trt0xe"/>
              <w:numPr>
                <w:ilvl w:val="0"/>
                <w:numId w:val="3"/>
              </w:numPr>
              <w:shd w:val="clear" w:color="auto" w:fill="FFFFFF"/>
              <w:spacing w:before="0" w:beforeAutospacing="0" w:after="60" w:afterAutospacing="0"/>
              <w:rPr>
                <w:rFonts w:asciiTheme="minorBidi" w:hAnsiTheme="minorBidi" w:cstheme="minorBidi"/>
                <w:b/>
                <w:bCs/>
                <w:color w:val="202124"/>
                <w:sz w:val="32"/>
                <w:szCs w:val="32"/>
              </w:rPr>
            </w:pPr>
            <w:r>
              <w:rPr>
                <w:rFonts w:asciiTheme="minorBidi" w:hAnsiTheme="minorBidi" w:cstheme="minorBidi"/>
                <w:b/>
                <w:bCs/>
                <w:color w:val="000000" w:themeColor="text1"/>
                <w:sz w:val="40"/>
                <w:szCs w:val="40"/>
              </w:rPr>
              <w:t>Climat</w:t>
            </w:r>
          </w:p>
          <w:p w14:paraId="2548BA36" w14:textId="77777777" w:rsidR="00D62C93" w:rsidRPr="00F501AE" w:rsidRDefault="00D62C93" w:rsidP="00D62C93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  <w:rPr>
                <w:rFonts w:asciiTheme="minorBidi" w:hAnsiTheme="minorBidi" w:cstheme="minorBidi"/>
                <w:b/>
                <w:bCs/>
                <w:color w:val="202124"/>
                <w:sz w:val="32"/>
                <w:szCs w:val="32"/>
              </w:rPr>
            </w:pPr>
          </w:p>
          <w:p w14:paraId="19EEBACA" w14:textId="240A17DD" w:rsidR="002C7ED3" w:rsidRDefault="002C7ED3" w:rsidP="00F501AE">
            <w:pPr>
              <w:pStyle w:val="Paragraphedeliste"/>
              <w:ind w:right="-1367"/>
              <w:rPr>
                <w:rFonts w:asciiTheme="minorBidi" w:hAnsiTheme="minorBidi"/>
                <w:color w:val="002060"/>
                <w:sz w:val="44"/>
                <w:szCs w:val="44"/>
                <w:lang w:val="fr-FR"/>
              </w:rPr>
            </w:pPr>
          </w:p>
        </w:tc>
        <w:tc>
          <w:tcPr>
            <w:tcW w:w="6521" w:type="dxa"/>
          </w:tcPr>
          <w:p w14:paraId="7941ABF2" w14:textId="7F430231" w:rsidR="00D62C93" w:rsidRPr="00700913" w:rsidRDefault="00F501AE" w:rsidP="00F501AE">
            <w:pPr>
              <w:pStyle w:val="Paragraphedeliste"/>
              <w:numPr>
                <w:ilvl w:val="0"/>
                <w:numId w:val="5"/>
              </w:numPr>
              <w:ind w:left="597" w:right="-1367"/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</w:pPr>
            <w:r w:rsidRPr="00F501AE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Les coachs 6 personnes</w:t>
            </w:r>
          </w:p>
          <w:p w14:paraId="48B81C1E" w14:textId="686F6D94" w:rsidR="00700913" w:rsidRDefault="00700913" w:rsidP="00700913">
            <w:pPr>
              <w:pStyle w:val="Paragraphedeliste"/>
              <w:numPr>
                <w:ilvl w:val="0"/>
                <w:numId w:val="8"/>
              </w:numPr>
              <w:spacing w:line="360" w:lineRule="auto"/>
              <w:ind w:left="1305" w:right="-1367"/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</w:pPr>
            <w:r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  <w:t>Coach yoga</w:t>
            </w:r>
          </w:p>
          <w:p w14:paraId="1539ECF6" w14:textId="56151B7E" w:rsidR="00700913" w:rsidRDefault="00700913" w:rsidP="00700913">
            <w:pPr>
              <w:pStyle w:val="Paragraphedeliste"/>
              <w:numPr>
                <w:ilvl w:val="0"/>
                <w:numId w:val="8"/>
              </w:numPr>
              <w:spacing w:line="360" w:lineRule="auto"/>
              <w:ind w:left="1305" w:right="-1367"/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</w:pPr>
            <w:r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  <w:t>Coach dance</w:t>
            </w:r>
          </w:p>
          <w:p w14:paraId="7ED9FA13" w14:textId="37723C60" w:rsidR="00700913" w:rsidRDefault="00700913" w:rsidP="00700913">
            <w:pPr>
              <w:pStyle w:val="Paragraphedeliste"/>
              <w:numPr>
                <w:ilvl w:val="0"/>
                <w:numId w:val="8"/>
              </w:numPr>
              <w:spacing w:line="360" w:lineRule="auto"/>
              <w:ind w:left="1305" w:right="-1367"/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</w:pPr>
            <w:r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  <w:t>Coach body pump</w:t>
            </w:r>
          </w:p>
          <w:p w14:paraId="58B799F6" w14:textId="049DDE9F" w:rsidR="00700913" w:rsidRDefault="00700913" w:rsidP="00700913">
            <w:pPr>
              <w:pStyle w:val="Paragraphedeliste"/>
              <w:numPr>
                <w:ilvl w:val="0"/>
                <w:numId w:val="8"/>
              </w:numPr>
              <w:spacing w:line="360" w:lineRule="auto"/>
              <w:ind w:left="1305" w:right="-1367"/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</w:pPr>
            <w:r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  <w:t>Coach body attack</w:t>
            </w:r>
          </w:p>
          <w:p w14:paraId="50992860" w14:textId="3482F4B6" w:rsidR="00700913" w:rsidRDefault="00700913" w:rsidP="00700913">
            <w:pPr>
              <w:pStyle w:val="Paragraphedeliste"/>
              <w:numPr>
                <w:ilvl w:val="0"/>
                <w:numId w:val="8"/>
              </w:numPr>
              <w:spacing w:line="360" w:lineRule="auto"/>
              <w:ind w:left="1305" w:right="-1367"/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</w:pPr>
            <w:r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  <w:t>Coach full body</w:t>
            </w:r>
          </w:p>
          <w:p w14:paraId="1B8FA969" w14:textId="00109C6B" w:rsidR="00700913" w:rsidRDefault="00700913" w:rsidP="00700913">
            <w:pPr>
              <w:pStyle w:val="Paragraphedeliste"/>
              <w:numPr>
                <w:ilvl w:val="0"/>
                <w:numId w:val="8"/>
              </w:numPr>
              <w:spacing w:line="360" w:lineRule="auto"/>
              <w:ind w:left="1305" w:right="-1367"/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</w:pPr>
            <w:r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  <w:t xml:space="preserve">Coach cardio training </w:t>
            </w:r>
          </w:p>
          <w:p w14:paraId="7C31E63C" w14:textId="77777777" w:rsidR="00700913" w:rsidRPr="00D62C93" w:rsidRDefault="00700913" w:rsidP="00700913">
            <w:pPr>
              <w:pStyle w:val="Paragraphedeliste"/>
              <w:spacing w:line="360" w:lineRule="auto"/>
              <w:ind w:left="1305" w:right="-1367"/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</w:pPr>
          </w:p>
          <w:p w14:paraId="4B8F26AD" w14:textId="23CC8CC8" w:rsidR="00F501AE" w:rsidRPr="00D62C93" w:rsidRDefault="00F501AE" w:rsidP="00D62C93">
            <w:pPr>
              <w:ind w:right="-1367"/>
              <w:rPr>
                <w:rFonts w:asciiTheme="minorBidi" w:hAnsiTheme="minorBidi"/>
                <w:b/>
                <w:bCs/>
                <w:color w:val="002060"/>
                <w:sz w:val="44"/>
                <w:szCs w:val="44"/>
                <w:lang w:val="fr-FR"/>
              </w:rPr>
            </w:pPr>
            <w:r w:rsidRPr="00D62C93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 xml:space="preserve"> </w:t>
            </w:r>
          </w:p>
          <w:p w14:paraId="6795AF08" w14:textId="66F16366" w:rsidR="00F501AE" w:rsidRPr="00D62C93" w:rsidRDefault="00D62C93" w:rsidP="00F501AE">
            <w:pPr>
              <w:pStyle w:val="Paragraphedeliste"/>
              <w:numPr>
                <w:ilvl w:val="0"/>
                <w:numId w:val="5"/>
              </w:numPr>
              <w:ind w:left="597" w:right="-1367"/>
              <w:rPr>
                <w:rFonts w:asciiTheme="minorBidi" w:hAnsiTheme="minorBidi"/>
                <w:color w:val="002060"/>
                <w:sz w:val="44"/>
                <w:szCs w:val="44"/>
                <w:lang w:val="fr-FR"/>
              </w:rPr>
            </w:pPr>
            <w:r w:rsidRPr="00D62C93">
              <w:rPr>
                <w:rFonts w:asciiTheme="minorBidi" w:hAnsiTheme="minorBidi"/>
                <w:b/>
                <w:bCs/>
                <w:color w:val="000000" w:themeColor="text1"/>
                <w:sz w:val="44"/>
                <w:szCs w:val="44"/>
                <w:lang w:val="fr-FR"/>
              </w:rPr>
              <w:t>U</w:t>
            </w:r>
            <w:r w:rsidRPr="00D62C93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ne personne</w:t>
            </w:r>
            <w:r w:rsidR="00F501AE" w:rsidRPr="00D62C93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 xml:space="preserve"> </w:t>
            </w:r>
            <w:r w:rsidRPr="00D62C93">
              <w:rPr>
                <w:rFonts w:asciiTheme="minorBidi" w:hAnsiTheme="minorBidi"/>
                <w:b/>
                <w:bCs/>
                <w:color w:val="000000" w:themeColor="text1"/>
                <w:sz w:val="40"/>
                <w:szCs w:val="40"/>
                <w:lang w:val="fr-FR"/>
              </w:rPr>
              <w:t>de la réception</w:t>
            </w:r>
          </w:p>
          <w:p w14:paraId="557F2FC6" w14:textId="1FB05A79" w:rsidR="00D62C93" w:rsidRPr="00D62C93" w:rsidRDefault="00D62C93" w:rsidP="00D62C93">
            <w:pPr>
              <w:ind w:right="-1367"/>
              <w:rPr>
                <w:rFonts w:asciiTheme="minorBidi" w:hAnsiTheme="minorBidi"/>
                <w:color w:val="002060"/>
                <w:sz w:val="44"/>
                <w:szCs w:val="44"/>
                <w:lang w:val="fr-FR"/>
              </w:rPr>
            </w:pPr>
          </w:p>
          <w:p w14:paraId="324F0B28" w14:textId="77777777" w:rsidR="00D62C93" w:rsidRPr="00D62C93" w:rsidRDefault="00D62C93" w:rsidP="00D62C93">
            <w:pPr>
              <w:pStyle w:val="Paragraphedeliste"/>
              <w:rPr>
                <w:rFonts w:asciiTheme="minorBidi" w:hAnsiTheme="minorBidi"/>
                <w:color w:val="002060"/>
                <w:sz w:val="44"/>
                <w:szCs w:val="44"/>
                <w:lang w:val="fr-FR"/>
              </w:rPr>
            </w:pPr>
          </w:p>
          <w:p w14:paraId="4F956BA2" w14:textId="0A623423" w:rsidR="00D62C93" w:rsidRPr="00D62C93" w:rsidRDefault="00D62C93" w:rsidP="00700913">
            <w:pPr>
              <w:pStyle w:val="Paragraphedeliste"/>
              <w:ind w:left="597" w:right="-1367"/>
              <w:rPr>
                <w:rFonts w:asciiTheme="minorBidi" w:hAnsiTheme="minorBidi"/>
                <w:color w:val="002060"/>
                <w:sz w:val="44"/>
                <w:szCs w:val="44"/>
                <w:lang w:val="fr-FR"/>
              </w:rPr>
            </w:pPr>
          </w:p>
          <w:p w14:paraId="2F97B771" w14:textId="77777777" w:rsidR="00D62C93" w:rsidRDefault="00D62C93" w:rsidP="00D62C93">
            <w:pPr>
              <w:pStyle w:val="Paragraphedeliste"/>
              <w:ind w:left="597" w:right="-1367"/>
              <w:rPr>
                <w:rFonts w:asciiTheme="minorBidi" w:hAnsiTheme="minorBidi"/>
                <w:color w:val="002060"/>
                <w:sz w:val="44"/>
                <w:szCs w:val="44"/>
                <w:lang w:val="fr-FR"/>
              </w:rPr>
            </w:pPr>
          </w:p>
          <w:p w14:paraId="76808EC0" w14:textId="7DF90D68" w:rsidR="00D62C93" w:rsidRPr="00D62C93" w:rsidRDefault="00D62C93" w:rsidP="00D62C93">
            <w:pPr>
              <w:ind w:right="-1367"/>
              <w:rPr>
                <w:rFonts w:asciiTheme="minorBidi" w:hAnsiTheme="minorBidi"/>
                <w:color w:val="002060"/>
                <w:sz w:val="44"/>
                <w:szCs w:val="44"/>
                <w:lang w:val="fr-FR"/>
              </w:rPr>
            </w:pPr>
          </w:p>
        </w:tc>
      </w:tr>
    </w:tbl>
    <w:p w14:paraId="219F2FA2" w14:textId="77777777" w:rsidR="002D5828" w:rsidRDefault="002D5828" w:rsidP="002D5828">
      <w:pPr>
        <w:pStyle w:val="Paragraphedeliste"/>
        <w:ind w:right="-1367"/>
        <w:rPr>
          <w:rFonts w:asciiTheme="minorBidi" w:hAnsiTheme="minorBidi"/>
          <w:color w:val="002060"/>
          <w:sz w:val="44"/>
          <w:szCs w:val="44"/>
          <w:lang w:val="fr-FR"/>
        </w:rPr>
      </w:pPr>
    </w:p>
    <w:p w14:paraId="7F21604C" w14:textId="494937AB" w:rsidR="009F77FB" w:rsidRDefault="002D5828" w:rsidP="002D5828">
      <w:pPr>
        <w:pStyle w:val="Paragraphedeliste"/>
        <w:numPr>
          <w:ilvl w:val="0"/>
          <w:numId w:val="1"/>
        </w:numPr>
        <w:ind w:right="-1367"/>
        <w:rPr>
          <w:rFonts w:ascii="Algerian" w:hAnsi="Algerian"/>
          <w:sz w:val="44"/>
          <w:szCs w:val="44"/>
          <w:highlight w:val="darkCyan"/>
          <w:u w:val="single"/>
          <w:lang w:val="fr-FR"/>
        </w:rPr>
      </w:pPr>
      <w:r w:rsidRPr="002D5828">
        <w:rPr>
          <w:rFonts w:ascii="Algerian" w:hAnsi="Algerian"/>
          <w:sz w:val="44"/>
          <w:szCs w:val="44"/>
          <w:highlight w:val="darkCyan"/>
          <w:u w:val="single"/>
          <w:lang w:val="fr-FR"/>
        </w:rPr>
        <w:t>Etude financière</w:t>
      </w:r>
    </w:p>
    <w:p w14:paraId="77F711B3" w14:textId="2A34082F" w:rsidR="0097162C" w:rsidRDefault="0097162C" w:rsidP="0097162C">
      <w:pPr>
        <w:pStyle w:val="Paragraphedeliste"/>
        <w:numPr>
          <w:ilvl w:val="0"/>
          <w:numId w:val="2"/>
        </w:numPr>
        <w:ind w:right="-1367"/>
        <w:rPr>
          <w:rFonts w:asciiTheme="minorBidi" w:hAnsiTheme="minorBidi"/>
          <w:color w:val="002060"/>
          <w:sz w:val="44"/>
          <w:szCs w:val="44"/>
          <w:lang w:val="fr-FR"/>
        </w:rPr>
      </w:pPr>
      <w:r w:rsidRPr="0097162C">
        <w:rPr>
          <w:rFonts w:asciiTheme="minorBidi" w:hAnsiTheme="minorBidi"/>
          <w:color w:val="FFC000"/>
          <w:sz w:val="44"/>
          <w:szCs w:val="44"/>
          <w:lang w:val="fr-FR"/>
        </w:rPr>
        <w:t xml:space="preserve">Les recettes </w:t>
      </w:r>
      <w:r>
        <w:rPr>
          <w:rFonts w:asciiTheme="minorBidi" w:hAnsiTheme="minorBidi"/>
          <w:color w:val="002060"/>
          <w:sz w:val="44"/>
          <w:szCs w:val="44"/>
          <w:lang w:val="fr-FR"/>
        </w:rPr>
        <w:t>(250</w:t>
      </w:r>
      <w:r w:rsidR="00B32F53">
        <w:rPr>
          <w:rFonts w:asciiTheme="minorBidi" w:hAnsiTheme="minorBidi"/>
          <w:color w:val="002060"/>
          <w:sz w:val="44"/>
          <w:szCs w:val="44"/>
          <w:lang w:val="fr-FR"/>
        </w:rPr>
        <w:t xml:space="preserve">dh </w:t>
      </w:r>
      <w:r>
        <w:rPr>
          <w:rFonts w:asciiTheme="minorBidi" w:hAnsiTheme="minorBidi"/>
          <w:color w:val="002060"/>
          <w:sz w:val="44"/>
          <w:szCs w:val="44"/>
          <w:lang w:val="fr-FR"/>
        </w:rPr>
        <w:t>* nbr de personne)</w:t>
      </w:r>
    </w:p>
    <w:p w14:paraId="18E9739D" w14:textId="03FE1CDD" w:rsidR="002D5828" w:rsidRPr="0097162C" w:rsidRDefault="0097162C" w:rsidP="0097162C">
      <w:pPr>
        <w:pStyle w:val="Paragraphedeliste"/>
        <w:numPr>
          <w:ilvl w:val="0"/>
          <w:numId w:val="2"/>
        </w:numPr>
        <w:ind w:right="-1367"/>
        <w:rPr>
          <w:rFonts w:asciiTheme="minorBidi" w:hAnsiTheme="minorBidi"/>
          <w:color w:val="002060"/>
          <w:sz w:val="44"/>
          <w:szCs w:val="44"/>
          <w:lang w:val="fr-FR"/>
        </w:rPr>
      </w:pPr>
      <w:r>
        <w:rPr>
          <w:rFonts w:asciiTheme="minorBidi" w:hAnsiTheme="minorBidi"/>
          <w:color w:val="FFC000"/>
          <w:sz w:val="44"/>
          <w:szCs w:val="44"/>
          <w:lang w:val="fr-FR"/>
        </w:rPr>
        <w:t xml:space="preserve">Les charges </w:t>
      </w:r>
      <w:r w:rsidR="00B32F53">
        <w:rPr>
          <w:rFonts w:asciiTheme="minorBidi" w:hAnsiTheme="minorBidi"/>
          <w:color w:val="002060"/>
          <w:sz w:val="44"/>
          <w:szCs w:val="44"/>
          <w:lang w:val="fr-FR"/>
        </w:rPr>
        <w:t>Les salaires des employés</w:t>
      </w:r>
    </w:p>
    <w:tbl>
      <w:tblPr>
        <w:tblW w:w="110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0"/>
        <w:gridCol w:w="1116"/>
        <w:gridCol w:w="1116"/>
        <w:gridCol w:w="1116"/>
        <w:gridCol w:w="1116"/>
        <w:gridCol w:w="1116"/>
        <w:gridCol w:w="1256"/>
      </w:tblGrid>
      <w:tr w:rsidR="002D5828" w:rsidRPr="002D5828" w14:paraId="3C220B97" w14:textId="77777777" w:rsidTr="002D5828">
        <w:trPr>
          <w:trHeight w:val="348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8E2E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val="fr-FR" w:eastAsia="fr-FR"/>
              </w:rPr>
              <w:t>E- Trésorerie prévisionnelle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6C88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4D8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659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4B3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46E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699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7C8D649E" w14:textId="77777777" w:rsidTr="002D5828">
        <w:trPr>
          <w:trHeight w:val="312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8730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sz w:val="24"/>
                <w:szCs w:val="24"/>
                <w:lang w:val="fr-FR" w:eastAsia="fr-FR"/>
              </w:rPr>
              <w:t> 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DC0F" w14:textId="77777777" w:rsidR="002D5828" w:rsidRPr="002D5828" w:rsidRDefault="002D5828" w:rsidP="002D5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  <w:t>Année 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F7F4" w14:textId="77777777" w:rsidR="002D5828" w:rsidRPr="002D5828" w:rsidRDefault="002D5828" w:rsidP="002D5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  <w:t>Année 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1C0B" w14:textId="77777777" w:rsidR="002D5828" w:rsidRPr="002D5828" w:rsidRDefault="002D5828" w:rsidP="002D5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  <w:t>Année 3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81A7" w14:textId="77777777" w:rsidR="002D5828" w:rsidRPr="002D5828" w:rsidRDefault="002D5828" w:rsidP="002D5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  <w:t>Année 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AB3A" w14:textId="77777777" w:rsidR="002D5828" w:rsidRPr="002D5828" w:rsidRDefault="002D5828" w:rsidP="002D5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  <w:t>Année 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9575" w14:textId="77777777" w:rsidR="002D5828" w:rsidRPr="002D5828" w:rsidRDefault="002D5828" w:rsidP="002D58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</w:pPr>
          </w:p>
        </w:tc>
      </w:tr>
      <w:tr w:rsidR="002D5828" w:rsidRPr="002D5828" w14:paraId="683F4FC0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0DAA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I- Chiffre d'affaire (A)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0DCC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128000,00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192F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183000,00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0440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293000,00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05E8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430500,00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7C76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568000,00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72EA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3B3D0E84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634C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II- Total des charges (B)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3FB0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124710,00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1E0E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115210,00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ADC4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110210,00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1842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110210,00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96F0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110210,00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2B83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1E508541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B432" w14:textId="2267BFB3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Résultat brut d'exploitation (A-B)</w:t>
            </w:r>
            <w:r w:rsidR="00284D39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 xml:space="preserve"> </w:t>
            </w: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=C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BEA0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3290,00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DF83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67790,00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60D5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182790,00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A6B8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320290,00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A46F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457790,00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E3A8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269BAA4C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C8E9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III-Dotation aux amortissements (D)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5242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5730,00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8FFB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6230,00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8081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6230,00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930F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6230,00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50C8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6230,00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FA8C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19C88D14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C7E" w14:textId="15316120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 xml:space="preserve">IV-Résultat avant </w:t>
            </w:r>
            <w:r w:rsidR="00284D39"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impôt</w:t>
            </w: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 xml:space="preserve"> (C-</w:t>
            </w:r>
            <w:r w:rsidR="00284D39"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D) =</w:t>
            </w: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712C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-2440,00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5ED5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61560,00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CD8B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176560,00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483B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314060,00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C74A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451560,00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4324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3C906913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F94E" w14:textId="6E50FD83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V-Résultat net comptable F= E-</w:t>
            </w:r>
            <w:r w:rsidR="00284D39"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Impôt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F24A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-3640,00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C944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60360,00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FB04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175360,00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7C9B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312860,00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09F9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450360,00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49C1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20BF828D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D054" w14:textId="75C04A09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fr-FR"/>
              </w:rPr>
              <w:t>Cash-flow (F+D)</w:t>
            </w:r>
            <w:r w:rsidR="00284D39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fr-FR"/>
              </w:rPr>
              <w:t xml:space="preserve"> </w:t>
            </w: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fr-FR"/>
              </w:rPr>
              <w:t>=G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D280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2090,00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43E1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66590,00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DE3D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181590,00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9948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319090,00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582A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456590,00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2A95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6486503C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2EB1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VI= Remboursement emprunt (H)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180C237B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24B9DDCF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097F038D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14:paraId="68B7F849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4BCEDF8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410D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1776D63B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F6B3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fr-FR"/>
              </w:rPr>
              <w:t>Cash-flow net (G-</w:t>
            </w:r>
            <w:proofErr w:type="gramStart"/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fr-FR"/>
              </w:rPr>
              <w:t>H)=</w:t>
            </w:r>
            <w:proofErr w:type="gramEnd"/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fr-FR"/>
              </w:rPr>
              <w:t>I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EFE4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2090,00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E6E1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66590,00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12B2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181590,00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D8AE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319090,00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76E3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456590,00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A500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4C5A02B1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581F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</w:pPr>
            <w:r w:rsidRPr="002D5828"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  <w:t xml:space="preserve">VII-Cash-flow net </w:t>
            </w:r>
            <w:proofErr w:type="spellStart"/>
            <w:r w:rsidRPr="002D5828"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  <w:t>cumulé</w:t>
            </w:r>
            <w:proofErr w:type="spellEnd"/>
            <w:r w:rsidRPr="002D5828">
              <w:rPr>
                <w:rFonts w:ascii="Arial" w:eastAsia="Times New Roman" w:hAnsi="Arial" w:cs="Arial"/>
                <w:sz w:val="20"/>
                <w:szCs w:val="20"/>
                <w:lang w:val="en-GB" w:eastAsia="fr-FR"/>
              </w:rPr>
              <w:t>= (J)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6A0F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2090,00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C89E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66590,00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494F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181590,00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5BD4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319090,00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9EDE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456590,00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9618" w14:textId="77777777" w:rsidR="002D5828" w:rsidRPr="002D5828" w:rsidRDefault="002D5828" w:rsidP="002D58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501BF195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105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19B1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777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D3B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ECC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5B9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818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32EAAFFA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BD4B" w14:textId="006CB34D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A240041" wp14:editId="51DFF03B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106680</wp:posOffset>
                      </wp:positionV>
                      <wp:extent cx="5928360" cy="335280"/>
                      <wp:effectExtent l="0" t="38100" r="72390" b="26670"/>
                      <wp:wrapNone/>
                      <wp:docPr id="2052" name="Rectangle : coins arrondis 205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8E60933-4A21-4DF5-9CA5-6D5FC53F5A7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5475" cy="276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xmlns:a14="http://schemas.microsoft.com/office/drawing/2010/main" val="FFFFFF" mc:Ignorable="a14" a14:legacySpreadsheetColorIndex="9"/>
                              </a:solidFill>
                              <a:ln w="9525">
                                <a:solidFill>
                                  <a:srgbClr xmlns:a14="http://schemas.microsoft.com/office/drawing/2010/main" val="000000" mc:Ignorable="a14" a14:legacySpreadsheetColorIndex="64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56796" dir="20006097" algn="ctr" rotWithShape="0">
                                  <a:srgbClr xmlns:a14="http://schemas.microsoft.com/office/drawing/2010/main" val="000000" mc:Ignorable="a14" a14:legacySpreadsheetColorIndex="8"/>
                                </a:outerShdw>
                              </a:effectLst>
                            </wps:spPr>
                            <wps:txbx>
                              <w:txbxContent>
                                <w:p w14:paraId="0EDAF16E" w14:textId="77777777" w:rsidR="002D5828" w:rsidRDefault="002D5828" w:rsidP="002D5828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fr-M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fr-MA"/>
                                    </w:rPr>
                                    <w:t>REPRESENTATIONS GRAPHIQUE DES PRODUITS ET DES CHARGES</w:t>
                                  </w:r>
                                </w:p>
                              </w:txbxContent>
                            </wps:txbx>
                            <wps:bodyPr vertOverflow="clip" wrap="square" lIns="36576" tIns="27432" rIns="36576" bIns="0" anchor="t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240041" id="Rectangle : coins arrondis 2052" o:spid="_x0000_s1026" style="position:absolute;margin-left:7.8pt;margin-top:8.4pt;width:466.8pt;height:2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">
                      <v:shadow on="t" color="black" offset="4pt,-2pt"/>
                      <v:textbox inset="2.88pt,2.16pt,2.88pt,0">
                        <w:txbxContent>
                          <w:p w14:paraId="0EDAF16E" w14:textId="77777777" w:rsidR="002D5828" w:rsidRDefault="002D5828" w:rsidP="002D5828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fr-M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fr-MA"/>
                              </w:rPr>
                              <w:t>REPRESENTATIONS GRAPHIQUE DES PRODUITS ET DES CHARGES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0"/>
            </w:tblGrid>
            <w:tr w:rsidR="002D5828" w:rsidRPr="002D5828" w14:paraId="2738BC80" w14:textId="77777777">
              <w:trPr>
                <w:trHeight w:val="264"/>
                <w:tblCellSpacing w:w="0" w:type="dxa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DC0C3" w14:textId="77777777" w:rsidR="002D5828" w:rsidRPr="002D5828" w:rsidRDefault="002D5828" w:rsidP="002D58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14:paraId="46A4552A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FDD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8CF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4B8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6BD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AD6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A05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0631D144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CE3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810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C4D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1BE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8F2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153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E79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33C23D56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CF8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663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A66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5D1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F51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EE7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EC4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2C8A837E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CD48" w14:textId="10F9BCCD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2D5828">
              <w:rPr>
                <w:rFonts w:ascii="Arial" w:eastAsia="Times New Roman" w:hAnsi="Arial" w:cs="Arial"/>
                <w:noProof/>
                <w:sz w:val="20"/>
                <w:szCs w:val="20"/>
                <w:lang w:val="fr-FR" w:eastAsia="fr-FR"/>
              </w:rPr>
              <w:drawing>
                <wp:anchor distT="0" distB="0" distL="114300" distR="114300" simplePos="0" relativeHeight="251658240" behindDoc="0" locked="0" layoutInCell="1" allowOverlap="1" wp14:anchorId="722A72BC" wp14:editId="62B33B60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0</wp:posOffset>
                  </wp:positionV>
                  <wp:extent cx="4892040" cy="2011680"/>
                  <wp:effectExtent l="0" t="0" r="3810" b="7620"/>
                  <wp:wrapNone/>
                  <wp:docPr id="2071" name="Graphique 207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49F8DB-45D7-4099-9C83-96A64EB68F4A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0"/>
            </w:tblGrid>
            <w:tr w:rsidR="002D5828" w:rsidRPr="002D5828" w14:paraId="0DB5CA8E" w14:textId="77777777">
              <w:trPr>
                <w:trHeight w:val="264"/>
                <w:tblCellSpacing w:w="0" w:type="dxa"/>
              </w:trPr>
              <w:tc>
                <w:tcPr>
                  <w:tcW w:w="4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B101B" w14:textId="77777777" w:rsidR="002D5828" w:rsidRPr="002D5828" w:rsidRDefault="002D5828" w:rsidP="002D582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14:paraId="12286EE6" w14:textId="77777777" w:rsidR="002D5828" w:rsidRPr="002D5828" w:rsidRDefault="002D5828" w:rsidP="002D58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21B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E06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1D2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F29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108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C39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0CD301C0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4F3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C88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B61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678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104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F99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E2A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06367C65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CC5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D1D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F8D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5FF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7D5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610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FF8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081C0B02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D18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3A01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0BE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B16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7CE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E59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6C2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57D4F155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025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FA2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B01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0021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E9A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624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9AA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578700F4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27E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144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9A3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398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9C9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C93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EDC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14BD0F1B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79E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E7B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2BE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F1C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084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736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B1B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4E7A58CA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2CD1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15A1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BB2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603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515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0A9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35D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3DA27AED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159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7A3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C40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535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90F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FAD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295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5FEE368C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9B0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5FF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78D1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C2B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C9B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2B4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CB9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4AFE0C61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78C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E43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439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B1A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DC7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981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D86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0A86C1B7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CAD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7FA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486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C6F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2EB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669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69D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3B66371B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441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686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95E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778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FBA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742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323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51EBA370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5730A" w14:textId="017B4EF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B4EB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723D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6976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BB31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932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224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0908AB68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9D3C2" w14:textId="316C54FA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D8BAC" w14:textId="58723BC8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4294A" w14:textId="2ED9111C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0D39F" w14:textId="3EB7DE54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36F81" w14:textId="7290F946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95B30" w14:textId="7A3B093C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2A8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117EA483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45BE5" w14:textId="69DBCF40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632FD" w14:textId="1ACA9C53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EE2BC" w14:textId="29A42FCD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2370" w14:textId="68734829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52AB2" w14:textId="2404D530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3D28B" w14:textId="45DE2960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FD3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0F8B9193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9E94A" w14:textId="60C41A86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7A275" w14:textId="38CE634C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055E6" w14:textId="3EE380BB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C018A" w14:textId="22735DD5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3F2AF" w14:textId="30AAC5CF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1FE77" w14:textId="76E614F9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DB5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4EAB16CB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C7882" w14:textId="0878983B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817B4" w14:textId="2C1A4FEA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20D44" w14:textId="2CA0B3B1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39802" w14:textId="003C8400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B684E" w14:textId="5E3A5E32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D6189" w14:textId="73BF9123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9F8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25642464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6380D" w14:textId="7579D8EA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1028B" w14:textId="20D0632F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B74B2" w14:textId="0A5959A2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8C793" w14:textId="3C57AB74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CD366F" w14:textId="1574C935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E069C" w14:textId="172FCF26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50B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52782576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4C980" w14:textId="365C508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2FDAE" w14:textId="45F72BE8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ACF4F" w14:textId="0B548ECE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FCE08" w14:textId="74736E1F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FFBEC" w14:textId="5E8376DA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05F9B" w14:textId="202A99C8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931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464B908F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1F19D" w14:textId="172AFF7A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EF466" w14:textId="6E539293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290CC" w14:textId="207CC9B9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9AE3C" w14:textId="63BE8EE5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E229D" w14:textId="0E8A1E71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2D3AE" w14:textId="1D5A513E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6A3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66597D1D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59517" w14:textId="5978AD83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576B5" w14:textId="26B3C426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7F86A" w14:textId="06A94474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1BB53" w14:textId="3DBC94E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C1732" w14:textId="6797985A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2D446" w14:textId="2CEB8B38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459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29C4513F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19CA7" w14:textId="155D4D7A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3615A" w14:textId="3C18901C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A7365" w14:textId="7E1D10C0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997EC" w14:textId="31AABCE3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61558" w14:textId="05A54DEA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DC9C1" w14:textId="6348B90F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C37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3CC80EC2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DAD62" w14:textId="23E7A3EF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17E16" w14:textId="658E6C8F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F0B00" w14:textId="2B869853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5E641" w14:textId="2CF0C371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F0AC8" w14:textId="377209DA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D52D9" w14:textId="77F06CDB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57D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63A216E3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AEEFB" w14:textId="50236DE0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F1078" w14:textId="002615EA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773AE" w14:textId="07090589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6DBADE" w14:textId="049C9B93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6BC9F" w14:textId="0888D694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F2822" w14:textId="5D8D09CA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6A4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1BC3C1D1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4F98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7B9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26D7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EA83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7A64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31EB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A81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6274FDD5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6E56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AB2F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FDFA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3FF8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ED38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5DB0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68F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1E5862F6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ACB5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899B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D964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C419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C54F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4097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87D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0A672CD2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92F0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E6AE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7D25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D5D2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C4DB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DE1B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BFF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51D8EAB5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6565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B002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29D9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431C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742B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432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707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4643531F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0F00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61BC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59C0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0A65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A4F1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00D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561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41C91877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8B0E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6F27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1B98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7E74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1850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759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770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2796A11E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C6DA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7E3D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C2A6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2E0C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6BAD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987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C69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591ABA23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FC4F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3A24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63FC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8E2E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4665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15F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551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0F12E6C7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3AC9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077C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F777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7D5B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ECF7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813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0B8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49FE4EA6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C24B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8E10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CFED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9544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2D6E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FF3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A96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7E26A5E6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C10A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84C3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0702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BA5B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2437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E79A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CF1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3A59E304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76C4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1C63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E37C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F64B3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70DD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5FF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B044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033643D9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6E0C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A015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258A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F9D7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8AAC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934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E61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3CF782FA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58B7C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501F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9637B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A3E18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D2BC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7F3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153D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2B9C4DF2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850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B0C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2AD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5991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D2E2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25A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6E89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D5828" w:rsidRPr="002D5828" w14:paraId="57B5B19D" w14:textId="77777777" w:rsidTr="002D5828">
        <w:trPr>
          <w:trHeight w:val="264"/>
        </w:trPr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FE07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2676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677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1275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E97F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828E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5E20" w14:textId="77777777" w:rsidR="002D5828" w:rsidRPr="002D5828" w:rsidRDefault="002D5828" w:rsidP="002D5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</w:tbl>
    <w:p w14:paraId="11118DFE" w14:textId="36B36D27" w:rsidR="002D5828" w:rsidRPr="002D5828" w:rsidRDefault="002D5828" w:rsidP="002D5828">
      <w:pPr>
        <w:pStyle w:val="Paragraphedeliste"/>
        <w:ind w:right="-1367"/>
        <w:rPr>
          <w:rFonts w:asciiTheme="minorBidi" w:hAnsiTheme="minorBidi"/>
          <w:color w:val="002060"/>
          <w:sz w:val="44"/>
          <w:szCs w:val="44"/>
          <w:lang w:val="fr-FR"/>
        </w:rPr>
      </w:pPr>
    </w:p>
    <w:p w14:paraId="03CA0366" w14:textId="6CD883E7" w:rsidR="009F77FB" w:rsidRPr="002D5828" w:rsidRDefault="009F77FB" w:rsidP="002D5828">
      <w:pPr>
        <w:pStyle w:val="Paragraphedeliste"/>
        <w:ind w:left="1" w:right="-1367"/>
        <w:rPr>
          <w:rFonts w:ascii="Algerian" w:hAnsi="Algerian"/>
          <w:sz w:val="44"/>
          <w:szCs w:val="44"/>
          <w:lang w:val="fr-FR"/>
        </w:rPr>
      </w:pPr>
    </w:p>
    <w:p w14:paraId="45942D75" w14:textId="77777777" w:rsidR="00CE74EF" w:rsidRPr="002D5828" w:rsidRDefault="00CE74EF" w:rsidP="002D5828">
      <w:pPr>
        <w:ind w:right="-1367"/>
        <w:rPr>
          <w:rFonts w:ascii="Algerian" w:hAnsi="Algerian"/>
          <w:b/>
          <w:bCs/>
          <w:color w:val="002060"/>
          <w:sz w:val="44"/>
          <w:szCs w:val="44"/>
          <w:u w:val="single"/>
          <w:lang w:val="fr-FR"/>
        </w:rPr>
      </w:pPr>
    </w:p>
    <w:sectPr w:rsidR="00CE74EF" w:rsidRPr="002D5828" w:rsidSect="00700913">
      <w:pgSz w:w="12240" w:h="15840"/>
      <w:pgMar w:top="0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03402" w14:textId="77777777" w:rsidR="00AE0FCD" w:rsidRDefault="00AE0FCD" w:rsidP="00F501AE">
      <w:pPr>
        <w:spacing w:after="0" w:line="240" w:lineRule="auto"/>
      </w:pPr>
      <w:r>
        <w:separator/>
      </w:r>
    </w:p>
  </w:endnote>
  <w:endnote w:type="continuationSeparator" w:id="0">
    <w:p w14:paraId="7212BF4E" w14:textId="77777777" w:rsidR="00AE0FCD" w:rsidRDefault="00AE0FCD" w:rsidP="00F50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B6CC3" w14:textId="77777777" w:rsidR="00AE0FCD" w:rsidRDefault="00AE0FCD" w:rsidP="00F501AE">
      <w:pPr>
        <w:spacing w:after="0" w:line="240" w:lineRule="auto"/>
      </w:pPr>
      <w:r>
        <w:separator/>
      </w:r>
    </w:p>
  </w:footnote>
  <w:footnote w:type="continuationSeparator" w:id="0">
    <w:p w14:paraId="19001289" w14:textId="77777777" w:rsidR="00AE0FCD" w:rsidRDefault="00AE0FCD" w:rsidP="00F50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46BE2"/>
    <w:multiLevelType w:val="hybridMultilevel"/>
    <w:tmpl w:val="2BBAC3EC"/>
    <w:lvl w:ilvl="0" w:tplc="040C000F">
      <w:start w:val="1"/>
      <w:numFmt w:val="decimal"/>
      <w:lvlText w:val="%1."/>
      <w:lvlJc w:val="left"/>
      <w:pPr>
        <w:ind w:left="1317" w:hanging="360"/>
      </w:pPr>
    </w:lvl>
    <w:lvl w:ilvl="1" w:tplc="040C0019" w:tentative="1">
      <w:start w:val="1"/>
      <w:numFmt w:val="lowerLetter"/>
      <w:lvlText w:val="%2."/>
      <w:lvlJc w:val="left"/>
      <w:pPr>
        <w:ind w:left="2037" w:hanging="360"/>
      </w:pPr>
    </w:lvl>
    <w:lvl w:ilvl="2" w:tplc="040C001B" w:tentative="1">
      <w:start w:val="1"/>
      <w:numFmt w:val="lowerRoman"/>
      <w:lvlText w:val="%3."/>
      <w:lvlJc w:val="right"/>
      <w:pPr>
        <w:ind w:left="2757" w:hanging="180"/>
      </w:pPr>
    </w:lvl>
    <w:lvl w:ilvl="3" w:tplc="040C000F" w:tentative="1">
      <w:start w:val="1"/>
      <w:numFmt w:val="decimal"/>
      <w:lvlText w:val="%4."/>
      <w:lvlJc w:val="left"/>
      <w:pPr>
        <w:ind w:left="3477" w:hanging="360"/>
      </w:pPr>
    </w:lvl>
    <w:lvl w:ilvl="4" w:tplc="040C0019" w:tentative="1">
      <w:start w:val="1"/>
      <w:numFmt w:val="lowerLetter"/>
      <w:lvlText w:val="%5."/>
      <w:lvlJc w:val="left"/>
      <w:pPr>
        <w:ind w:left="4197" w:hanging="360"/>
      </w:pPr>
    </w:lvl>
    <w:lvl w:ilvl="5" w:tplc="040C001B" w:tentative="1">
      <w:start w:val="1"/>
      <w:numFmt w:val="lowerRoman"/>
      <w:lvlText w:val="%6."/>
      <w:lvlJc w:val="right"/>
      <w:pPr>
        <w:ind w:left="4917" w:hanging="180"/>
      </w:pPr>
    </w:lvl>
    <w:lvl w:ilvl="6" w:tplc="040C000F" w:tentative="1">
      <w:start w:val="1"/>
      <w:numFmt w:val="decimal"/>
      <w:lvlText w:val="%7."/>
      <w:lvlJc w:val="left"/>
      <w:pPr>
        <w:ind w:left="5637" w:hanging="360"/>
      </w:pPr>
    </w:lvl>
    <w:lvl w:ilvl="7" w:tplc="040C0019" w:tentative="1">
      <w:start w:val="1"/>
      <w:numFmt w:val="lowerLetter"/>
      <w:lvlText w:val="%8."/>
      <w:lvlJc w:val="left"/>
      <w:pPr>
        <w:ind w:left="6357" w:hanging="360"/>
      </w:pPr>
    </w:lvl>
    <w:lvl w:ilvl="8" w:tplc="040C001B" w:tentative="1">
      <w:start w:val="1"/>
      <w:numFmt w:val="lowerRoman"/>
      <w:lvlText w:val="%9."/>
      <w:lvlJc w:val="right"/>
      <w:pPr>
        <w:ind w:left="7077" w:hanging="180"/>
      </w:pPr>
    </w:lvl>
  </w:abstractNum>
  <w:abstractNum w:abstractNumId="1" w15:restartNumberingAfterBreak="0">
    <w:nsid w:val="14687B47"/>
    <w:multiLevelType w:val="hybridMultilevel"/>
    <w:tmpl w:val="8CE6F08E"/>
    <w:lvl w:ilvl="0" w:tplc="11900D0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7867C84"/>
    <w:multiLevelType w:val="multilevel"/>
    <w:tmpl w:val="4418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71317"/>
    <w:multiLevelType w:val="hybridMultilevel"/>
    <w:tmpl w:val="F4FADB4A"/>
    <w:lvl w:ilvl="0" w:tplc="0409000B">
      <w:start w:val="1"/>
      <w:numFmt w:val="bullet"/>
      <w:lvlText w:val=""/>
      <w:lvlJc w:val="left"/>
      <w:pPr>
        <w:ind w:left="131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4" w15:restartNumberingAfterBreak="0">
    <w:nsid w:val="2F285533"/>
    <w:multiLevelType w:val="hybridMultilevel"/>
    <w:tmpl w:val="C9CE9FEC"/>
    <w:lvl w:ilvl="0" w:tplc="954C086E">
      <w:start w:val="1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535B1833"/>
    <w:multiLevelType w:val="hybridMultilevel"/>
    <w:tmpl w:val="252E9D70"/>
    <w:lvl w:ilvl="0" w:tplc="954C086E">
      <w:start w:val="1"/>
      <w:numFmt w:val="bullet"/>
      <w:lvlText w:val="-"/>
      <w:lvlJc w:val="left"/>
      <w:pPr>
        <w:ind w:left="2037" w:hanging="360"/>
      </w:pPr>
      <w:rPr>
        <w:rFonts w:ascii="Arial" w:eastAsiaTheme="minorHAnsi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6" w15:restartNumberingAfterBreak="0">
    <w:nsid w:val="5AE720A4"/>
    <w:multiLevelType w:val="hybridMultilevel"/>
    <w:tmpl w:val="9C4CA52E"/>
    <w:lvl w:ilvl="0" w:tplc="5EBA7BB8">
      <w:start w:val="1"/>
      <w:numFmt w:val="decimal"/>
      <w:lvlText w:val="%1."/>
      <w:lvlJc w:val="left"/>
      <w:pPr>
        <w:ind w:left="1" w:hanging="852"/>
      </w:pPr>
      <w:rPr>
        <w:rFonts w:ascii="Algerian" w:hAnsi="Algerian" w:hint="default"/>
      </w:rPr>
    </w:lvl>
    <w:lvl w:ilvl="1" w:tplc="040C0019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5D1242C0"/>
    <w:multiLevelType w:val="hybridMultilevel"/>
    <w:tmpl w:val="0D409456"/>
    <w:lvl w:ilvl="0" w:tplc="1D5EE9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EF"/>
    <w:rsid w:val="00195E8F"/>
    <w:rsid w:val="00284D39"/>
    <w:rsid w:val="002B2206"/>
    <w:rsid w:val="002C7ED3"/>
    <w:rsid w:val="002D5828"/>
    <w:rsid w:val="00700913"/>
    <w:rsid w:val="0097162C"/>
    <w:rsid w:val="009F77FB"/>
    <w:rsid w:val="00AE0FCD"/>
    <w:rsid w:val="00B32F53"/>
    <w:rsid w:val="00CE27F3"/>
    <w:rsid w:val="00CE74EF"/>
    <w:rsid w:val="00D62C93"/>
    <w:rsid w:val="00DA0281"/>
    <w:rsid w:val="00DB0EA2"/>
    <w:rsid w:val="00F5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DBF9"/>
  <w15:chartTrackingRefBased/>
  <w15:docId w15:val="{03C71BC2-6246-49D6-80C2-A0FF32A7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4EF"/>
    <w:pPr>
      <w:ind w:left="720"/>
      <w:contextualSpacing/>
    </w:pPr>
  </w:style>
  <w:style w:type="table" w:styleId="Grilledutableau">
    <w:name w:val="Table Grid"/>
    <w:basedOn w:val="TableauNormal"/>
    <w:uiPriority w:val="39"/>
    <w:rsid w:val="0028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F5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F50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01AE"/>
  </w:style>
  <w:style w:type="paragraph" w:styleId="Pieddepage">
    <w:name w:val="footer"/>
    <w:basedOn w:val="Normal"/>
    <w:link w:val="PieddepageCar"/>
    <w:uiPriority w:val="99"/>
    <w:unhideWhenUsed/>
    <w:rsid w:val="00F50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emsyTech10\Downloads\etude%20financi&#232;re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399999999999999"/>
          <c:y val="0.12745159051197971"/>
          <c:w val="0.47399999999999998"/>
          <c:h val="0.56863017305344787"/>
        </c:manualLayout>
      </c:layout>
      <c:lineChart>
        <c:grouping val="standard"/>
        <c:varyColors val="0"/>
        <c:ser>
          <c:idx val="0"/>
          <c:order val="0"/>
          <c:tx>
            <c:strRef>
              <c:f>Feuil4!$A$58</c:f>
              <c:strCache>
                <c:ptCount val="1"/>
                <c:pt idx="0">
                  <c:v>I- Chiffre d'affaire (A)</c:v>
                </c:pt>
              </c:strCache>
            </c:strRef>
          </c:tx>
          <c:spPr>
            <a:ln w="25400">
              <a:solidFill>
                <a:srgbClr val="000000"/>
              </a:solidFill>
              <a:prstDash val="solid"/>
            </a:ln>
          </c:spPr>
          <c:marker>
            <c:symbol val="diamond"/>
            <c:size val="8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cat>
            <c:strRef>
              <c:f>Feuil4!$B$57:$F$57</c:f>
              <c:strCache>
                <c:ptCount val="5"/>
                <c:pt idx="0">
                  <c:v>Année 1</c:v>
                </c:pt>
                <c:pt idx="1">
                  <c:v>Année 2</c:v>
                </c:pt>
                <c:pt idx="2">
                  <c:v>Année 3</c:v>
                </c:pt>
                <c:pt idx="3">
                  <c:v>Année 4</c:v>
                </c:pt>
                <c:pt idx="4">
                  <c:v>Année 5</c:v>
                </c:pt>
              </c:strCache>
            </c:strRef>
          </c:cat>
          <c:val>
            <c:numRef>
              <c:f>Feuil4!$B$58:$F$58</c:f>
              <c:numCache>
                <c:formatCode>0.00</c:formatCode>
                <c:ptCount val="5"/>
                <c:pt idx="0">
                  <c:v>128000</c:v>
                </c:pt>
                <c:pt idx="1">
                  <c:v>183000</c:v>
                </c:pt>
                <c:pt idx="2">
                  <c:v>293000</c:v>
                </c:pt>
                <c:pt idx="3">
                  <c:v>430500</c:v>
                </c:pt>
                <c:pt idx="4">
                  <c:v>568000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9A-4846-B207-2538D2DB2544}"/>
            </c:ext>
          </c:extLst>
        </c:ser>
        <c:ser>
          <c:idx val="1"/>
          <c:order val="1"/>
          <c:tx>
            <c:strRef>
              <c:f>Feuil4!$A$59</c:f>
              <c:strCache>
                <c:ptCount val="1"/>
                <c:pt idx="0">
                  <c:v>II- Total des charges (B)</c:v>
                </c:pt>
              </c:strCache>
            </c:strRef>
          </c:tx>
          <c:spPr>
            <a:ln w="25400">
              <a:solidFill>
                <a:srgbClr val="808080"/>
              </a:solidFill>
              <a:prstDash val="solid"/>
            </a:ln>
          </c:spPr>
          <c:marker>
            <c:symbol val="circle"/>
            <c:size val="5"/>
            <c:spPr>
              <a:solidFill>
                <a:srgbClr val="808080"/>
              </a:solidFill>
              <a:ln>
                <a:solidFill>
                  <a:srgbClr val="808080"/>
                </a:solidFill>
                <a:prstDash val="solid"/>
              </a:ln>
            </c:spPr>
          </c:marker>
          <c:cat>
            <c:strRef>
              <c:f>Feuil4!$B$57:$F$57</c:f>
              <c:strCache>
                <c:ptCount val="5"/>
                <c:pt idx="0">
                  <c:v>Année 1</c:v>
                </c:pt>
                <c:pt idx="1">
                  <c:v>Année 2</c:v>
                </c:pt>
                <c:pt idx="2">
                  <c:v>Année 3</c:v>
                </c:pt>
                <c:pt idx="3">
                  <c:v>Année 4</c:v>
                </c:pt>
                <c:pt idx="4">
                  <c:v>Année 5</c:v>
                </c:pt>
              </c:strCache>
            </c:strRef>
          </c:cat>
          <c:val>
            <c:numRef>
              <c:f>Feuil4!$B$59:$F$59</c:f>
              <c:numCache>
                <c:formatCode>0.00</c:formatCode>
                <c:ptCount val="5"/>
                <c:pt idx="0">
                  <c:v>124710</c:v>
                </c:pt>
                <c:pt idx="1">
                  <c:v>115210</c:v>
                </c:pt>
                <c:pt idx="2">
                  <c:v>110210</c:v>
                </c:pt>
                <c:pt idx="3">
                  <c:v>110210</c:v>
                </c:pt>
                <c:pt idx="4">
                  <c:v>110210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9A-4846-B207-2538D2DB25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0678320"/>
        <c:axId val="1"/>
      </c:lineChart>
      <c:catAx>
        <c:axId val="330678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.0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33067832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7445625955634059"/>
          <c:y val="0.23863686073331741"/>
          <c:w val="0.30685419579561901"/>
          <c:h val="0.35606160025451355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  <a:effectLst>
          <a:outerShdw dist="35921" dir="2700000" algn="br">
            <a:srgbClr val="000000"/>
          </a:outerShdw>
        </a:effectLst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ShemsyTech10</dc:creator>
  <cp:keywords/>
  <dc:description/>
  <cp:lastModifiedBy>ShemsyTech10</cp:lastModifiedBy>
  <cp:revision>2</cp:revision>
  <dcterms:created xsi:type="dcterms:W3CDTF">2021-02-19T14:17:00Z</dcterms:created>
  <dcterms:modified xsi:type="dcterms:W3CDTF">2021-02-19T14:17:00Z</dcterms:modified>
</cp:coreProperties>
</file>