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B7" w:rsidRPr="009F6256" w:rsidRDefault="002E0FB7" w:rsidP="002E0FB7">
      <w:pPr>
        <w:jc w:val="center"/>
        <w:rPr>
          <w:b/>
          <w:bCs/>
          <w:sz w:val="26"/>
          <w:szCs w:val="26"/>
          <w:u w:val="single"/>
        </w:rPr>
      </w:pPr>
      <w:r w:rsidRPr="009F6256">
        <w:rPr>
          <w:b/>
          <w:bCs/>
          <w:sz w:val="26"/>
          <w:szCs w:val="26"/>
          <w:u w:val="single"/>
        </w:rPr>
        <w:t>Formatting Guide</w:t>
      </w:r>
    </w:p>
    <w:p w:rsidR="002E0FB7" w:rsidRDefault="002E0FB7">
      <w:r>
        <w:t>You will have five kinds of reports you can choose to create:</w:t>
      </w:r>
    </w:p>
    <w:p w:rsidR="002E0FB7" w:rsidRDefault="002E0FB7" w:rsidP="002E0FB7">
      <w:pPr>
        <w:pStyle w:val="ListParagraph"/>
        <w:numPr>
          <w:ilvl w:val="0"/>
          <w:numId w:val="1"/>
        </w:numPr>
      </w:pPr>
      <w:proofErr w:type="spellStart"/>
      <w:r>
        <w:t>Flashnote</w:t>
      </w:r>
      <w:proofErr w:type="spellEnd"/>
    </w:p>
    <w:p w:rsidR="002E0FB7" w:rsidRDefault="002E0FB7" w:rsidP="002E0FB7">
      <w:pPr>
        <w:pStyle w:val="ListParagraph"/>
        <w:numPr>
          <w:ilvl w:val="0"/>
          <w:numId w:val="1"/>
        </w:numPr>
      </w:pPr>
      <w:r>
        <w:t>Company Note</w:t>
      </w:r>
    </w:p>
    <w:p w:rsidR="002E0FB7" w:rsidRDefault="002E0FB7" w:rsidP="002E0FB7">
      <w:pPr>
        <w:pStyle w:val="ListParagraph"/>
        <w:numPr>
          <w:ilvl w:val="0"/>
          <w:numId w:val="1"/>
        </w:numPr>
      </w:pPr>
      <w:r>
        <w:t>Initiation</w:t>
      </w:r>
    </w:p>
    <w:p w:rsidR="002E0FB7" w:rsidRDefault="002E0FB7" w:rsidP="002E0FB7">
      <w:pPr>
        <w:pStyle w:val="ListParagraph"/>
        <w:numPr>
          <w:ilvl w:val="0"/>
          <w:numId w:val="1"/>
        </w:numPr>
      </w:pPr>
      <w:r>
        <w:t>Sector Note</w:t>
      </w:r>
    </w:p>
    <w:p w:rsidR="002E0FB7" w:rsidRDefault="002E0FB7" w:rsidP="002E0FB7">
      <w:pPr>
        <w:pStyle w:val="ListParagraph"/>
        <w:numPr>
          <w:ilvl w:val="0"/>
          <w:numId w:val="1"/>
        </w:numPr>
      </w:pPr>
      <w:r>
        <w:t>Macro and Strategy</w:t>
      </w:r>
    </w:p>
    <w:p w:rsidR="007B7E7C" w:rsidRPr="000F1A9A" w:rsidRDefault="007B7E7C" w:rsidP="00DF13F8">
      <w:r w:rsidRPr="000F1A9A">
        <w:t xml:space="preserve">When you work on the template it is </w:t>
      </w:r>
      <w:r w:rsidRPr="000F1A9A">
        <w:rPr>
          <w:b/>
          <w:bCs/>
        </w:rPr>
        <w:t>imperative</w:t>
      </w:r>
      <w:r w:rsidRPr="000F1A9A">
        <w:t xml:space="preserve"> that you work in </w:t>
      </w:r>
      <w:r w:rsidRPr="000F1A9A">
        <w:rPr>
          <w:b/>
          <w:bCs/>
        </w:rPr>
        <w:t>View Gridlines</w:t>
      </w:r>
      <w:r w:rsidRPr="000F1A9A">
        <w:t xml:space="preserve"> mode. This will allow you to see exactly where your margins are and help when creating tables, charts</w:t>
      </w:r>
      <w:r w:rsidR="00DF13F8" w:rsidRPr="000F1A9A">
        <w:t xml:space="preserve">, etc. </w:t>
      </w:r>
      <w:r w:rsidRPr="000F1A9A">
        <w:t>You must be clicked in a table to see this button, but is under the Layout tab.</w:t>
      </w:r>
    </w:p>
    <w:p w:rsidR="007B7E7C" w:rsidRPr="000F1A9A" w:rsidRDefault="007F6AB6" w:rsidP="000E3249">
      <w:r>
        <w:rPr>
          <w:noProof/>
        </w:rPr>
        <w:drawing>
          <wp:inline distT="0" distB="0" distL="0" distR="0">
            <wp:extent cx="5932805" cy="1456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F8" w:rsidRPr="000F1A9A" w:rsidRDefault="00DF13F8" w:rsidP="000E3249"/>
    <w:p w:rsidR="002E0FB7" w:rsidRPr="000F1A9A" w:rsidRDefault="002E0FB7" w:rsidP="000E3249">
      <w:r w:rsidRPr="000F1A9A">
        <w:t xml:space="preserve">The </w:t>
      </w:r>
      <w:r w:rsidRPr="000F1A9A">
        <w:rPr>
          <w:b/>
          <w:bCs/>
        </w:rPr>
        <w:t>margins</w:t>
      </w:r>
      <w:r w:rsidRPr="000F1A9A">
        <w:t xml:space="preserve"> are narrower on the front page to compensate for the space taken by the side banner. </w:t>
      </w:r>
      <w:r w:rsidRPr="000F1A9A">
        <w:rPr>
          <w:b/>
          <w:bCs/>
          <w:u w:val="single"/>
        </w:rPr>
        <w:t>Do not, under any circumstances, adjust the margins</w:t>
      </w:r>
      <w:r w:rsidRPr="000F1A9A">
        <w:t xml:space="preserve">. If your text does not fit, cut some. If your tables or charts do not fit, adjust them or ask your editor for help. </w:t>
      </w:r>
    </w:p>
    <w:p w:rsidR="00DF13F8" w:rsidRPr="000F1A9A" w:rsidRDefault="00DF13F8"/>
    <w:p w:rsidR="007B7E7C" w:rsidRPr="000F1A9A" w:rsidRDefault="007B7E7C" w:rsidP="00DF13F8">
      <w:r w:rsidRPr="000F1A9A">
        <w:rPr>
          <w:b/>
          <w:bCs/>
        </w:rPr>
        <w:t>All text in our template is Calibri</w:t>
      </w:r>
      <w:r w:rsidRPr="000F1A9A">
        <w:t>.</w:t>
      </w:r>
    </w:p>
    <w:p w:rsidR="007B7E7C" w:rsidRDefault="007B7E7C">
      <w:pPr>
        <w:rPr>
          <w:b/>
          <w:bCs/>
        </w:rPr>
      </w:pPr>
    </w:p>
    <w:p w:rsidR="000E3249" w:rsidRPr="009F6256" w:rsidRDefault="00C6106D">
      <w:pPr>
        <w:rPr>
          <w:b/>
          <w:bCs/>
          <w:sz w:val="26"/>
          <w:szCs w:val="26"/>
          <w:u w:val="single"/>
        </w:rPr>
      </w:pPr>
      <w:r w:rsidRPr="009F6256">
        <w:rPr>
          <w:b/>
          <w:bCs/>
          <w:sz w:val="26"/>
          <w:szCs w:val="26"/>
          <w:u w:val="single"/>
        </w:rPr>
        <w:t>Front page banner</w:t>
      </w:r>
    </w:p>
    <w:p w:rsidR="000E3249" w:rsidRDefault="007B7E7C" w:rsidP="007B7E7C">
      <w:proofErr w:type="gramStart"/>
      <w:r w:rsidRPr="004A34B2">
        <w:rPr>
          <w:b/>
          <w:bCs/>
        </w:rPr>
        <w:t>T</w:t>
      </w:r>
      <w:r w:rsidR="000E3249" w:rsidRPr="004A34B2">
        <w:rPr>
          <w:b/>
          <w:bCs/>
        </w:rPr>
        <w:t>itle</w:t>
      </w:r>
      <w:r w:rsidRPr="004A34B2">
        <w:rPr>
          <w:b/>
          <w:bCs/>
        </w:rPr>
        <w:t xml:space="preserve"> text:</w:t>
      </w:r>
      <w:r>
        <w:t xml:space="preserve"> </w:t>
      </w:r>
      <w:r w:rsidR="00DF13F8">
        <w:t>Company name, sector name, or country name.</w:t>
      </w:r>
      <w:proofErr w:type="gramEnd"/>
      <w:r w:rsidR="00DF13F8">
        <w:t xml:space="preserve"> </w:t>
      </w:r>
      <w:r>
        <w:t>White,</w:t>
      </w:r>
      <w:r w:rsidR="000E3249">
        <w:t xml:space="preserve"> Calibri 36pt</w:t>
      </w:r>
      <w:r>
        <w:t>, not bold</w:t>
      </w:r>
      <w:r w:rsidR="000E3249">
        <w:t>.</w:t>
      </w:r>
      <w:r>
        <w:t xml:space="preserve"> </w:t>
      </w:r>
      <w:r w:rsidR="000E3249">
        <w:t xml:space="preserve"> </w:t>
      </w:r>
    </w:p>
    <w:p w:rsidR="000E3249" w:rsidRDefault="007B7E7C" w:rsidP="00DF13F8">
      <w:r w:rsidRPr="004A34B2">
        <w:rPr>
          <w:b/>
          <w:bCs/>
        </w:rPr>
        <w:t>Text on top</w:t>
      </w:r>
      <w:r w:rsidR="00DF13F8" w:rsidRPr="004A34B2">
        <w:rPr>
          <w:b/>
          <w:bCs/>
        </w:rPr>
        <w:t xml:space="preserve"> left:</w:t>
      </w:r>
      <w:r w:rsidR="00DF13F8">
        <w:t xml:space="preserve"> This is the type of report. It is white,</w:t>
      </w:r>
      <w:r w:rsidR="000E3249">
        <w:t xml:space="preserve"> Calibri</w:t>
      </w:r>
      <w:r w:rsidR="00DF13F8">
        <w:t xml:space="preserve"> </w:t>
      </w:r>
      <w:r w:rsidR="000E3249">
        <w:t>10pt</w:t>
      </w:r>
      <w:r w:rsidR="00DF13F8">
        <w:t>, bold</w:t>
      </w:r>
      <w:r w:rsidR="000E3249">
        <w:t xml:space="preserve">. </w:t>
      </w:r>
    </w:p>
    <w:p w:rsidR="00DF13F8" w:rsidRDefault="00DF13F8" w:rsidP="00DF13F8">
      <w:r w:rsidRPr="004A34B2">
        <w:rPr>
          <w:b/>
          <w:bCs/>
        </w:rPr>
        <w:t>Text on bottom left:</w:t>
      </w:r>
      <w:r>
        <w:t xml:space="preserve"> This is your sector/the country. It is white, Calibri 10pt, bold. </w:t>
      </w:r>
    </w:p>
    <w:p w:rsidR="00DF13F8" w:rsidRDefault="00DF13F8" w:rsidP="00DF13F8">
      <w:r w:rsidRPr="004A34B2">
        <w:rPr>
          <w:b/>
          <w:bCs/>
        </w:rPr>
        <w:t>Text on bottom right:</w:t>
      </w:r>
      <w:r>
        <w:t xml:space="preserve"> This is always MENA Research. It is white, Calibri 10pt, bold</w:t>
      </w:r>
      <w:r w:rsidR="004A34B2">
        <w:t>.</w:t>
      </w:r>
    </w:p>
    <w:p w:rsidR="004A34B2" w:rsidRDefault="004A34B2" w:rsidP="00DF13F8"/>
    <w:p w:rsidR="004A34B2" w:rsidRPr="009F6256" w:rsidRDefault="004A34B2" w:rsidP="004A34B2">
      <w:pPr>
        <w:rPr>
          <w:b/>
          <w:bCs/>
          <w:sz w:val="26"/>
          <w:szCs w:val="26"/>
          <w:u w:val="single"/>
        </w:rPr>
      </w:pPr>
      <w:r w:rsidRPr="009F6256">
        <w:rPr>
          <w:b/>
          <w:bCs/>
          <w:sz w:val="26"/>
          <w:szCs w:val="26"/>
          <w:u w:val="single"/>
        </w:rPr>
        <w:lastRenderedPageBreak/>
        <w:t>Front page, body</w:t>
      </w:r>
    </w:p>
    <w:p w:rsidR="004A34B2" w:rsidRDefault="004A34B2" w:rsidP="004A34B2">
      <w:r w:rsidRPr="000F1A9A">
        <w:rPr>
          <w:b/>
          <w:bCs/>
        </w:rPr>
        <w:t>Cover page section title:</w:t>
      </w:r>
      <w:r>
        <w:t xml:space="preserve">  Black, Calibri</w:t>
      </w:r>
      <w:r w:rsidR="00C70C49">
        <w:t xml:space="preserve"> 20pt, not bold.</w:t>
      </w:r>
      <w:r w:rsidR="007C7622">
        <w:t xml:space="preserve"> This will be Title Case </w:t>
      </w:r>
      <w:r w:rsidR="007C7622" w:rsidRPr="007C7622">
        <w:rPr>
          <w:highlight w:val="yellow"/>
        </w:rPr>
        <w:t>(see editorial guide)</w:t>
      </w:r>
    </w:p>
    <w:p w:rsidR="007C7622" w:rsidRDefault="00C70C49" w:rsidP="004A34B2">
      <w:r w:rsidRPr="000F1A9A">
        <w:rPr>
          <w:b/>
          <w:bCs/>
        </w:rPr>
        <w:t>Bullets:</w:t>
      </w:r>
      <w:r w:rsidR="00D00957">
        <w:t xml:space="preserve"> Blue, Calibri 11pt, bold, left aligned.</w:t>
      </w:r>
      <w:r>
        <w:t xml:space="preserve"> </w:t>
      </w:r>
    </w:p>
    <w:p w:rsidR="004A34B2" w:rsidRPr="004A34B2" w:rsidRDefault="00C70C49" w:rsidP="004A34B2">
      <w:r>
        <w:t>The text is the following blue</w:t>
      </w:r>
      <w:r w:rsidR="007C7622">
        <w:t xml:space="preserve"> </w:t>
      </w:r>
    </w:p>
    <w:p w:rsidR="004A34B2" w:rsidRPr="004A34B2" w:rsidRDefault="00C70C49" w:rsidP="004A34B2">
      <w:pPr>
        <w:rPr>
          <w:b/>
          <w:bCs/>
        </w:rPr>
      </w:pPr>
      <w:r w:rsidRPr="00C70C49">
        <w:rPr>
          <w:b/>
          <w:bCs/>
        </w:rPr>
        <w:drawing>
          <wp:inline distT="0" distB="0" distL="0" distR="0">
            <wp:extent cx="2132331" cy="2425148"/>
            <wp:effectExtent l="19050" t="0" r="1269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61" cy="242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56" w:rsidRDefault="000F1A9A" w:rsidP="00DF13F8">
      <w:pPr>
        <w:rPr>
          <w:b/>
          <w:bCs/>
        </w:rPr>
      </w:pPr>
      <w:r w:rsidRPr="000F1A9A">
        <w:rPr>
          <w:b/>
          <w:bCs/>
        </w:rPr>
        <w:t xml:space="preserve">Body text: </w:t>
      </w:r>
    </w:p>
    <w:p w:rsidR="00D00957" w:rsidRPr="00D00957" w:rsidRDefault="00D00957" w:rsidP="009F6256">
      <w:pPr>
        <w:pStyle w:val="ListParagraph"/>
        <w:numPr>
          <w:ilvl w:val="0"/>
          <w:numId w:val="3"/>
        </w:numPr>
        <w:rPr>
          <w:b/>
          <w:bCs/>
        </w:rPr>
      </w:pPr>
      <w:r>
        <w:t>Black, Calibri 11pt.</w:t>
      </w:r>
    </w:p>
    <w:p w:rsidR="00D00957" w:rsidRPr="00D00957" w:rsidRDefault="00D00957" w:rsidP="009F625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All text will be left aligned. </w:t>
      </w:r>
    </w:p>
    <w:p w:rsidR="009F6256" w:rsidRPr="009F6256" w:rsidRDefault="00D00957" w:rsidP="009F625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F</w:t>
      </w:r>
      <w:r w:rsidR="000F1A9A">
        <w:t>first</w:t>
      </w:r>
      <w:proofErr w:type="spellEnd"/>
      <w:r w:rsidR="000F1A9A">
        <w:t xml:space="preserve"> sentence of each paragraph is bolded.</w:t>
      </w:r>
    </w:p>
    <w:p w:rsidR="004A34B2" w:rsidRPr="009F6256" w:rsidRDefault="000F1A9A" w:rsidP="009F625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earnings </w:t>
      </w:r>
      <w:proofErr w:type="spellStart"/>
      <w:r>
        <w:t>flashnotes</w:t>
      </w:r>
      <w:proofErr w:type="spellEnd"/>
      <w:r>
        <w:t xml:space="preserve">, paragraphs will start with </w:t>
      </w:r>
      <w:r w:rsidRPr="009F6256">
        <w:rPr>
          <w:b/>
          <w:bCs/>
        </w:rPr>
        <w:t xml:space="preserve">Results Highlights, What We </w:t>
      </w:r>
      <w:proofErr w:type="gramStart"/>
      <w:r w:rsidRPr="009F6256">
        <w:rPr>
          <w:b/>
          <w:bCs/>
        </w:rPr>
        <w:t>Think,</w:t>
      </w:r>
      <w:proofErr w:type="gramEnd"/>
      <w:r w:rsidRPr="009F6256">
        <w:rPr>
          <w:b/>
          <w:bCs/>
        </w:rPr>
        <w:t xml:space="preserve"> Action, Valuation and Catalysts. </w:t>
      </w:r>
    </w:p>
    <w:p w:rsidR="007F6AB6" w:rsidRDefault="007F6AB6" w:rsidP="009F6256">
      <w:pPr>
        <w:rPr>
          <w:b/>
          <w:bCs/>
          <w:sz w:val="26"/>
          <w:szCs w:val="26"/>
        </w:rPr>
      </w:pPr>
    </w:p>
    <w:p w:rsidR="009F6256" w:rsidRPr="001E27B2" w:rsidRDefault="009F6256" w:rsidP="009F6256">
      <w:pPr>
        <w:rPr>
          <w:b/>
          <w:bCs/>
          <w:sz w:val="26"/>
          <w:szCs w:val="26"/>
          <w:u w:val="single"/>
        </w:rPr>
      </w:pPr>
      <w:r w:rsidRPr="001E27B2">
        <w:rPr>
          <w:b/>
          <w:bCs/>
          <w:sz w:val="26"/>
          <w:szCs w:val="26"/>
          <w:u w:val="single"/>
        </w:rPr>
        <w:t xml:space="preserve">Key Indicator Table </w:t>
      </w:r>
    </w:p>
    <w:p w:rsidR="007F6AB6" w:rsidRDefault="007F6AB6" w:rsidP="009F6256">
      <w:r w:rsidRPr="00D00957">
        <w:rPr>
          <w:highlight w:val="yellow"/>
        </w:rPr>
        <w:t>See table section.</w:t>
      </w:r>
      <w:r>
        <w:t xml:space="preserve"> </w:t>
      </w:r>
    </w:p>
    <w:p w:rsidR="007F6AB6" w:rsidRDefault="007F6AB6" w:rsidP="000F1A9A">
      <w:pPr>
        <w:rPr>
          <w:b/>
          <w:bCs/>
          <w:sz w:val="26"/>
          <w:szCs w:val="26"/>
        </w:rPr>
      </w:pPr>
    </w:p>
    <w:p w:rsidR="007F6AB6" w:rsidRDefault="007F6AB6" w:rsidP="000F1A9A">
      <w:pPr>
        <w:rPr>
          <w:b/>
          <w:bCs/>
          <w:sz w:val="26"/>
          <w:szCs w:val="26"/>
        </w:rPr>
      </w:pPr>
    </w:p>
    <w:p w:rsidR="007F6AB6" w:rsidRDefault="007F6AB6" w:rsidP="000F1A9A">
      <w:pPr>
        <w:rPr>
          <w:b/>
          <w:bCs/>
          <w:sz w:val="26"/>
          <w:szCs w:val="26"/>
        </w:rPr>
      </w:pPr>
    </w:p>
    <w:p w:rsidR="007F6AB6" w:rsidRDefault="007F6AB6" w:rsidP="000F1A9A">
      <w:pPr>
        <w:rPr>
          <w:b/>
          <w:bCs/>
          <w:sz w:val="26"/>
          <w:szCs w:val="26"/>
        </w:rPr>
      </w:pPr>
    </w:p>
    <w:p w:rsidR="007F6AB6" w:rsidRDefault="007F6AB6" w:rsidP="000F1A9A">
      <w:pPr>
        <w:rPr>
          <w:b/>
          <w:bCs/>
          <w:sz w:val="26"/>
          <w:szCs w:val="26"/>
        </w:rPr>
      </w:pPr>
    </w:p>
    <w:p w:rsidR="007F6AB6" w:rsidRDefault="007F6AB6" w:rsidP="000F1A9A">
      <w:pPr>
        <w:rPr>
          <w:b/>
          <w:bCs/>
          <w:sz w:val="26"/>
          <w:szCs w:val="26"/>
        </w:rPr>
      </w:pPr>
    </w:p>
    <w:p w:rsidR="000F1A9A" w:rsidRPr="001E27B2" w:rsidRDefault="000F1A9A" w:rsidP="000F1A9A">
      <w:pPr>
        <w:rPr>
          <w:b/>
          <w:bCs/>
          <w:sz w:val="26"/>
          <w:szCs w:val="26"/>
          <w:u w:val="single"/>
        </w:rPr>
      </w:pPr>
      <w:r w:rsidRPr="001E27B2">
        <w:rPr>
          <w:b/>
          <w:bCs/>
          <w:sz w:val="26"/>
          <w:szCs w:val="26"/>
          <w:u w:val="single"/>
        </w:rPr>
        <w:t>Front page, side banner</w:t>
      </w:r>
    </w:p>
    <w:p w:rsidR="001E27B2" w:rsidRDefault="000F1A9A" w:rsidP="000F1A9A">
      <w:r w:rsidRPr="000F1A9A">
        <w:rPr>
          <w:b/>
          <w:bCs/>
        </w:rPr>
        <w:t>Recommendation:</w:t>
      </w:r>
      <w:r>
        <w:rPr>
          <w:b/>
          <w:bCs/>
        </w:rPr>
        <w:t xml:space="preserve"> </w:t>
      </w:r>
      <w:r w:rsidR="000F798F">
        <w:t xml:space="preserve"> </w:t>
      </w:r>
    </w:p>
    <w:p w:rsidR="001E27B2" w:rsidRPr="001E27B2" w:rsidRDefault="000F798F" w:rsidP="001E27B2">
      <w:pPr>
        <w:pStyle w:val="ListParagraph"/>
        <w:numPr>
          <w:ilvl w:val="0"/>
          <w:numId w:val="5"/>
        </w:numPr>
      </w:pPr>
      <w:r>
        <w:t xml:space="preserve">Black, Calibri 20pt, not bold. </w:t>
      </w:r>
      <w:r w:rsidR="000F1A9A" w:rsidRPr="001E27B2">
        <w:rPr>
          <w:b/>
          <w:bCs/>
        </w:rPr>
        <w:t xml:space="preserve"> </w:t>
      </w:r>
    </w:p>
    <w:p w:rsidR="000F1A9A" w:rsidRPr="000F798F" w:rsidRDefault="000F798F" w:rsidP="001E27B2">
      <w:pPr>
        <w:pStyle w:val="ListParagraph"/>
        <w:numPr>
          <w:ilvl w:val="0"/>
          <w:numId w:val="5"/>
        </w:numPr>
      </w:pPr>
      <w:r>
        <w:t>The text is in a cell, sandwiched between two blue lines, which ar</w:t>
      </w:r>
      <w:r w:rsidR="009F6256">
        <w:t>e 3/4</w:t>
      </w:r>
      <w:r>
        <w:t>pt width and the same blue as the bullet text.</w:t>
      </w:r>
      <w:r w:rsidR="009F6256">
        <w:t xml:space="preserve"> (Right click and click borders and shading to see this window)</w:t>
      </w:r>
    </w:p>
    <w:p w:rsidR="004A34B2" w:rsidRDefault="000F798F" w:rsidP="00DF13F8">
      <w:r>
        <w:rPr>
          <w:noProof/>
        </w:rPr>
        <w:drawing>
          <wp:inline distT="0" distB="0" distL="0" distR="0">
            <wp:extent cx="3124200" cy="26504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77" t="6188" r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25" cy="265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B2" w:rsidRDefault="000F798F" w:rsidP="004A34B2">
      <w:r>
        <w:rPr>
          <w:b/>
          <w:bCs/>
        </w:rPr>
        <w:t>Stock data box</w:t>
      </w:r>
      <w:r w:rsidRPr="000F1A9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</w:p>
    <w:p w:rsidR="001E27B2" w:rsidRDefault="000F798F" w:rsidP="001E27B2">
      <w:pPr>
        <w:pStyle w:val="ListParagraph"/>
        <w:numPr>
          <w:ilvl w:val="0"/>
          <w:numId w:val="4"/>
        </w:numPr>
      </w:pPr>
      <w:r>
        <w:t xml:space="preserve">Target price is black, Calibri 10.5pt, bold. </w:t>
      </w:r>
    </w:p>
    <w:p w:rsidR="001E27B2" w:rsidRDefault="000F798F" w:rsidP="001E27B2">
      <w:pPr>
        <w:pStyle w:val="ListParagraph"/>
        <w:numPr>
          <w:ilvl w:val="0"/>
          <w:numId w:val="4"/>
        </w:numPr>
      </w:pPr>
      <w:r>
        <w:t xml:space="preserve">The rest of the data is black, Calibri 10.5pt not bold. </w:t>
      </w:r>
    </w:p>
    <w:p w:rsidR="00DD2414" w:rsidRDefault="00DD2414" w:rsidP="001E27B2">
      <w:pPr>
        <w:pStyle w:val="ListParagraph"/>
        <w:numPr>
          <w:ilvl w:val="0"/>
          <w:numId w:val="4"/>
        </w:numPr>
      </w:pPr>
      <w:r>
        <w:t xml:space="preserve">The data on the right is right </w:t>
      </w:r>
      <w:proofErr w:type="gramStart"/>
      <w:r>
        <w:t>aligned,</w:t>
      </w:r>
      <w:proofErr w:type="gramEnd"/>
      <w:r>
        <w:t xml:space="preserve"> the data on the left is left aligned.</w:t>
      </w:r>
    </w:p>
    <w:p w:rsidR="00DD2414" w:rsidRDefault="00DD2414" w:rsidP="00DD2414">
      <w:pPr>
        <w:pStyle w:val="ListParagraph"/>
      </w:pPr>
      <w:r w:rsidRPr="00DD2414">
        <w:drawing>
          <wp:inline distT="0" distB="0" distL="0" distR="0">
            <wp:extent cx="2114550" cy="2562225"/>
            <wp:effectExtent l="1905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164" b="3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351" cy="2562225"/>
            <wp:effectExtent l="19050" t="0" r="44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6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14" w:rsidRDefault="00DD2414" w:rsidP="00DD2414">
      <w:pPr>
        <w:pStyle w:val="ListParagraph"/>
      </w:pPr>
    </w:p>
    <w:p w:rsidR="00DD2414" w:rsidRDefault="00DD2414" w:rsidP="00DD2414">
      <w:pPr>
        <w:pStyle w:val="ListParagraph"/>
      </w:pPr>
    </w:p>
    <w:p w:rsidR="000F798F" w:rsidRDefault="000F798F" w:rsidP="001E27B2">
      <w:pPr>
        <w:pStyle w:val="ListParagraph"/>
        <w:numPr>
          <w:ilvl w:val="0"/>
          <w:numId w:val="4"/>
        </w:numPr>
      </w:pPr>
      <w:r>
        <w:t>The note is black, Calibri 8pt, not bold, and has 2pt line spacing above it:</w:t>
      </w:r>
    </w:p>
    <w:p w:rsidR="000F798F" w:rsidRPr="000F798F" w:rsidRDefault="000F798F" w:rsidP="004A34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4075" cy="20288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8F" w:rsidRDefault="000F798F" w:rsidP="004A34B2">
      <w:pPr>
        <w:rPr>
          <w:b/>
          <w:bCs/>
          <w:sz w:val="26"/>
          <w:szCs w:val="26"/>
        </w:rPr>
      </w:pPr>
    </w:p>
    <w:p w:rsidR="001E27B2" w:rsidRPr="001E27B2" w:rsidRDefault="001E27B2" w:rsidP="001E27B2">
      <w:pPr>
        <w:rPr>
          <w:b/>
          <w:bCs/>
        </w:rPr>
      </w:pPr>
      <w:r w:rsidRPr="001E27B2">
        <w:rPr>
          <w:b/>
          <w:bCs/>
        </w:rPr>
        <w:t>Price Performance chart</w:t>
      </w:r>
      <w:r>
        <w:rPr>
          <w:b/>
          <w:bCs/>
        </w:rPr>
        <w:t xml:space="preserve">: </w:t>
      </w:r>
      <w:r>
        <w:t xml:space="preserve">This is a regular chart </w:t>
      </w:r>
      <w:r w:rsidRPr="00896520">
        <w:t>(see chart section),</w:t>
      </w:r>
      <w:r>
        <w:t xml:space="preserve"> but the headline is Calibri 10.5pt and the chart font is Calibri 6pt.</w:t>
      </w:r>
    </w:p>
    <w:p w:rsidR="001E27B2" w:rsidRPr="004A34B2" w:rsidRDefault="001E27B2" w:rsidP="001E27B2">
      <w:pPr>
        <w:rPr>
          <w:b/>
          <w:bCs/>
          <w:sz w:val="26"/>
          <w:szCs w:val="26"/>
        </w:rPr>
      </w:pPr>
    </w:p>
    <w:p w:rsidR="001E27B2" w:rsidRPr="001E27B2" w:rsidRDefault="001E27B2" w:rsidP="001E27B2">
      <w:pPr>
        <w:rPr>
          <w:b/>
          <w:bCs/>
        </w:rPr>
      </w:pPr>
      <w:r>
        <w:rPr>
          <w:b/>
          <w:bCs/>
        </w:rPr>
        <w:t xml:space="preserve">Date: </w:t>
      </w:r>
      <w:r>
        <w:t xml:space="preserve">Black, Calibri 12pt, bold, written in our standard date style </w:t>
      </w:r>
      <w:r w:rsidRPr="00896520">
        <w:t>(see editorial guide)</w:t>
      </w:r>
      <w:r w:rsidR="004E7373" w:rsidRPr="00896520">
        <w:t>.</w:t>
      </w:r>
      <w:r w:rsidR="004E7373">
        <w:t xml:space="preserve"> The line spacing above and below the date is Calibri 9pt.</w:t>
      </w:r>
    </w:p>
    <w:p w:rsidR="001E27B2" w:rsidRPr="001E27B2" w:rsidRDefault="001E27B2" w:rsidP="001E27B2"/>
    <w:p w:rsidR="001E27B2" w:rsidRDefault="001E27B2" w:rsidP="001E27B2">
      <w:pPr>
        <w:rPr>
          <w:b/>
          <w:bCs/>
        </w:rPr>
      </w:pPr>
      <w:r>
        <w:rPr>
          <w:b/>
          <w:bCs/>
        </w:rPr>
        <w:t xml:space="preserve">Contact data </w:t>
      </w:r>
    </w:p>
    <w:p w:rsidR="001E27B2" w:rsidRDefault="001E27B2" w:rsidP="001E27B2">
      <w:pPr>
        <w:pStyle w:val="ListParagraph"/>
        <w:numPr>
          <w:ilvl w:val="0"/>
          <w:numId w:val="6"/>
        </w:numPr>
      </w:pPr>
      <w:r>
        <w:t>Contact name: Black, Calibri 11pt, bold.</w:t>
      </w:r>
    </w:p>
    <w:p w:rsidR="001E27B2" w:rsidRDefault="001E27B2" w:rsidP="001E27B2">
      <w:pPr>
        <w:pStyle w:val="ListParagraph"/>
        <w:numPr>
          <w:ilvl w:val="0"/>
          <w:numId w:val="6"/>
        </w:numPr>
      </w:pPr>
      <w:r>
        <w:t>Analyst: Black: Black, Calibri 11pt.</w:t>
      </w:r>
    </w:p>
    <w:p w:rsidR="001E27B2" w:rsidRDefault="001E27B2" w:rsidP="001E27B2">
      <w:pPr>
        <w:pStyle w:val="ListParagraph"/>
        <w:numPr>
          <w:ilvl w:val="0"/>
          <w:numId w:val="6"/>
        </w:numPr>
      </w:pPr>
      <w:r>
        <w:t>Phone number: Black, Calibri 11pt.</w:t>
      </w:r>
    </w:p>
    <w:p w:rsidR="001E27B2" w:rsidRDefault="001E27B2" w:rsidP="001E27B2">
      <w:pPr>
        <w:pStyle w:val="ListParagraph"/>
        <w:numPr>
          <w:ilvl w:val="0"/>
          <w:numId w:val="6"/>
        </w:numPr>
      </w:pPr>
      <w:r>
        <w:t>Email: Black, Calibri 11pt.</w:t>
      </w:r>
    </w:p>
    <w:p w:rsidR="004E7373" w:rsidRDefault="004E7373" w:rsidP="001E27B2">
      <w:pPr>
        <w:pStyle w:val="ListParagraph"/>
        <w:numPr>
          <w:ilvl w:val="0"/>
          <w:numId w:val="6"/>
        </w:numPr>
      </w:pPr>
      <w:r>
        <w:t xml:space="preserve">Spacing between contact </w:t>
      </w:r>
      <w:proofErr w:type="gramStart"/>
      <w:r>
        <w:t>date</w:t>
      </w:r>
      <w:proofErr w:type="gramEnd"/>
      <w:r>
        <w:t xml:space="preserve"> is Calibri 9pt.</w:t>
      </w:r>
    </w:p>
    <w:p w:rsidR="001E27B2" w:rsidRPr="001E27B2" w:rsidRDefault="001E27B2" w:rsidP="001E27B2">
      <w:pPr>
        <w:pStyle w:val="ListParagraph"/>
      </w:pPr>
    </w:p>
    <w:p w:rsidR="001E27B2" w:rsidRPr="001E27B2" w:rsidRDefault="001E27B2" w:rsidP="001E27B2">
      <w:r>
        <w:rPr>
          <w:b/>
          <w:bCs/>
        </w:rPr>
        <w:t xml:space="preserve">Disclaimer: </w:t>
      </w:r>
      <w:r>
        <w:t>Black, Calibri 8pt, bold.</w:t>
      </w:r>
    </w:p>
    <w:p w:rsidR="001E27B2" w:rsidRDefault="001E27B2" w:rsidP="001E27B2">
      <w:pPr>
        <w:rPr>
          <w:b/>
          <w:bCs/>
        </w:rPr>
      </w:pPr>
    </w:p>
    <w:p w:rsidR="00DD2414" w:rsidRDefault="00DD2414" w:rsidP="001E27B2">
      <w:pPr>
        <w:rPr>
          <w:b/>
          <w:bCs/>
        </w:rPr>
      </w:pPr>
    </w:p>
    <w:p w:rsidR="00DD2414" w:rsidRDefault="00DD2414" w:rsidP="001E27B2">
      <w:pPr>
        <w:rPr>
          <w:b/>
          <w:bCs/>
        </w:rPr>
      </w:pPr>
    </w:p>
    <w:p w:rsidR="00DD2414" w:rsidRDefault="00DD2414" w:rsidP="001E27B2">
      <w:pPr>
        <w:rPr>
          <w:b/>
          <w:bCs/>
        </w:rPr>
      </w:pPr>
    </w:p>
    <w:p w:rsidR="00DD2414" w:rsidRDefault="00DD2414" w:rsidP="001E27B2">
      <w:pPr>
        <w:rPr>
          <w:b/>
          <w:bCs/>
        </w:rPr>
      </w:pPr>
    </w:p>
    <w:p w:rsidR="00DD2414" w:rsidRPr="001E27B2" w:rsidRDefault="00DD2414" w:rsidP="001E27B2">
      <w:pPr>
        <w:rPr>
          <w:b/>
          <w:bCs/>
        </w:rPr>
      </w:pPr>
    </w:p>
    <w:p w:rsidR="004A34B2" w:rsidRPr="001E27B2" w:rsidRDefault="00C6106D" w:rsidP="004A34B2">
      <w:pPr>
        <w:rPr>
          <w:b/>
          <w:bCs/>
          <w:sz w:val="26"/>
          <w:szCs w:val="26"/>
          <w:u w:val="single"/>
        </w:rPr>
      </w:pPr>
      <w:r w:rsidRPr="001E27B2">
        <w:rPr>
          <w:b/>
          <w:bCs/>
          <w:sz w:val="26"/>
          <w:szCs w:val="26"/>
          <w:u w:val="single"/>
        </w:rPr>
        <w:t xml:space="preserve">Report headers </w:t>
      </w:r>
      <w:r w:rsidR="00DD2414">
        <w:rPr>
          <w:b/>
          <w:bCs/>
          <w:sz w:val="26"/>
          <w:szCs w:val="26"/>
          <w:u w:val="single"/>
        </w:rPr>
        <w:t>and footers</w:t>
      </w:r>
    </w:p>
    <w:p w:rsidR="004A34B2" w:rsidRPr="004A34B2" w:rsidRDefault="004A34B2" w:rsidP="004A34B2">
      <w:pPr>
        <w:pStyle w:val="Header"/>
        <w:rPr>
          <w:rFonts w:ascii="Calibri" w:hAnsi="Calibri" w:cs="Calibri"/>
          <w:b/>
          <w:bCs/>
          <w:color w:val="396295" w:themeColor="accent6" w:themeShade="80"/>
          <w:szCs w:val="18"/>
        </w:rPr>
      </w:pPr>
      <w:r w:rsidRPr="004A34B2">
        <w:rPr>
          <w:rFonts w:ascii="Calibri" w:hAnsi="Calibri" w:cs="Calibri"/>
          <w:b/>
          <w:bCs/>
          <w:color w:val="396295" w:themeColor="accent6" w:themeShade="80"/>
          <w:szCs w:val="18"/>
        </w:rPr>
        <w:t>Company Name</w:t>
      </w:r>
    </w:p>
    <w:p w:rsidR="004A34B2" w:rsidRPr="004A34B2" w:rsidRDefault="004A34B2" w:rsidP="004A34B2">
      <w:pPr>
        <w:pStyle w:val="Header"/>
        <w:rPr>
          <w:rFonts w:ascii="Calibri" w:hAnsi="Calibri" w:cs="Calibri"/>
          <w:b/>
          <w:bCs/>
          <w:color w:val="396295" w:themeColor="accent6" w:themeShade="80"/>
          <w:szCs w:val="18"/>
        </w:rPr>
      </w:pPr>
      <w:r w:rsidRPr="004A34B2">
        <w:rPr>
          <w:rFonts w:ascii="Calibri" w:hAnsi="Calibri" w:cs="Calibri"/>
          <w:b/>
          <w:bCs/>
          <w:color w:val="396295" w:themeColor="accent6" w:themeShade="80"/>
          <w:szCs w:val="18"/>
        </w:rPr>
        <w:t>Sector | Country</w:t>
      </w:r>
    </w:p>
    <w:p w:rsidR="004A34B2" w:rsidRPr="004A34B2" w:rsidRDefault="004A34B2" w:rsidP="004A34B2">
      <w:pPr>
        <w:rPr>
          <w:rFonts w:ascii="Calibri" w:hAnsi="Calibri" w:cs="Calibri"/>
          <w:b/>
          <w:bCs/>
          <w:color w:val="396295" w:themeColor="accent6" w:themeShade="80"/>
          <w:sz w:val="18"/>
          <w:szCs w:val="18"/>
        </w:rPr>
      </w:pPr>
      <w:r w:rsidRPr="004A34B2">
        <w:rPr>
          <w:rFonts w:ascii="Calibri" w:hAnsi="Calibri" w:cs="Calibri"/>
          <w:b/>
          <w:bCs/>
          <w:color w:val="396295" w:themeColor="accent6" w:themeShade="80"/>
          <w:sz w:val="18"/>
          <w:szCs w:val="18"/>
        </w:rPr>
        <w:t>24 August 2010</w:t>
      </w:r>
    </w:p>
    <w:p w:rsidR="00C6106D" w:rsidRPr="004A34B2" w:rsidRDefault="00C6106D" w:rsidP="004A34B2">
      <w:pPr>
        <w:rPr>
          <w:b/>
          <w:bCs/>
        </w:rPr>
      </w:pPr>
      <w:proofErr w:type="gramStart"/>
      <w:r w:rsidRPr="004A34B2">
        <w:t>Calibri</w:t>
      </w:r>
      <w:r w:rsidR="004A34B2">
        <w:t xml:space="preserve">, </w:t>
      </w:r>
      <w:r w:rsidRPr="004A34B2">
        <w:t xml:space="preserve">9pt font, </w:t>
      </w:r>
      <w:r w:rsidR="004A34B2">
        <w:t>bold.</w:t>
      </w:r>
      <w:proofErr w:type="gramEnd"/>
      <w:r w:rsidR="004A34B2">
        <w:t xml:space="preserve"> The text is the following blue:</w:t>
      </w:r>
    </w:p>
    <w:p w:rsidR="00C6106D" w:rsidRPr="00C6106D" w:rsidRDefault="00C6106D">
      <w:r>
        <w:rPr>
          <w:noProof/>
        </w:rPr>
        <w:drawing>
          <wp:inline distT="0" distB="0" distL="0" distR="0">
            <wp:extent cx="1649862" cy="1876425"/>
            <wp:effectExtent l="19050" t="0" r="748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17" cy="187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14" w:rsidRDefault="00DD2414">
      <w:r>
        <w:t>The line under the header is the same blue, 1½ pts</w:t>
      </w:r>
    </w:p>
    <w:p w:rsidR="001E27B2" w:rsidRPr="00DD2414" w:rsidRDefault="00DD2414">
      <w:r>
        <w:t xml:space="preserve"> </w:t>
      </w:r>
      <w:r>
        <w:rPr>
          <w:noProof/>
        </w:rPr>
        <w:drawing>
          <wp:inline distT="0" distB="0" distL="0" distR="0">
            <wp:extent cx="2590800" cy="30516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5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7B2" w:rsidRDefault="001E27B2">
      <w:pPr>
        <w:rPr>
          <w:b/>
          <w:bCs/>
        </w:rPr>
      </w:pPr>
    </w:p>
    <w:p w:rsidR="00DD2414" w:rsidRPr="00DD2414" w:rsidRDefault="00DD2414">
      <w:r>
        <w:rPr>
          <w:b/>
          <w:bCs/>
        </w:rPr>
        <w:t xml:space="preserve">Footer: </w:t>
      </w:r>
      <w:r>
        <w:t>The report footer is just the page number, which will begin on the second page. It is black, Calibri, 9pt.</w:t>
      </w:r>
    </w:p>
    <w:p w:rsidR="00DD2414" w:rsidRDefault="00DD2414" w:rsidP="001E27B2">
      <w:pPr>
        <w:rPr>
          <w:b/>
          <w:bCs/>
          <w:sz w:val="26"/>
          <w:szCs w:val="26"/>
          <w:u w:val="single"/>
        </w:rPr>
      </w:pPr>
    </w:p>
    <w:p w:rsidR="00DD2414" w:rsidRDefault="00DD2414" w:rsidP="001E27B2">
      <w:pPr>
        <w:rPr>
          <w:b/>
          <w:bCs/>
          <w:sz w:val="26"/>
          <w:szCs w:val="26"/>
          <w:u w:val="single"/>
        </w:rPr>
      </w:pPr>
    </w:p>
    <w:p w:rsidR="001E27B2" w:rsidRPr="001E27B2" w:rsidRDefault="001E27B2" w:rsidP="001E27B2">
      <w:pPr>
        <w:rPr>
          <w:b/>
          <w:bCs/>
          <w:sz w:val="26"/>
          <w:szCs w:val="26"/>
          <w:u w:val="single"/>
        </w:rPr>
      </w:pPr>
      <w:r w:rsidRPr="001E27B2">
        <w:rPr>
          <w:b/>
          <w:bCs/>
          <w:sz w:val="26"/>
          <w:szCs w:val="26"/>
          <w:u w:val="single"/>
        </w:rPr>
        <w:t>Report body</w:t>
      </w:r>
    </w:p>
    <w:p w:rsidR="001E27B2" w:rsidRDefault="00D00957" w:rsidP="00D00957">
      <w:r w:rsidRPr="00D00957">
        <w:rPr>
          <w:b/>
          <w:bCs/>
        </w:rPr>
        <w:t>S</w:t>
      </w:r>
      <w:r w:rsidR="001E27B2" w:rsidRPr="00D00957">
        <w:rPr>
          <w:b/>
          <w:bCs/>
        </w:rPr>
        <w:t xml:space="preserve">ection </w:t>
      </w:r>
      <w:r w:rsidRPr="00D00957">
        <w:rPr>
          <w:b/>
          <w:bCs/>
        </w:rPr>
        <w:t>Title:</w:t>
      </w:r>
      <w:r>
        <w:t xml:space="preserve"> </w:t>
      </w:r>
      <w:r w:rsidR="001E27B2">
        <w:t xml:space="preserve"> </w:t>
      </w:r>
      <w:r>
        <w:t>Black, Calibri 20</w:t>
      </w:r>
      <w:r w:rsidR="001E27B2">
        <w:t>pt</w:t>
      </w:r>
      <w:r w:rsidR="00AA3477">
        <w:t xml:space="preserve">, not bold, title case. </w:t>
      </w:r>
    </w:p>
    <w:p w:rsidR="001E27B2" w:rsidRDefault="001E27B2" w:rsidP="00AA3477">
      <w:r w:rsidRPr="00D00957">
        <w:rPr>
          <w:b/>
          <w:bCs/>
        </w:rPr>
        <w:t>Subsections</w:t>
      </w:r>
      <w:r w:rsidR="00D00957">
        <w:rPr>
          <w:b/>
          <w:bCs/>
        </w:rPr>
        <w:t xml:space="preserve">: </w:t>
      </w:r>
      <w:r w:rsidR="00D00957">
        <w:t>Black, Calibri 14pt, bold</w:t>
      </w:r>
      <w:r w:rsidR="00AA3477">
        <w:t xml:space="preserve">, title case. </w:t>
      </w:r>
    </w:p>
    <w:p w:rsidR="00D00957" w:rsidRDefault="00D00957" w:rsidP="00D00957">
      <w:r w:rsidRPr="00D00957">
        <w:rPr>
          <w:b/>
          <w:bCs/>
        </w:rPr>
        <w:t xml:space="preserve">Sub-subsections: </w:t>
      </w:r>
      <w:r>
        <w:t>Black, Calibri 11pt, bold</w:t>
      </w:r>
      <w:r w:rsidR="00AA3477">
        <w:t>, title case</w:t>
      </w:r>
      <w:r>
        <w:t>.</w:t>
      </w:r>
    </w:p>
    <w:p w:rsidR="00D00957" w:rsidRPr="00D00957" w:rsidRDefault="00D00957" w:rsidP="001E27B2">
      <w:r>
        <w:rPr>
          <w:b/>
          <w:bCs/>
        </w:rPr>
        <w:t xml:space="preserve">Body text: </w:t>
      </w:r>
      <w:r>
        <w:t xml:space="preserve">Black, Calibri, 11pt, left aligned. </w:t>
      </w:r>
    </w:p>
    <w:p w:rsidR="00DD2414" w:rsidRPr="004A34B2" w:rsidRDefault="00DD2414" w:rsidP="00DD2414">
      <w:r w:rsidRPr="000F1A9A">
        <w:rPr>
          <w:b/>
          <w:bCs/>
        </w:rPr>
        <w:t>Bullets:</w:t>
      </w:r>
      <w:r>
        <w:t xml:space="preserve"> Blue, Calibri 11pt, bold, left aligned. The text is the following blue</w:t>
      </w:r>
      <w:r w:rsidR="00AA3477">
        <w:t>.</w:t>
      </w:r>
    </w:p>
    <w:p w:rsidR="001E27B2" w:rsidRDefault="007C7622">
      <w:pPr>
        <w:rPr>
          <w:b/>
          <w:bCs/>
        </w:rPr>
      </w:pPr>
      <w:r w:rsidRPr="007C7622">
        <w:rPr>
          <w:b/>
          <w:bCs/>
        </w:rPr>
        <w:drawing>
          <wp:inline distT="0" distB="0" distL="0" distR="0">
            <wp:extent cx="1649862" cy="1876425"/>
            <wp:effectExtent l="19050" t="0" r="7488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17" cy="187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22" w:rsidRDefault="007C7622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AA3477" w:rsidRDefault="00AA3477">
      <w:pPr>
        <w:rPr>
          <w:b/>
          <w:bCs/>
          <w:sz w:val="26"/>
          <w:szCs w:val="26"/>
          <w:u w:val="single"/>
        </w:rPr>
      </w:pPr>
    </w:p>
    <w:p w:rsidR="000E3249" w:rsidRPr="007C7622" w:rsidRDefault="000E3249">
      <w:pPr>
        <w:rPr>
          <w:b/>
          <w:bCs/>
          <w:sz w:val="26"/>
          <w:szCs w:val="26"/>
          <w:u w:val="single"/>
        </w:rPr>
      </w:pPr>
      <w:r w:rsidRPr="007C7622">
        <w:rPr>
          <w:b/>
          <w:bCs/>
          <w:sz w:val="26"/>
          <w:szCs w:val="26"/>
          <w:u w:val="single"/>
        </w:rPr>
        <w:t>Tables</w:t>
      </w:r>
    </w:p>
    <w:p w:rsidR="007F6AB6" w:rsidRDefault="007F6AB6" w:rsidP="007F6AB6">
      <w:r>
        <w:t xml:space="preserve">All tables have a </w:t>
      </w:r>
      <w:r w:rsidRPr="006A5099">
        <w:rPr>
          <w:b/>
          <w:bCs/>
        </w:rPr>
        <w:t>headline</w:t>
      </w:r>
      <w:r>
        <w:t xml:space="preserve">, </w:t>
      </w:r>
      <w:r w:rsidRPr="006A5099">
        <w:rPr>
          <w:b/>
          <w:bCs/>
        </w:rPr>
        <w:t>top row</w:t>
      </w:r>
      <w:r>
        <w:t xml:space="preserve">, </w:t>
      </w:r>
      <w:r w:rsidRPr="006A5099">
        <w:rPr>
          <w:b/>
          <w:bCs/>
        </w:rPr>
        <w:t>content</w:t>
      </w:r>
      <w:r>
        <w:t xml:space="preserve">, and </w:t>
      </w:r>
      <w:r w:rsidRPr="006A5099">
        <w:rPr>
          <w:b/>
          <w:bCs/>
        </w:rPr>
        <w:t>source</w:t>
      </w:r>
      <w:r>
        <w:t xml:space="preserve">. </w:t>
      </w:r>
      <w:r w:rsidR="006A5099">
        <w:t xml:space="preserve"> Some tables have </w:t>
      </w:r>
      <w:r w:rsidR="006A5099" w:rsidRPr="006A5099">
        <w:rPr>
          <w:b/>
          <w:bCs/>
        </w:rPr>
        <w:t>optional</w:t>
      </w:r>
      <w:r w:rsidR="006A5099">
        <w:t xml:space="preserve"> qualities. </w:t>
      </w:r>
    </w:p>
    <w:p w:rsidR="007F6AB6" w:rsidRDefault="007F6AB6" w:rsidP="00AA3477">
      <w:r w:rsidRPr="009F6256">
        <w:rPr>
          <w:b/>
          <w:bCs/>
        </w:rPr>
        <w:t>Headlines:</w:t>
      </w:r>
      <w:r>
        <w:t xml:space="preserve"> </w:t>
      </w:r>
      <w:r w:rsidR="00D00957">
        <w:t xml:space="preserve"> </w:t>
      </w:r>
    </w:p>
    <w:p w:rsidR="007F6AB6" w:rsidRDefault="007F6AB6" w:rsidP="007F6AB6">
      <w:pPr>
        <w:pStyle w:val="ListParagraph"/>
        <w:numPr>
          <w:ilvl w:val="0"/>
          <w:numId w:val="2"/>
        </w:numPr>
      </w:pPr>
      <w:r>
        <w:t>Text</w:t>
      </w:r>
      <w:r w:rsidR="00AA3477">
        <w:t xml:space="preserve"> is black, Calibri 11pt, bold, title case.</w:t>
      </w:r>
    </w:p>
    <w:p w:rsidR="007F6AB6" w:rsidRDefault="007F6AB6" w:rsidP="007F6AB6">
      <w:pPr>
        <w:pStyle w:val="ListParagraph"/>
        <w:numPr>
          <w:ilvl w:val="0"/>
          <w:numId w:val="2"/>
        </w:numPr>
      </w:pPr>
      <w:r>
        <w:t>It is sandwiched between two blue lines, which are 3/4pt width and the same blue as the bullet text, which you can see if you right click and click on borders and shading.</w:t>
      </w:r>
    </w:p>
    <w:p w:rsidR="007F6AB6" w:rsidRPr="009F6256" w:rsidRDefault="007F6AB6" w:rsidP="007F6AB6">
      <w:pPr>
        <w:pStyle w:val="ListParagraph"/>
        <w:numPr>
          <w:ilvl w:val="0"/>
          <w:numId w:val="2"/>
        </w:numPr>
      </w:pPr>
      <w:r>
        <w:t xml:space="preserve">The text has 2pt line spacing above and below, which you can see in the page layout tab. </w:t>
      </w:r>
    </w:p>
    <w:p w:rsidR="007F6AB6" w:rsidRDefault="007F6AB6">
      <w:r w:rsidRPr="007F6AB6">
        <w:drawing>
          <wp:inline distT="0" distB="0" distL="0" distR="0">
            <wp:extent cx="3876675" cy="4352925"/>
            <wp:effectExtent l="19050" t="0" r="9525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7" w:rsidRDefault="004F26E7" w:rsidP="007C7622">
      <w:pPr>
        <w:rPr>
          <w:b/>
          <w:bCs/>
        </w:rPr>
      </w:pPr>
    </w:p>
    <w:p w:rsidR="004F26E7" w:rsidRDefault="004F26E7" w:rsidP="007C7622">
      <w:pPr>
        <w:rPr>
          <w:b/>
          <w:bCs/>
        </w:rPr>
      </w:pPr>
    </w:p>
    <w:p w:rsidR="004F26E7" w:rsidRDefault="004F26E7" w:rsidP="007C7622">
      <w:pPr>
        <w:rPr>
          <w:b/>
          <w:bCs/>
        </w:rPr>
      </w:pPr>
    </w:p>
    <w:p w:rsidR="004F26E7" w:rsidRDefault="004F26E7" w:rsidP="007C7622">
      <w:pPr>
        <w:rPr>
          <w:b/>
          <w:bCs/>
        </w:rPr>
      </w:pPr>
    </w:p>
    <w:p w:rsidR="004F26E7" w:rsidRDefault="004F26E7" w:rsidP="007C7622">
      <w:pPr>
        <w:rPr>
          <w:b/>
          <w:bCs/>
        </w:rPr>
      </w:pPr>
    </w:p>
    <w:p w:rsidR="004F26E7" w:rsidRDefault="004F26E7" w:rsidP="007C7622">
      <w:pPr>
        <w:rPr>
          <w:b/>
          <w:bCs/>
        </w:rPr>
      </w:pPr>
    </w:p>
    <w:p w:rsidR="00AA3477" w:rsidRDefault="00AA3477" w:rsidP="007C7622">
      <w:pPr>
        <w:rPr>
          <w:b/>
          <w:bCs/>
        </w:rPr>
      </w:pPr>
      <w:r w:rsidRPr="00AA3477">
        <w:rPr>
          <w:b/>
          <w:bCs/>
        </w:rPr>
        <w:t xml:space="preserve">Top row: </w:t>
      </w:r>
    </w:p>
    <w:p w:rsidR="004F26E7" w:rsidRDefault="004F26E7" w:rsidP="004F26E7">
      <w:pPr>
        <w:pStyle w:val="ListParagraph"/>
        <w:numPr>
          <w:ilvl w:val="0"/>
          <w:numId w:val="7"/>
        </w:numPr>
      </w:pPr>
      <w:r w:rsidRPr="004F26E7">
        <w:t xml:space="preserve">Text is </w:t>
      </w:r>
      <w:r>
        <w:t xml:space="preserve">black, Calibri 9pt, title case. </w:t>
      </w:r>
    </w:p>
    <w:p w:rsidR="004F26E7" w:rsidRDefault="004F26E7" w:rsidP="004F26E7">
      <w:pPr>
        <w:pStyle w:val="ListParagraph"/>
        <w:numPr>
          <w:ilvl w:val="0"/>
          <w:numId w:val="7"/>
        </w:numPr>
      </w:pPr>
      <w:r>
        <w:t>It has a black line underneath it, which is 3/4 pt.</w:t>
      </w:r>
    </w:p>
    <w:p w:rsidR="004F26E7" w:rsidRPr="009F6256" w:rsidRDefault="004F26E7" w:rsidP="004F26E7">
      <w:pPr>
        <w:pStyle w:val="ListParagraph"/>
        <w:numPr>
          <w:ilvl w:val="0"/>
          <w:numId w:val="7"/>
        </w:numPr>
      </w:pPr>
      <w:r>
        <w:t xml:space="preserve">The text has 2pt line spacing above and below, which you can see in the page layout tab. </w:t>
      </w:r>
    </w:p>
    <w:p w:rsidR="00AA3477" w:rsidRDefault="00AA3477" w:rsidP="007C76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02667" cy="45720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67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7" w:rsidRDefault="004F26E7" w:rsidP="007C7622">
      <w:pPr>
        <w:rPr>
          <w:b/>
          <w:bCs/>
        </w:rPr>
      </w:pPr>
    </w:p>
    <w:p w:rsidR="00AA3477" w:rsidRDefault="00AA3477" w:rsidP="007C7622">
      <w:pPr>
        <w:rPr>
          <w:b/>
          <w:bCs/>
        </w:rPr>
      </w:pPr>
      <w:r>
        <w:rPr>
          <w:b/>
          <w:bCs/>
        </w:rPr>
        <w:t>Content:</w:t>
      </w:r>
    </w:p>
    <w:p w:rsidR="004F26E7" w:rsidRDefault="004F26E7" w:rsidP="004F26E7">
      <w:pPr>
        <w:pStyle w:val="ListParagraph"/>
        <w:numPr>
          <w:ilvl w:val="0"/>
          <w:numId w:val="8"/>
        </w:numPr>
      </w:pPr>
      <w:r>
        <w:t xml:space="preserve">Text is Calibri 9pt, title case. </w:t>
      </w:r>
    </w:p>
    <w:p w:rsidR="004F26E7" w:rsidRDefault="004F26E7" w:rsidP="004F26E7">
      <w:pPr>
        <w:pStyle w:val="ListParagraph"/>
        <w:numPr>
          <w:ilvl w:val="0"/>
          <w:numId w:val="8"/>
        </w:numPr>
      </w:pPr>
      <w:r>
        <w:t xml:space="preserve">There are no borders within the table. </w:t>
      </w:r>
    </w:p>
    <w:p w:rsidR="005D3FF2" w:rsidRPr="005D3FF2" w:rsidRDefault="004F26E7" w:rsidP="00AA347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firsthand left column is left aligned. The rest of the columns are right aligned. </w:t>
      </w:r>
    </w:p>
    <w:p w:rsidR="005D3FF2" w:rsidRPr="005D3FF2" w:rsidRDefault="005D3FF2" w:rsidP="00AA3477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last row of </w:t>
      </w:r>
      <w:r w:rsidR="006A5099">
        <w:t xml:space="preserve">data will have 2pt line spacing after. </w:t>
      </w:r>
    </w:p>
    <w:p w:rsidR="006A5099" w:rsidRDefault="006A5099" w:rsidP="005D3FF2">
      <w:pPr>
        <w:rPr>
          <w:b/>
          <w:bCs/>
        </w:rPr>
      </w:pPr>
    </w:p>
    <w:p w:rsidR="006A5099" w:rsidRDefault="006A5099" w:rsidP="006A5099">
      <w:pPr>
        <w:rPr>
          <w:b/>
          <w:bCs/>
        </w:rPr>
      </w:pPr>
    </w:p>
    <w:p w:rsidR="00AA3477" w:rsidRDefault="00AA3477" w:rsidP="006A5099">
      <w:pPr>
        <w:rPr>
          <w:b/>
          <w:bCs/>
        </w:rPr>
      </w:pPr>
      <w:r w:rsidRPr="005D3FF2">
        <w:rPr>
          <w:b/>
          <w:bCs/>
        </w:rPr>
        <w:t>Source</w:t>
      </w:r>
      <w:r w:rsidR="005D3FF2" w:rsidRPr="005D3FF2">
        <w:rPr>
          <w:b/>
          <w:bCs/>
        </w:rPr>
        <w:t xml:space="preserve">: </w:t>
      </w:r>
    </w:p>
    <w:p w:rsidR="006A5099" w:rsidRPr="006A5099" w:rsidRDefault="006A5099" w:rsidP="006A509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Text is black, Calibri 8pt. </w:t>
      </w:r>
    </w:p>
    <w:p w:rsidR="006A5099" w:rsidRPr="006A5099" w:rsidRDefault="006A5099" w:rsidP="006A509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Source will be followed by a colon then a space, then your source in sentence case. </w:t>
      </w:r>
    </w:p>
    <w:p w:rsidR="006A5099" w:rsidRPr="006A5099" w:rsidRDefault="006A5099" w:rsidP="006A509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Do not write HC Research, HC Estimates etc. Use simply HC. </w:t>
      </w:r>
    </w:p>
    <w:p w:rsidR="006A5099" w:rsidRPr="006A5099" w:rsidRDefault="006A5099" w:rsidP="006A509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text has 2pt line spacing above. </w:t>
      </w:r>
    </w:p>
    <w:p w:rsidR="006A5099" w:rsidRPr="006A5099" w:rsidRDefault="006A5099" w:rsidP="006A509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source has a blue line above it, identical to the blue lines in the headline.  </w:t>
      </w:r>
    </w:p>
    <w:p w:rsidR="006A5099" w:rsidRDefault="00AA3477" w:rsidP="00AA3477">
      <w:pPr>
        <w:rPr>
          <w:b/>
          <w:bCs/>
        </w:rPr>
      </w:pPr>
      <w:r>
        <w:rPr>
          <w:b/>
          <w:bCs/>
        </w:rPr>
        <w:t xml:space="preserve">Optional: </w:t>
      </w:r>
    </w:p>
    <w:p w:rsidR="006A5099" w:rsidRDefault="006A5099" w:rsidP="006A5099">
      <w:pPr>
        <w:pStyle w:val="ListParagraph"/>
        <w:numPr>
          <w:ilvl w:val="0"/>
          <w:numId w:val="10"/>
        </w:numPr>
        <w:rPr>
          <w:b/>
          <w:bCs/>
        </w:rPr>
      </w:pPr>
      <w:r w:rsidRPr="006A5099">
        <w:rPr>
          <w:b/>
          <w:bCs/>
        </w:rPr>
        <w:t>N</w:t>
      </w:r>
      <w:r w:rsidR="00AA3477" w:rsidRPr="006A5099">
        <w:rPr>
          <w:b/>
          <w:bCs/>
        </w:rPr>
        <w:t>otes</w:t>
      </w:r>
      <w:r>
        <w:rPr>
          <w:b/>
          <w:bCs/>
        </w:rPr>
        <w:t>:</w:t>
      </w:r>
      <w:r w:rsidR="00AA3477" w:rsidRPr="006A5099">
        <w:rPr>
          <w:b/>
          <w:bCs/>
        </w:rPr>
        <w:t xml:space="preserve"> </w:t>
      </w:r>
    </w:p>
    <w:p w:rsidR="00AA3477" w:rsidRPr="006A5099" w:rsidRDefault="006A5099" w:rsidP="006A5099">
      <w:pPr>
        <w:pStyle w:val="ListParagraph"/>
        <w:numPr>
          <w:ilvl w:val="1"/>
          <w:numId w:val="10"/>
        </w:numPr>
        <w:rPr>
          <w:b/>
          <w:bCs/>
        </w:rPr>
      </w:pPr>
      <w:r>
        <w:t>Notes in your table will be indicated by a superscript number in parenthesis in the header if it’s a whole table note, or near your value if it’s a specific note.  The text is black, Calibri 11pt.</w:t>
      </w:r>
    </w:p>
    <w:p w:rsidR="006A5099" w:rsidRPr="006A5099" w:rsidRDefault="006A5099" w:rsidP="006A5099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The note will go below the source in black, Calibri 8pt. </w:t>
      </w:r>
    </w:p>
    <w:p w:rsidR="006A5099" w:rsidRPr="0036134C" w:rsidRDefault="006A5099" w:rsidP="0036134C">
      <w:pPr>
        <w:pStyle w:val="ListParagraph"/>
        <w:numPr>
          <w:ilvl w:val="1"/>
          <w:numId w:val="10"/>
        </w:numPr>
        <w:rPr>
          <w:b/>
          <w:bCs/>
        </w:rPr>
      </w:pPr>
      <w:r>
        <w:t>Note will be followed by a colon, then a space, then your notes in sentence case without periods between.</w:t>
      </w:r>
    </w:p>
    <w:p w:rsidR="00AA3477" w:rsidRDefault="006A5099" w:rsidP="007C7622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>
            <wp:extent cx="4994384" cy="166479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45" cy="16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rPr>
          <w:b/>
          <w:bCs/>
          <w:sz w:val="26"/>
          <w:szCs w:val="26"/>
          <w:u w:val="single"/>
        </w:rPr>
      </w:pPr>
    </w:p>
    <w:p w:rsidR="0036134C" w:rsidRPr="0036134C" w:rsidRDefault="0036134C" w:rsidP="0036134C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u w:val="single"/>
        </w:rPr>
      </w:pPr>
      <w:r>
        <w:rPr>
          <w:b/>
          <w:bCs/>
        </w:rPr>
        <w:lastRenderedPageBreak/>
        <w:t xml:space="preserve">Optional gridlines: </w:t>
      </w:r>
    </w:p>
    <w:p w:rsidR="0036134C" w:rsidRPr="0036134C" w:rsidRDefault="0036134C" w:rsidP="0036134C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u w:val="single"/>
        </w:rPr>
      </w:pPr>
      <w:r>
        <w:t>Please do NOT use gridlines unless absolutely necessary.</w:t>
      </w:r>
      <w:r w:rsidRPr="0036134C">
        <w:t xml:space="preserve"> </w:t>
      </w:r>
      <w:r>
        <w:t xml:space="preserve">Before you jump to gridlines, consider if the information in would be better represented in a bulleted list.  </w:t>
      </w:r>
    </w:p>
    <w:p w:rsidR="0036134C" w:rsidRPr="0036134C" w:rsidRDefault="0067747D" w:rsidP="0067747D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u w:val="single"/>
        </w:rPr>
      </w:pPr>
      <w:r>
        <w:t>If your table is genuinely hard to read, you can use 1/4pt gridlines in the second-lightest gray available.</w:t>
      </w:r>
    </w:p>
    <w:p w:rsidR="0036134C" w:rsidRPr="0036134C" w:rsidRDefault="0036134C" w:rsidP="0036134C">
      <w:pPr>
        <w:pStyle w:val="ListParagraph"/>
        <w:ind w:left="0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>
            <wp:extent cx="4474122" cy="3328089"/>
            <wp:effectExtent l="19050" t="0" r="262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22" cy="332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7D" w:rsidRPr="0067747D" w:rsidRDefault="0067747D" w:rsidP="0067747D">
      <w:pPr>
        <w:pStyle w:val="ListParagraph"/>
        <w:rPr>
          <w:b/>
          <w:bCs/>
          <w:sz w:val="26"/>
          <w:szCs w:val="26"/>
          <w:u w:val="single"/>
        </w:rPr>
      </w:pPr>
    </w:p>
    <w:p w:rsidR="00AA3477" w:rsidRPr="0067747D" w:rsidRDefault="00285408" w:rsidP="0067747D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u w:val="single"/>
        </w:rPr>
      </w:pPr>
      <w:r>
        <w:rPr>
          <w:b/>
          <w:bCs/>
        </w:rPr>
        <w:t>Optional cell</w:t>
      </w:r>
      <w:r w:rsidR="0067747D">
        <w:rPr>
          <w:b/>
          <w:bCs/>
        </w:rPr>
        <w:t xml:space="preserve"> </w:t>
      </w:r>
      <w:r w:rsidR="006A5099" w:rsidRPr="0036134C">
        <w:rPr>
          <w:b/>
          <w:bCs/>
        </w:rPr>
        <w:t>shading</w:t>
      </w:r>
      <w:r w:rsidR="0067747D">
        <w:rPr>
          <w:b/>
          <w:bCs/>
        </w:rPr>
        <w:t>:</w:t>
      </w:r>
    </w:p>
    <w:p w:rsidR="00AA3477" w:rsidRPr="0067747D" w:rsidRDefault="0067747D" w:rsidP="007C7622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u w:val="single"/>
        </w:rPr>
      </w:pPr>
      <w:r w:rsidRPr="0067747D">
        <w:t>If you would like to draw attention to certain cells in your table, you may shade them in a light template color.</w:t>
      </w:r>
      <w:r>
        <w:rPr>
          <w:b/>
          <w:bCs/>
          <w:noProof/>
          <w:sz w:val="26"/>
          <w:szCs w:val="26"/>
          <w:u w:val="single"/>
        </w:rPr>
        <w:drawing>
          <wp:inline distT="0" distB="0" distL="0" distR="0">
            <wp:extent cx="4079984" cy="288955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40" cy="28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22" w:rsidRPr="007C7622" w:rsidRDefault="007C7622" w:rsidP="007C7622">
      <w:pPr>
        <w:rPr>
          <w:b/>
          <w:bCs/>
          <w:sz w:val="26"/>
          <w:szCs w:val="26"/>
          <w:u w:val="single"/>
        </w:rPr>
      </w:pPr>
      <w:r w:rsidRPr="007C7622">
        <w:rPr>
          <w:b/>
          <w:bCs/>
          <w:sz w:val="26"/>
          <w:szCs w:val="26"/>
          <w:u w:val="single"/>
        </w:rPr>
        <w:lastRenderedPageBreak/>
        <w:t>Charts</w:t>
      </w:r>
    </w:p>
    <w:p w:rsidR="004E7373" w:rsidRDefault="004E7373" w:rsidP="004E7373">
      <w:r>
        <w:t xml:space="preserve">There are two types of charts: </w:t>
      </w:r>
      <w:r w:rsidRPr="004E7373">
        <w:rPr>
          <w:b/>
          <w:bCs/>
        </w:rPr>
        <w:t>side by side charts</w:t>
      </w:r>
      <w:r>
        <w:t xml:space="preserve"> and </w:t>
      </w:r>
      <w:r w:rsidRPr="004E7373">
        <w:rPr>
          <w:b/>
          <w:bCs/>
        </w:rPr>
        <w:t>single charts</w:t>
      </w:r>
      <w:r>
        <w:t xml:space="preserve">. The difference between them is a separator, or lack thereof, between the headlines and sources. </w:t>
      </w:r>
    </w:p>
    <w:p w:rsidR="004E7373" w:rsidRDefault="004E7373" w:rsidP="004E7373">
      <w:r>
        <w:t xml:space="preserve"> </w:t>
      </w:r>
      <w:r w:rsidRPr="009F6256">
        <w:rPr>
          <w:b/>
          <w:bCs/>
        </w:rPr>
        <w:t>Headlines:</w:t>
      </w:r>
      <w:r>
        <w:t xml:space="preserve">  </w:t>
      </w:r>
    </w:p>
    <w:p w:rsidR="004E7373" w:rsidRDefault="004E7373" w:rsidP="004E7373">
      <w:pPr>
        <w:pStyle w:val="ListParagraph"/>
        <w:numPr>
          <w:ilvl w:val="0"/>
          <w:numId w:val="2"/>
        </w:numPr>
      </w:pPr>
      <w:r>
        <w:t>Text is black, Calibri 11pt, bold, title case.</w:t>
      </w:r>
    </w:p>
    <w:p w:rsidR="004E7373" w:rsidRDefault="004E7373" w:rsidP="004E7373">
      <w:pPr>
        <w:pStyle w:val="ListParagraph"/>
        <w:numPr>
          <w:ilvl w:val="0"/>
          <w:numId w:val="2"/>
        </w:numPr>
      </w:pPr>
      <w:r>
        <w:t>It is sandwiched between two blue lines, which are 3/4pt width and the same blue as the bullet text, which you can see if you right click and click on borders and shading.</w:t>
      </w:r>
    </w:p>
    <w:p w:rsidR="004E7373" w:rsidRDefault="004E7373" w:rsidP="004E7373">
      <w:pPr>
        <w:pStyle w:val="ListParagraph"/>
        <w:numPr>
          <w:ilvl w:val="0"/>
          <w:numId w:val="2"/>
        </w:numPr>
      </w:pPr>
      <w:r>
        <w:t xml:space="preserve">The text has 2pt line spacing above and below, which you can see in the page layout tab. </w:t>
      </w:r>
    </w:p>
    <w:p w:rsidR="004E7373" w:rsidRDefault="004E7373" w:rsidP="004E7373">
      <w:pPr>
        <w:rPr>
          <w:b/>
          <w:bCs/>
        </w:rPr>
      </w:pPr>
      <w:r w:rsidRPr="005D3FF2">
        <w:rPr>
          <w:b/>
          <w:bCs/>
        </w:rPr>
        <w:t xml:space="preserve">Source: </w:t>
      </w:r>
    </w:p>
    <w:p w:rsidR="004E7373" w:rsidRPr="006A5099" w:rsidRDefault="004E7373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Text is black, Calibri 8pt. </w:t>
      </w:r>
    </w:p>
    <w:p w:rsidR="004E7373" w:rsidRPr="006A5099" w:rsidRDefault="004E7373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Source will be followed by a colon then a space, then your source in sentence case. </w:t>
      </w:r>
    </w:p>
    <w:p w:rsidR="004E7373" w:rsidRPr="006A5099" w:rsidRDefault="004E7373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Do not write HC Research, HC Estimates etc. Use simply HC. </w:t>
      </w:r>
    </w:p>
    <w:p w:rsidR="004E7373" w:rsidRPr="006A5099" w:rsidRDefault="004E7373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text has 2pt line spacing above. </w:t>
      </w:r>
    </w:p>
    <w:p w:rsidR="004E7373" w:rsidRPr="00896520" w:rsidRDefault="004E7373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source has a blue line above it, identical to the blue lines in the headline.  </w:t>
      </w:r>
    </w:p>
    <w:p w:rsidR="00896520" w:rsidRPr="00896520" w:rsidRDefault="00896520" w:rsidP="004E737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Please make sure that your table is not overlapping the bottom line as this will cause your line to disappear when it is </w:t>
      </w:r>
      <w:proofErr w:type="spellStart"/>
      <w:r>
        <w:t>PDFed</w:t>
      </w:r>
      <w:proofErr w:type="spellEnd"/>
      <w:r>
        <w:t>.</w:t>
      </w:r>
    </w:p>
    <w:p w:rsidR="00896520" w:rsidRPr="00896520" w:rsidRDefault="00896520" w:rsidP="00896520">
      <w:pPr>
        <w:rPr>
          <w:b/>
          <w:bCs/>
        </w:rPr>
      </w:pPr>
      <w:r w:rsidRPr="00896520">
        <w:rPr>
          <w:b/>
          <w:bCs/>
        </w:rPr>
        <w:drawing>
          <wp:inline distT="0" distB="0" distL="0" distR="0">
            <wp:extent cx="4791075" cy="2841603"/>
            <wp:effectExtent l="19050" t="0" r="9525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4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896520" w:rsidRDefault="004E7373" w:rsidP="004E7373">
      <w:r w:rsidRPr="004E7373">
        <w:rPr>
          <w:b/>
          <w:bCs/>
        </w:rPr>
        <w:lastRenderedPageBreak/>
        <w:t>Colors</w:t>
      </w:r>
      <w:r w:rsidR="00896520">
        <w:rPr>
          <w:b/>
          <w:bCs/>
        </w:rPr>
        <w:t xml:space="preserve"> and design</w:t>
      </w:r>
      <w:r w:rsidRPr="004E7373">
        <w:rPr>
          <w:b/>
          <w:bCs/>
        </w:rPr>
        <w:t>:</w:t>
      </w:r>
      <w:r>
        <w:t xml:space="preserve"> </w:t>
      </w:r>
    </w:p>
    <w:p w:rsidR="004E7373" w:rsidRDefault="004E7373" w:rsidP="00896520">
      <w:pPr>
        <w:pStyle w:val="ListParagraph"/>
        <w:numPr>
          <w:ilvl w:val="0"/>
          <w:numId w:val="12"/>
        </w:numPr>
      </w:pPr>
      <w:r>
        <w:t xml:space="preserve">Please use </w:t>
      </w:r>
      <w:r w:rsidRPr="00896520">
        <w:rPr>
          <w:b/>
          <w:bCs/>
        </w:rPr>
        <w:t>ONLY</w:t>
      </w:r>
      <w:r>
        <w:t xml:space="preserve"> the template colors, with red for emphasis if necessary. </w:t>
      </w:r>
    </w:p>
    <w:p w:rsidR="00896520" w:rsidRDefault="00896520" w:rsidP="00896520">
      <w:pPr>
        <w:pStyle w:val="ListParagraph"/>
        <w:numPr>
          <w:ilvl w:val="0"/>
          <w:numId w:val="12"/>
        </w:numPr>
      </w:pPr>
      <w:r>
        <w:t xml:space="preserve">Charts also have NO gridlines. </w:t>
      </w:r>
    </w:p>
    <w:p w:rsidR="004E7373" w:rsidRDefault="004E7373" w:rsidP="004E7373">
      <w:r>
        <w:rPr>
          <w:noProof/>
        </w:rPr>
        <w:drawing>
          <wp:inline distT="0" distB="0" distL="0" distR="0">
            <wp:extent cx="5934075" cy="266700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0" w:rsidRDefault="00896520" w:rsidP="004E73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675" cy="230721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6506" t="44088" r="16346" b="2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20" w:rsidRDefault="00896520" w:rsidP="004E7373">
      <w:pPr>
        <w:rPr>
          <w:b/>
          <w:bCs/>
        </w:rPr>
      </w:pPr>
      <w:r>
        <w:rPr>
          <w:b/>
          <w:bCs/>
        </w:rPr>
        <w:t xml:space="preserve">Text: </w:t>
      </w:r>
    </w:p>
    <w:p w:rsidR="00896520" w:rsidRDefault="00896520" w:rsidP="00896520">
      <w:pPr>
        <w:pStyle w:val="ListParagraph"/>
        <w:numPr>
          <w:ilvl w:val="0"/>
          <w:numId w:val="11"/>
        </w:numPr>
      </w:pPr>
      <w:r>
        <w:t>Black, Calibri 9pt, not bold, title case.</w:t>
      </w:r>
    </w:p>
    <w:p w:rsidR="00896520" w:rsidRPr="00896520" w:rsidRDefault="00896520" w:rsidP="00896520">
      <w:pPr>
        <w:pStyle w:val="ListParagraph"/>
        <w:numPr>
          <w:ilvl w:val="0"/>
          <w:numId w:val="11"/>
        </w:numPr>
      </w:pPr>
      <w:r>
        <w:t xml:space="preserve">Legends will appear at the bottom of charts. </w:t>
      </w: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896520" w:rsidRDefault="00896520" w:rsidP="004E7373">
      <w:pPr>
        <w:rPr>
          <w:b/>
          <w:bCs/>
        </w:rPr>
      </w:pPr>
    </w:p>
    <w:p w:rsidR="004E7373" w:rsidRDefault="004E7373" w:rsidP="004E7373">
      <w:pPr>
        <w:rPr>
          <w:b/>
          <w:bCs/>
        </w:rPr>
      </w:pPr>
      <w:r>
        <w:rPr>
          <w:b/>
          <w:bCs/>
        </w:rPr>
        <w:lastRenderedPageBreak/>
        <w:t xml:space="preserve">Optional: </w:t>
      </w:r>
    </w:p>
    <w:p w:rsidR="004E7373" w:rsidRDefault="004E7373" w:rsidP="004E7373">
      <w:pPr>
        <w:pStyle w:val="ListParagraph"/>
        <w:numPr>
          <w:ilvl w:val="0"/>
          <w:numId w:val="10"/>
        </w:numPr>
        <w:rPr>
          <w:b/>
          <w:bCs/>
        </w:rPr>
      </w:pPr>
      <w:r w:rsidRPr="006A5099">
        <w:rPr>
          <w:b/>
          <w:bCs/>
        </w:rPr>
        <w:t>Notes</w:t>
      </w:r>
      <w:r>
        <w:rPr>
          <w:b/>
          <w:bCs/>
        </w:rPr>
        <w:t>:</w:t>
      </w:r>
      <w:r w:rsidRPr="006A5099">
        <w:rPr>
          <w:b/>
          <w:bCs/>
        </w:rPr>
        <w:t xml:space="preserve"> </w:t>
      </w:r>
    </w:p>
    <w:p w:rsidR="004E7373" w:rsidRPr="006A5099" w:rsidRDefault="004E7373" w:rsidP="004E7373">
      <w:pPr>
        <w:pStyle w:val="ListParagraph"/>
        <w:numPr>
          <w:ilvl w:val="1"/>
          <w:numId w:val="10"/>
        </w:numPr>
        <w:rPr>
          <w:b/>
          <w:bCs/>
        </w:rPr>
      </w:pPr>
      <w:r>
        <w:t>Notes in your table will be indicated by a superscript number in parenthesis in the header if it’s a whole table note, or near your value if it’s a specific note.  The text is black, Calibri 11pt.</w:t>
      </w:r>
    </w:p>
    <w:p w:rsidR="004E7373" w:rsidRPr="006A5099" w:rsidRDefault="004E7373" w:rsidP="004E737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The note will go below the source in black, Calibri 8pt. </w:t>
      </w:r>
    </w:p>
    <w:p w:rsidR="004E7373" w:rsidRPr="0036134C" w:rsidRDefault="004E7373" w:rsidP="004E7373">
      <w:pPr>
        <w:pStyle w:val="ListParagraph"/>
        <w:numPr>
          <w:ilvl w:val="1"/>
          <w:numId w:val="10"/>
        </w:numPr>
        <w:rPr>
          <w:b/>
          <w:bCs/>
        </w:rPr>
      </w:pPr>
      <w:r>
        <w:t>Note will be followed by a colon, then a space, then your notes in sentence case without periods between.</w:t>
      </w:r>
    </w:p>
    <w:p w:rsidR="005C77E1" w:rsidRDefault="005C77E1"/>
    <w:sectPr w:rsidR="005C77E1" w:rsidSect="00AA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1EC8"/>
    <w:multiLevelType w:val="hybridMultilevel"/>
    <w:tmpl w:val="306C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0925"/>
    <w:multiLevelType w:val="hybridMultilevel"/>
    <w:tmpl w:val="13E2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35D4"/>
    <w:multiLevelType w:val="hybridMultilevel"/>
    <w:tmpl w:val="31FE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0261"/>
    <w:multiLevelType w:val="hybridMultilevel"/>
    <w:tmpl w:val="EB24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97638"/>
    <w:multiLevelType w:val="hybridMultilevel"/>
    <w:tmpl w:val="4C1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D1E72"/>
    <w:multiLevelType w:val="hybridMultilevel"/>
    <w:tmpl w:val="891C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A7CF6"/>
    <w:multiLevelType w:val="hybridMultilevel"/>
    <w:tmpl w:val="6792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2711"/>
    <w:multiLevelType w:val="hybridMultilevel"/>
    <w:tmpl w:val="5F5A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26454"/>
    <w:multiLevelType w:val="hybridMultilevel"/>
    <w:tmpl w:val="6A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72B89"/>
    <w:multiLevelType w:val="hybridMultilevel"/>
    <w:tmpl w:val="A6B2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50C8D"/>
    <w:multiLevelType w:val="hybridMultilevel"/>
    <w:tmpl w:val="59B2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E0318"/>
    <w:multiLevelType w:val="hybridMultilevel"/>
    <w:tmpl w:val="CB7A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77E1"/>
    <w:rsid w:val="000E3249"/>
    <w:rsid w:val="000F1A9A"/>
    <w:rsid w:val="000F798F"/>
    <w:rsid w:val="001E27B2"/>
    <w:rsid w:val="00285408"/>
    <w:rsid w:val="002E0FB7"/>
    <w:rsid w:val="0036134C"/>
    <w:rsid w:val="004A34B2"/>
    <w:rsid w:val="004E7373"/>
    <w:rsid w:val="004F26E7"/>
    <w:rsid w:val="005C77E1"/>
    <w:rsid w:val="005D3FF2"/>
    <w:rsid w:val="0067747D"/>
    <w:rsid w:val="006A5099"/>
    <w:rsid w:val="007B7E7C"/>
    <w:rsid w:val="007C7622"/>
    <w:rsid w:val="007F6AB6"/>
    <w:rsid w:val="00896520"/>
    <w:rsid w:val="009F6256"/>
    <w:rsid w:val="00AA3477"/>
    <w:rsid w:val="00AA436C"/>
    <w:rsid w:val="00C6106D"/>
    <w:rsid w:val="00C70C49"/>
    <w:rsid w:val="00C961D1"/>
    <w:rsid w:val="00D00957"/>
    <w:rsid w:val="00DD2414"/>
    <w:rsid w:val="00DF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A34B2"/>
    <w:pPr>
      <w:tabs>
        <w:tab w:val="center" w:pos="4320"/>
        <w:tab w:val="right" w:pos="8640"/>
      </w:tabs>
      <w:spacing w:after="0" w:line="240" w:lineRule="auto"/>
    </w:pPr>
    <w:rPr>
      <w:rFonts w:ascii="Tahoma" w:eastAsia="Times New Roman" w:hAnsi="Tahoma" w:cs="Tahoma"/>
      <w:sz w:val="18"/>
      <w:szCs w:val="24"/>
    </w:rPr>
  </w:style>
  <w:style w:type="character" w:customStyle="1" w:styleId="HeaderChar">
    <w:name w:val="Header Char"/>
    <w:basedOn w:val="DefaultParagraphFont"/>
    <w:link w:val="Header"/>
    <w:rsid w:val="004A34B2"/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rromero</dc:creator>
  <cp:lastModifiedBy>rromero</cp:lastModifiedBy>
  <cp:revision>3</cp:revision>
  <dcterms:created xsi:type="dcterms:W3CDTF">2010-09-07T06:32:00Z</dcterms:created>
  <dcterms:modified xsi:type="dcterms:W3CDTF">2010-09-07T11:55:00Z</dcterms:modified>
</cp:coreProperties>
</file>