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50" w:type="dxa"/>
        <w:tblInd w:w="108" w:type="dxa"/>
        <w:shd w:val="clear" w:color="auto" w:fill="FFFFFF" w:themeFill="background1"/>
        <w:tblLayout w:type="fixed"/>
        <w:tblLook w:val="01E0"/>
      </w:tblPr>
      <w:tblGrid>
        <w:gridCol w:w="10350"/>
      </w:tblGrid>
      <w:tr w:rsidR="005F36B9" w:rsidRPr="00FA3D1C" w:rsidTr="003D6A3B">
        <w:trPr>
          <w:trHeight w:val="144"/>
        </w:trPr>
        <w:tc>
          <w:tcPr>
            <w:tcW w:w="10350" w:type="dxa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  <w:vAlign w:val="center"/>
          </w:tcPr>
          <w:p w:rsidR="005F36B9" w:rsidRPr="00FA3D1C" w:rsidRDefault="00E96478" w:rsidP="00320884">
            <w:pPr>
              <w:pStyle w:val="iRPlaceholderTitle"/>
            </w:pPr>
            <w:r>
              <w:t>Bar Chart Title</w:t>
            </w:r>
          </w:p>
        </w:tc>
      </w:tr>
      <w:tr w:rsidR="005F36B9" w:rsidRPr="00562223" w:rsidTr="003D6A3B">
        <w:trPr>
          <w:trHeight w:val="3183"/>
        </w:trPr>
        <w:tc>
          <w:tcPr>
            <w:tcW w:w="10350" w:type="dxa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</w:tcPr>
          <w:p w:rsidR="005F36B9" w:rsidRPr="00562223" w:rsidRDefault="002A11CA" w:rsidP="007612CD">
            <w:r w:rsidRPr="002A11CA">
              <w:rPr>
                <w:noProof/>
              </w:rPr>
              <w:drawing>
                <wp:inline distT="0" distB="0" distL="0" distR="0">
                  <wp:extent cx="6400800" cy="1954924"/>
                  <wp:effectExtent l="0" t="0" r="0" b="0"/>
                  <wp:docPr id="67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5F36B9" w:rsidRPr="00F05895" w:rsidTr="003D6A3B">
        <w:trPr>
          <w:trHeight w:val="189"/>
        </w:trPr>
        <w:tc>
          <w:tcPr>
            <w:tcW w:w="10350" w:type="dxa"/>
            <w:tcBorders>
              <w:top w:val="single" w:sz="6" w:space="0" w:color="396295" w:themeColor="accent6" w:themeShade="80"/>
            </w:tcBorders>
            <w:shd w:val="clear" w:color="auto" w:fill="FFFFFF" w:themeFill="background1"/>
          </w:tcPr>
          <w:p w:rsidR="005F36B9" w:rsidRPr="00F05895" w:rsidRDefault="005F36B9" w:rsidP="00320884">
            <w:pPr>
              <w:pStyle w:val="iRPlaceholderNote"/>
            </w:pPr>
            <w:r w:rsidRPr="00F05895">
              <w:rPr>
                <w:rStyle w:val="iRChartNoteDarkChar"/>
                <w:color w:val="auto"/>
                <w:sz w:val="16"/>
                <w:szCs w:val="16"/>
              </w:rPr>
              <w:t xml:space="preserve">Source: </w:t>
            </w:r>
            <w:r w:rsidR="00F26872" w:rsidRPr="00F26872">
              <w:rPr>
                <w:rStyle w:val="iRChartNoteLightChar"/>
                <w:color w:val="auto"/>
                <w:sz w:val="16"/>
                <w:szCs w:val="16"/>
              </w:rPr>
              <w:t>AlembicHC</w:t>
            </w:r>
          </w:p>
        </w:tc>
      </w:tr>
    </w:tbl>
    <w:p w:rsidR="0079528D" w:rsidRPr="00AA3236" w:rsidRDefault="0079528D" w:rsidP="004F11EC">
      <w:pPr>
        <w:ind w:right="1710"/>
        <w:rPr>
          <w:rFonts w:ascii="Verdana" w:hAnsi="Verdana"/>
        </w:rPr>
      </w:pPr>
    </w:p>
    <w:sectPr w:rsidR="0079528D" w:rsidRPr="00AA3236" w:rsidSect="002C2561">
      <w:type w:val="continuous"/>
      <w:pgSz w:w="11909" w:h="16834" w:code="9"/>
      <w:pgMar w:top="720" w:right="1019" w:bottom="108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2CE" w:rsidRDefault="001822CE">
      <w:r>
        <w:separator/>
      </w:r>
    </w:p>
  </w:endnote>
  <w:endnote w:type="continuationSeparator" w:id="0">
    <w:p w:rsidR="001822CE" w:rsidRDefault="001822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2CE" w:rsidRDefault="001822CE">
      <w:r>
        <w:separator/>
      </w:r>
    </w:p>
  </w:footnote>
  <w:footnote w:type="continuationSeparator" w:id="0">
    <w:p w:rsidR="001822CE" w:rsidRDefault="001822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40CFD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388A8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3105E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803A1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74EAF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E6814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96A6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E45F4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BA3E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1847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D67AD"/>
    <w:multiLevelType w:val="multilevel"/>
    <w:tmpl w:val="85CE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DD00B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E7976A7"/>
    <w:multiLevelType w:val="multilevel"/>
    <w:tmpl w:val="087CF71A"/>
    <w:numStyleLink w:val="StyleBulletedSymbolsymbolBefore025Hanging025"/>
  </w:abstractNum>
  <w:abstractNum w:abstractNumId="13">
    <w:nsid w:val="12A92029"/>
    <w:multiLevelType w:val="multilevel"/>
    <w:tmpl w:val="58CC118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4">
    <w:nsid w:val="15517B0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58659E5"/>
    <w:multiLevelType w:val="multilevel"/>
    <w:tmpl w:val="329A83E2"/>
    <w:lvl w:ilvl="0">
      <w:start w:val="1"/>
      <w:numFmt w:val="decimal"/>
      <w:lvlText w:val="%1."/>
      <w:lvlJc w:val="left"/>
      <w:pPr>
        <w:tabs>
          <w:tab w:val="num" w:pos="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3600" w:hanging="1440"/>
      </w:pPr>
      <w:rPr>
        <w:rFonts w:hint="default"/>
      </w:rPr>
    </w:lvl>
  </w:abstractNum>
  <w:abstractNum w:abstractNumId="16">
    <w:nsid w:val="2EAE7914"/>
    <w:multiLevelType w:val="multilevel"/>
    <w:tmpl w:val="087CF71A"/>
    <w:numStyleLink w:val="StyleBulletedSymbolsymbolBefore025Hanging025"/>
  </w:abstractNum>
  <w:abstractNum w:abstractNumId="17">
    <w:nsid w:val="2FA45D56"/>
    <w:multiLevelType w:val="hybridMultilevel"/>
    <w:tmpl w:val="087CF7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2B4399"/>
    <w:multiLevelType w:val="multilevel"/>
    <w:tmpl w:val="087CF71A"/>
    <w:numStyleLink w:val="StyleBulletedSymbolsymbolBefore025Hanging025"/>
  </w:abstractNum>
  <w:abstractNum w:abstractNumId="19">
    <w:nsid w:val="38555B3F"/>
    <w:multiLevelType w:val="multilevel"/>
    <w:tmpl w:val="087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DF4ADB"/>
    <w:multiLevelType w:val="multilevel"/>
    <w:tmpl w:val="087CF71A"/>
    <w:numStyleLink w:val="StyleBulletedSymbolsymbolBefore025Hanging025"/>
  </w:abstractNum>
  <w:abstractNum w:abstractNumId="21">
    <w:nsid w:val="493F4D34"/>
    <w:multiLevelType w:val="multilevel"/>
    <w:tmpl w:val="D54C85F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22">
    <w:nsid w:val="51D53012"/>
    <w:multiLevelType w:val="multilevel"/>
    <w:tmpl w:val="087CF71A"/>
    <w:styleLink w:val="StyleBulletedSymbolsymbolBefore025Hanging025"/>
    <w:lvl w:ilvl="0">
      <w:start w:val="1"/>
      <w:numFmt w:val="bullet"/>
      <w:pStyle w:val="iR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A7A9AC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500E5F"/>
    <w:multiLevelType w:val="multilevel"/>
    <w:tmpl w:val="D450B0AE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3960" w:hanging="1440"/>
      </w:pPr>
      <w:rPr>
        <w:rFonts w:hint="default"/>
      </w:rPr>
    </w:lvl>
  </w:abstractNum>
  <w:abstractNum w:abstractNumId="24">
    <w:nsid w:val="5DC46378"/>
    <w:multiLevelType w:val="hybridMultilevel"/>
    <w:tmpl w:val="0EB0E5C6"/>
    <w:lvl w:ilvl="0" w:tplc="57FE1DD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D827B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23"/>
  </w:num>
  <w:num w:numId="3">
    <w:abstractNumId w:val="15"/>
  </w:num>
  <w:num w:numId="4">
    <w:abstractNumId w:val="17"/>
  </w:num>
  <w:num w:numId="5">
    <w:abstractNumId w:val="19"/>
  </w:num>
  <w:num w:numId="6">
    <w:abstractNumId w:val="22"/>
  </w:num>
  <w:num w:numId="7">
    <w:abstractNumId w:val="18"/>
  </w:num>
  <w:num w:numId="8">
    <w:abstractNumId w:val="12"/>
  </w:num>
  <w:num w:numId="9">
    <w:abstractNumId w:val="16"/>
  </w:num>
  <w:num w:numId="10">
    <w:abstractNumId w:val="20"/>
  </w:num>
  <w:num w:numId="11">
    <w:abstractNumId w:val="10"/>
  </w:num>
  <w:num w:numId="12">
    <w:abstractNumId w:val="13"/>
  </w:num>
  <w:num w:numId="13">
    <w:abstractNumId w:val="21"/>
  </w:num>
  <w:num w:numId="14">
    <w:abstractNumId w:val="14"/>
  </w:num>
  <w:num w:numId="15">
    <w:abstractNumId w:val="11"/>
  </w:num>
  <w:num w:numId="16">
    <w:abstractNumId w:val="2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4"/>
  </w:num>
  <w:num w:numId="29">
    <w:abstractNumId w:val="11"/>
  </w:num>
  <w:num w:numId="30">
    <w:abstractNumId w:val="25"/>
  </w:num>
  <w:num w:numId="31">
    <w:abstractNumId w:val="24"/>
  </w:num>
  <w:num w:numId="32">
    <w:abstractNumId w:val="23"/>
  </w:num>
  <w:num w:numId="33">
    <w:abstractNumId w:val="15"/>
  </w:num>
  <w:num w:numId="34">
    <w:abstractNumId w:val="22"/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20"/>
  <w:drawingGridHorizontalSpacing w:val="90"/>
  <w:displayHorizontalDrawingGridEvery w:val="2"/>
  <w:characterSpacingControl w:val="doNotCompress"/>
  <w:savePreviewPicture/>
  <w:hdrShapeDefaults>
    <o:shapedefaults v:ext="edit" spidmax="1229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04AA5"/>
    <w:rsid w:val="0000239B"/>
    <w:rsid w:val="00005368"/>
    <w:rsid w:val="00005A74"/>
    <w:rsid w:val="00005FAB"/>
    <w:rsid w:val="00010742"/>
    <w:rsid w:val="00011989"/>
    <w:rsid w:val="00015B3E"/>
    <w:rsid w:val="000216AC"/>
    <w:rsid w:val="000259A2"/>
    <w:rsid w:val="00025B6E"/>
    <w:rsid w:val="000275E2"/>
    <w:rsid w:val="00031E3C"/>
    <w:rsid w:val="0003459E"/>
    <w:rsid w:val="000433C9"/>
    <w:rsid w:val="00052C16"/>
    <w:rsid w:val="000540D6"/>
    <w:rsid w:val="000555EE"/>
    <w:rsid w:val="00056A90"/>
    <w:rsid w:val="0006097F"/>
    <w:rsid w:val="0006106A"/>
    <w:rsid w:val="0006357C"/>
    <w:rsid w:val="00063C4B"/>
    <w:rsid w:val="00065437"/>
    <w:rsid w:val="00070ED3"/>
    <w:rsid w:val="00071C73"/>
    <w:rsid w:val="0008273E"/>
    <w:rsid w:val="00082910"/>
    <w:rsid w:val="00082BB4"/>
    <w:rsid w:val="00092824"/>
    <w:rsid w:val="00095F12"/>
    <w:rsid w:val="00096A45"/>
    <w:rsid w:val="000A0FC3"/>
    <w:rsid w:val="000B6A69"/>
    <w:rsid w:val="000C4847"/>
    <w:rsid w:val="000C7CC6"/>
    <w:rsid w:val="000D14E3"/>
    <w:rsid w:val="000D1A73"/>
    <w:rsid w:val="000D620E"/>
    <w:rsid w:val="000F2D4F"/>
    <w:rsid w:val="00103DEE"/>
    <w:rsid w:val="001120F5"/>
    <w:rsid w:val="001155D7"/>
    <w:rsid w:val="0012601D"/>
    <w:rsid w:val="0013401E"/>
    <w:rsid w:val="001343D1"/>
    <w:rsid w:val="001348FD"/>
    <w:rsid w:val="001539D2"/>
    <w:rsid w:val="00156A7E"/>
    <w:rsid w:val="001613CF"/>
    <w:rsid w:val="001639F6"/>
    <w:rsid w:val="001661C1"/>
    <w:rsid w:val="00166217"/>
    <w:rsid w:val="00170BD6"/>
    <w:rsid w:val="00181483"/>
    <w:rsid w:val="001822CE"/>
    <w:rsid w:val="00184DA5"/>
    <w:rsid w:val="0019087E"/>
    <w:rsid w:val="00196ED6"/>
    <w:rsid w:val="001B1CBE"/>
    <w:rsid w:val="001B7686"/>
    <w:rsid w:val="001B7EE1"/>
    <w:rsid w:val="001D5E20"/>
    <w:rsid w:val="001E3C35"/>
    <w:rsid w:val="001F1121"/>
    <w:rsid w:val="001F2719"/>
    <w:rsid w:val="001F6D71"/>
    <w:rsid w:val="002030E0"/>
    <w:rsid w:val="00212C79"/>
    <w:rsid w:val="00244722"/>
    <w:rsid w:val="00250771"/>
    <w:rsid w:val="00251D42"/>
    <w:rsid w:val="00256381"/>
    <w:rsid w:val="00257521"/>
    <w:rsid w:val="0026186B"/>
    <w:rsid w:val="00264203"/>
    <w:rsid w:val="002714AC"/>
    <w:rsid w:val="002808D6"/>
    <w:rsid w:val="00280E99"/>
    <w:rsid w:val="00282D4F"/>
    <w:rsid w:val="00287B6F"/>
    <w:rsid w:val="002926EA"/>
    <w:rsid w:val="0029382F"/>
    <w:rsid w:val="002A11CA"/>
    <w:rsid w:val="002A4F56"/>
    <w:rsid w:val="002B0CC4"/>
    <w:rsid w:val="002B43A1"/>
    <w:rsid w:val="002B771C"/>
    <w:rsid w:val="002C2561"/>
    <w:rsid w:val="002C28FA"/>
    <w:rsid w:val="002C41F5"/>
    <w:rsid w:val="002C5E91"/>
    <w:rsid w:val="002C7121"/>
    <w:rsid w:val="002D3DB1"/>
    <w:rsid w:val="002D5961"/>
    <w:rsid w:val="002E3339"/>
    <w:rsid w:val="002E6B2A"/>
    <w:rsid w:val="002E721C"/>
    <w:rsid w:val="002E7F29"/>
    <w:rsid w:val="002F54D9"/>
    <w:rsid w:val="002F7C9A"/>
    <w:rsid w:val="00303AD1"/>
    <w:rsid w:val="0030551A"/>
    <w:rsid w:val="00310147"/>
    <w:rsid w:val="00313CF6"/>
    <w:rsid w:val="00314BDB"/>
    <w:rsid w:val="00316D4B"/>
    <w:rsid w:val="00320884"/>
    <w:rsid w:val="00327EB3"/>
    <w:rsid w:val="00333D9D"/>
    <w:rsid w:val="003362FF"/>
    <w:rsid w:val="00337EF9"/>
    <w:rsid w:val="00347C64"/>
    <w:rsid w:val="00351B17"/>
    <w:rsid w:val="00351DEE"/>
    <w:rsid w:val="00353B9E"/>
    <w:rsid w:val="003561D4"/>
    <w:rsid w:val="003561DB"/>
    <w:rsid w:val="003574FE"/>
    <w:rsid w:val="00362F0F"/>
    <w:rsid w:val="00373C93"/>
    <w:rsid w:val="00383755"/>
    <w:rsid w:val="00387195"/>
    <w:rsid w:val="00393D6C"/>
    <w:rsid w:val="0039491F"/>
    <w:rsid w:val="003A012B"/>
    <w:rsid w:val="003B1882"/>
    <w:rsid w:val="003C027E"/>
    <w:rsid w:val="003C0901"/>
    <w:rsid w:val="003C3973"/>
    <w:rsid w:val="003D18B1"/>
    <w:rsid w:val="003D4AD5"/>
    <w:rsid w:val="003D6306"/>
    <w:rsid w:val="003D6A3B"/>
    <w:rsid w:val="003F2B3E"/>
    <w:rsid w:val="003F3A6C"/>
    <w:rsid w:val="003F6788"/>
    <w:rsid w:val="004030DE"/>
    <w:rsid w:val="0041456D"/>
    <w:rsid w:val="00424893"/>
    <w:rsid w:val="00435027"/>
    <w:rsid w:val="00435128"/>
    <w:rsid w:val="00435F45"/>
    <w:rsid w:val="00437778"/>
    <w:rsid w:val="004448B6"/>
    <w:rsid w:val="0044615A"/>
    <w:rsid w:val="00455714"/>
    <w:rsid w:val="004712B4"/>
    <w:rsid w:val="00474B90"/>
    <w:rsid w:val="00481BC7"/>
    <w:rsid w:val="00493A88"/>
    <w:rsid w:val="0049573D"/>
    <w:rsid w:val="004A00EE"/>
    <w:rsid w:val="004A0591"/>
    <w:rsid w:val="004A5773"/>
    <w:rsid w:val="004A6561"/>
    <w:rsid w:val="004C128F"/>
    <w:rsid w:val="004C6120"/>
    <w:rsid w:val="004E3073"/>
    <w:rsid w:val="004E4E20"/>
    <w:rsid w:val="004F11EC"/>
    <w:rsid w:val="00520FD2"/>
    <w:rsid w:val="00522BBA"/>
    <w:rsid w:val="005240A8"/>
    <w:rsid w:val="00531325"/>
    <w:rsid w:val="00533C03"/>
    <w:rsid w:val="00535B2F"/>
    <w:rsid w:val="005401BC"/>
    <w:rsid w:val="00542D19"/>
    <w:rsid w:val="0054324A"/>
    <w:rsid w:val="00551F6D"/>
    <w:rsid w:val="00551F9E"/>
    <w:rsid w:val="00554FE2"/>
    <w:rsid w:val="00560978"/>
    <w:rsid w:val="00561337"/>
    <w:rsid w:val="005619BF"/>
    <w:rsid w:val="00562223"/>
    <w:rsid w:val="00563B8B"/>
    <w:rsid w:val="00564CC1"/>
    <w:rsid w:val="00575F6F"/>
    <w:rsid w:val="00576CE6"/>
    <w:rsid w:val="005827B0"/>
    <w:rsid w:val="00582FA4"/>
    <w:rsid w:val="00585711"/>
    <w:rsid w:val="005A6F66"/>
    <w:rsid w:val="005B2938"/>
    <w:rsid w:val="005C1B5A"/>
    <w:rsid w:val="005C3A51"/>
    <w:rsid w:val="005C4B32"/>
    <w:rsid w:val="005D2DCB"/>
    <w:rsid w:val="005D62D2"/>
    <w:rsid w:val="005F264E"/>
    <w:rsid w:val="005F3586"/>
    <w:rsid w:val="005F36B9"/>
    <w:rsid w:val="00603814"/>
    <w:rsid w:val="00616617"/>
    <w:rsid w:val="006205C4"/>
    <w:rsid w:val="00622060"/>
    <w:rsid w:val="00636386"/>
    <w:rsid w:val="00637270"/>
    <w:rsid w:val="00656684"/>
    <w:rsid w:val="006570DE"/>
    <w:rsid w:val="0066401F"/>
    <w:rsid w:val="00672065"/>
    <w:rsid w:val="006731F3"/>
    <w:rsid w:val="0067363B"/>
    <w:rsid w:val="00674406"/>
    <w:rsid w:val="006774A2"/>
    <w:rsid w:val="0068264E"/>
    <w:rsid w:val="006852B3"/>
    <w:rsid w:val="00685488"/>
    <w:rsid w:val="00685E9A"/>
    <w:rsid w:val="00687050"/>
    <w:rsid w:val="006A21C7"/>
    <w:rsid w:val="006A66DC"/>
    <w:rsid w:val="006A6E38"/>
    <w:rsid w:val="006A709A"/>
    <w:rsid w:val="006A73EC"/>
    <w:rsid w:val="006B6BD9"/>
    <w:rsid w:val="006C217B"/>
    <w:rsid w:val="006C4F8A"/>
    <w:rsid w:val="006E0028"/>
    <w:rsid w:val="006E1DEE"/>
    <w:rsid w:val="006E79C7"/>
    <w:rsid w:val="006F524A"/>
    <w:rsid w:val="007045AD"/>
    <w:rsid w:val="007062BE"/>
    <w:rsid w:val="0071706C"/>
    <w:rsid w:val="00717F6E"/>
    <w:rsid w:val="00725671"/>
    <w:rsid w:val="0073524B"/>
    <w:rsid w:val="00740261"/>
    <w:rsid w:val="00744484"/>
    <w:rsid w:val="00744E73"/>
    <w:rsid w:val="00753667"/>
    <w:rsid w:val="0075463E"/>
    <w:rsid w:val="007612CD"/>
    <w:rsid w:val="007710A9"/>
    <w:rsid w:val="007742D2"/>
    <w:rsid w:val="00786D37"/>
    <w:rsid w:val="00790CBD"/>
    <w:rsid w:val="0079528D"/>
    <w:rsid w:val="007957DA"/>
    <w:rsid w:val="007A18E3"/>
    <w:rsid w:val="007A3F9C"/>
    <w:rsid w:val="007B7EB9"/>
    <w:rsid w:val="007C09DF"/>
    <w:rsid w:val="007D006F"/>
    <w:rsid w:val="007D4DCA"/>
    <w:rsid w:val="007E1CF6"/>
    <w:rsid w:val="007E3E4A"/>
    <w:rsid w:val="007E48F6"/>
    <w:rsid w:val="007F1403"/>
    <w:rsid w:val="00810BAF"/>
    <w:rsid w:val="008144DC"/>
    <w:rsid w:val="0081489F"/>
    <w:rsid w:val="00823E1B"/>
    <w:rsid w:val="00827E30"/>
    <w:rsid w:val="00831AB8"/>
    <w:rsid w:val="00831D2A"/>
    <w:rsid w:val="008557B1"/>
    <w:rsid w:val="00855F59"/>
    <w:rsid w:val="0086354E"/>
    <w:rsid w:val="008662D0"/>
    <w:rsid w:val="00866449"/>
    <w:rsid w:val="00870C1B"/>
    <w:rsid w:val="008736C5"/>
    <w:rsid w:val="00876978"/>
    <w:rsid w:val="00877B22"/>
    <w:rsid w:val="00890129"/>
    <w:rsid w:val="008929A6"/>
    <w:rsid w:val="008A11AD"/>
    <w:rsid w:val="008A16B8"/>
    <w:rsid w:val="008A3C16"/>
    <w:rsid w:val="008A553B"/>
    <w:rsid w:val="008B60A9"/>
    <w:rsid w:val="008C434B"/>
    <w:rsid w:val="008E0612"/>
    <w:rsid w:val="008E3763"/>
    <w:rsid w:val="008E66C0"/>
    <w:rsid w:val="00900035"/>
    <w:rsid w:val="00902AC5"/>
    <w:rsid w:val="0091258C"/>
    <w:rsid w:val="009146B3"/>
    <w:rsid w:val="00917A7A"/>
    <w:rsid w:val="0092185F"/>
    <w:rsid w:val="009246CE"/>
    <w:rsid w:val="00926691"/>
    <w:rsid w:val="00927F27"/>
    <w:rsid w:val="00927F44"/>
    <w:rsid w:val="00934B8C"/>
    <w:rsid w:val="00941EE5"/>
    <w:rsid w:val="00951EFA"/>
    <w:rsid w:val="009635B6"/>
    <w:rsid w:val="009643BB"/>
    <w:rsid w:val="009655A6"/>
    <w:rsid w:val="009721F2"/>
    <w:rsid w:val="009726E3"/>
    <w:rsid w:val="00974D7E"/>
    <w:rsid w:val="00977634"/>
    <w:rsid w:val="00983601"/>
    <w:rsid w:val="0098717B"/>
    <w:rsid w:val="009916F5"/>
    <w:rsid w:val="00996692"/>
    <w:rsid w:val="00997787"/>
    <w:rsid w:val="009A1AE3"/>
    <w:rsid w:val="009A3515"/>
    <w:rsid w:val="009B200B"/>
    <w:rsid w:val="009B3114"/>
    <w:rsid w:val="009C16FA"/>
    <w:rsid w:val="009C5E6A"/>
    <w:rsid w:val="009D2725"/>
    <w:rsid w:val="009E2E75"/>
    <w:rsid w:val="009E703A"/>
    <w:rsid w:val="009E7C88"/>
    <w:rsid w:val="009F1FD5"/>
    <w:rsid w:val="009F696B"/>
    <w:rsid w:val="00A0454F"/>
    <w:rsid w:val="00A05366"/>
    <w:rsid w:val="00A101A1"/>
    <w:rsid w:val="00A12806"/>
    <w:rsid w:val="00A1335C"/>
    <w:rsid w:val="00A14F54"/>
    <w:rsid w:val="00A14F5F"/>
    <w:rsid w:val="00A17DAE"/>
    <w:rsid w:val="00A21CC2"/>
    <w:rsid w:val="00A229F0"/>
    <w:rsid w:val="00A22D21"/>
    <w:rsid w:val="00A22FC6"/>
    <w:rsid w:val="00A321DE"/>
    <w:rsid w:val="00A364BE"/>
    <w:rsid w:val="00A375B8"/>
    <w:rsid w:val="00A375E4"/>
    <w:rsid w:val="00A415BF"/>
    <w:rsid w:val="00A4590D"/>
    <w:rsid w:val="00A5263B"/>
    <w:rsid w:val="00A56B71"/>
    <w:rsid w:val="00A57C93"/>
    <w:rsid w:val="00A6134A"/>
    <w:rsid w:val="00A75CE0"/>
    <w:rsid w:val="00A769CD"/>
    <w:rsid w:val="00A76C69"/>
    <w:rsid w:val="00A770C2"/>
    <w:rsid w:val="00A77397"/>
    <w:rsid w:val="00A91CCF"/>
    <w:rsid w:val="00A96396"/>
    <w:rsid w:val="00AA0179"/>
    <w:rsid w:val="00AA2EFE"/>
    <w:rsid w:val="00AA3236"/>
    <w:rsid w:val="00AA3CE3"/>
    <w:rsid w:val="00AB2129"/>
    <w:rsid w:val="00AB73BD"/>
    <w:rsid w:val="00AD0F87"/>
    <w:rsid w:val="00AD57BE"/>
    <w:rsid w:val="00AE26F6"/>
    <w:rsid w:val="00AE29C6"/>
    <w:rsid w:val="00AF1DAB"/>
    <w:rsid w:val="00AF6615"/>
    <w:rsid w:val="00B03682"/>
    <w:rsid w:val="00B077B8"/>
    <w:rsid w:val="00B10B31"/>
    <w:rsid w:val="00B10E87"/>
    <w:rsid w:val="00B10F31"/>
    <w:rsid w:val="00B1459A"/>
    <w:rsid w:val="00B153DC"/>
    <w:rsid w:val="00B21CCE"/>
    <w:rsid w:val="00B279FD"/>
    <w:rsid w:val="00B3010D"/>
    <w:rsid w:val="00B3528B"/>
    <w:rsid w:val="00B35796"/>
    <w:rsid w:val="00B37524"/>
    <w:rsid w:val="00B504D8"/>
    <w:rsid w:val="00B575F2"/>
    <w:rsid w:val="00B6195E"/>
    <w:rsid w:val="00B61BA6"/>
    <w:rsid w:val="00B61EF1"/>
    <w:rsid w:val="00B66D64"/>
    <w:rsid w:val="00B72BF2"/>
    <w:rsid w:val="00B75415"/>
    <w:rsid w:val="00B76A1E"/>
    <w:rsid w:val="00B82B79"/>
    <w:rsid w:val="00B904C3"/>
    <w:rsid w:val="00BA56E3"/>
    <w:rsid w:val="00BA59F4"/>
    <w:rsid w:val="00BB0A2C"/>
    <w:rsid w:val="00BB4BA9"/>
    <w:rsid w:val="00BC1B19"/>
    <w:rsid w:val="00BE2E84"/>
    <w:rsid w:val="00BF6111"/>
    <w:rsid w:val="00C12C9D"/>
    <w:rsid w:val="00C144AB"/>
    <w:rsid w:val="00C15187"/>
    <w:rsid w:val="00C15250"/>
    <w:rsid w:val="00C21D74"/>
    <w:rsid w:val="00C21ED5"/>
    <w:rsid w:val="00C22B39"/>
    <w:rsid w:val="00C23588"/>
    <w:rsid w:val="00C266DF"/>
    <w:rsid w:val="00C33145"/>
    <w:rsid w:val="00C41D3C"/>
    <w:rsid w:val="00C70EDA"/>
    <w:rsid w:val="00C71F22"/>
    <w:rsid w:val="00C8255E"/>
    <w:rsid w:val="00C85DF5"/>
    <w:rsid w:val="00C8651E"/>
    <w:rsid w:val="00C906F8"/>
    <w:rsid w:val="00CA0FD5"/>
    <w:rsid w:val="00CA113E"/>
    <w:rsid w:val="00CA3E44"/>
    <w:rsid w:val="00CA6C2C"/>
    <w:rsid w:val="00CA6D1C"/>
    <w:rsid w:val="00CB1F69"/>
    <w:rsid w:val="00CB35B1"/>
    <w:rsid w:val="00CB7B42"/>
    <w:rsid w:val="00CC40A1"/>
    <w:rsid w:val="00CC674B"/>
    <w:rsid w:val="00CD20F8"/>
    <w:rsid w:val="00CE225B"/>
    <w:rsid w:val="00CF3508"/>
    <w:rsid w:val="00CF3AC1"/>
    <w:rsid w:val="00D06AAC"/>
    <w:rsid w:val="00D11806"/>
    <w:rsid w:val="00D229CF"/>
    <w:rsid w:val="00D256C0"/>
    <w:rsid w:val="00D317DC"/>
    <w:rsid w:val="00D33E1E"/>
    <w:rsid w:val="00D343E7"/>
    <w:rsid w:val="00D37CD1"/>
    <w:rsid w:val="00D54CF8"/>
    <w:rsid w:val="00D551D5"/>
    <w:rsid w:val="00D6204E"/>
    <w:rsid w:val="00D62D4C"/>
    <w:rsid w:val="00D73ABA"/>
    <w:rsid w:val="00D74B61"/>
    <w:rsid w:val="00D8537B"/>
    <w:rsid w:val="00D91F8F"/>
    <w:rsid w:val="00DA20CD"/>
    <w:rsid w:val="00DA2600"/>
    <w:rsid w:val="00DA77E5"/>
    <w:rsid w:val="00DB03D7"/>
    <w:rsid w:val="00DB24AF"/>
    <w:rsid w:val="00DC43D4"/>
    <w:rsid w:val="00DC7E60"/>
    <w:rsid w:val="00DE6195"/>
    <w:rsid w:val="00DF10B1"/>
    <w:rsid w:val="00DF76CB"/>
    <w:rsid w:val="00E04AA5"/>
    <w:rsid w:val="00E2203A"/>
    <w:rsid w:val="00E26B18"/>
    <w:rsid w:val="00E33602"/>
    <w:rsid w:val="00E40F90"/>
    <w:rsid w:val="00E43546"/>
    <w:rsid w:val="00E4471E"/>
    <w:rsid w:val="00E53852"/>
    <w:rsid w:val="00E53ED0"/>
    <w:rsid w:val="00E57F33"/>
    <w:rsid w:val="00E6365B"/>
    <w:rsid w:val="00E63CFE"/>
    <w:rsid w:val="00E66791"/>
    <w:rsid w:val="00E75920"/>
    <w:rsid w:val="00E80F09"/>
    <w:rsid w:val="00E96478"/>
    <w:rsid w:val="00EA3407"/>
    <w:rsid w:val="00EA5F3C"/>
    <w:rsid w:val="00EB1166"/>
    <w:rsid w:val="00EB443A"/>
    <w:rsid w:val="00ED1C60"/>
    <w:rsid w:val="00ED5181"/>
    <w:rsid w:val="00ED623E"/>
    <w:rsid w:val="00EE205B"/>
    <w:rsid w:val="00EE239F"/>
    <w:rsid w:val="00EE2ACD"/>
    <w:rsid w:val="00EE6A86"/>
    <w:rsid w:val="00EF08D5"/>
    <w:rsid w:val="00F05895"/>
    <w:rsid w:val="00F1497C"/>
    <w:rsid w:val="00F17EB1"/>
    <w:rsid w:val="00F220FC"/>
    <w:rsid w:val="00F22F4A"/>
    <w:rsid w:val="00F26872"/>
    <w:rsid w:val="00F2783F"/>
    <w:rsid w:val="00F465D0"/>
    <w:rsid w:val="00F46A22"/>
    <w:rsid w:val="00F46B4C"/>
    <w:rsid w:val="00F51122"/>
    <w:rsid w:val="00F528F6"/>
    <w:rsid w:val="00F54A5C"/>
    <w:rsid w:val="00F63379"/>
    <w:rsid w:val="00F66220"/>
    <w:rsid w:val="00F716B2"/>
    <w:rsid w:val="00F82AB8"/>
    <w:rsid w:val="00F84686"/>
    <w:rsid w:val="00F8682C"/>
    <w:rsid w:val="00F9323D"/>
    <w:rsid w:val="00F97FF3"/>
    <w:rsid w:val="00FA3D1C"/>
    <w:rsid w:val="00FB0DB8"/>
    <w:rsid w:val="00FB1F19"/>
    <w:rsid w:val="00FB21B7"/>
    <w:rsid w:val="00FC4272"/>
    <w:rsid w:val="00FC7C39"/>
    <w:rsid w:val="00FD67F9"/>
    <w:rsid w:val="00FE3FD8"/>
    <w:rsid w:val="00FE7BD5"/>
    <w:rsid w:val="00FF0111"/>
    <w:rsid w:val="00FF4C8C"/>
    <w:rsid w:val="00FF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884"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rsid w:val="00320884"/>
    <w:pPr>
      <w:keepNext/>
      <w:numPr>
        <w:numId w:val="31"/>
      </w:numPr>
      <w:spacing w:line="480" w:lineRule="auto"/>
      <w:outlineLvl w:val="0"/>
    </w:pPr>
    <w:rPr>
      <w:rFonts w:cs="Arial"/>
      <w:b/>
      <w:bCs/>
      <w:color w:val="012464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320884"/>
    <w:pPr>
      <w:keepNext/>
      <w:numPr>
        <w:ilvl w:val="1"/>
        <w:numId w:val="32"/>
      </w:numPr>
      <w:outlineLvl w:val="1"/>
    </w:pPr>
    <w:rPr>
      <w:rFonts w:cs="Arial"/>
      <w:bCs/>
      <w:iCs/>
      <w:color w:val="012464"/>
      <w:sz w:val="20"/>
      <w:szCs w:val="28"/>
    </w:rPr>
  </w:style>
  <w:style w:type="paragraph" w:styleId="Heading3">
    <w:name w:val="heading 3"/>
    <w:basedOn w:val="Normal"/>
    <w:next w:val="Normal"/>
    <w:qFormat/>
    <w:rsid w:val="00320884"/>
    <w:pPr>
      <w:keepNext/>
      <w:numPr>
        <w:ilvl w:val="2"/>
        <w:numId w:val="33"/>
      </w:numPr>
      <w:outlineLvl w:val="2"/>
    </w:pPr>
    <w:rPr>
      <w:rFonts w:cs="Arial"/>
      <w:bCs/>
      <w:color w:val="012464"/>
      <w:sz w:val="1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2088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124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088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11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2088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11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2088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2088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2088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208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2088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20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RReportDateHeader">
    <w:name w:val="iR Report Date (Header)"/>
    <w:basedOn w:val="Normal"/>
    <w:rsid w:val="00320884"/>
    <w:pPr>
      <w:jc w:val="right"/>
    </w:pPr>
    <w:rPr>
      <w:color w:val="FFFFFF"/>
      <w:szCs w:val="18"/>
    </w:rPr>
  </w:style>
  <w:style w:type="paragraph" w:customStyle="1" w:styleId="CountrySectorNameHeader">
    <w:name w:val="Country/Sector Name (Header)"/>
    <w:basedOn w:val="Normal"/>
    <w:rsid w:val="00320884"/>
    <w:pPr>
      <w:jc w:val="right"/>
    </w:pPr>
    <w:rPr>
      <w:color w:val="B3BDD0"/>
      <w:sz w:val="16"/>
    </w:rPr>
  </w:style>
  <w:style w:type="paragraph" w:customStyle="1" w:styleId="iRReportTypeHeader">
    <w:name w:val="iR Report Type (Header)"/>
    <w:basedOn w:val="Normal"/>
    <w:rsid w:val="00320884"/>
    <w:rPr>
      <w:color w:val="FFFFFF"/>
      <w:szCs w:val="18"/>
    </w:rPr>
  </w:style>
  <w:style w:type="paragraph" w:customStyle="1" w:styleId="iRCompanySectorNameHeader">
    <w:name w:val="iR Company/Sector Name (Header)"/>
    <w:basedOn w:val="Normal"/>
    <w:rsid w:val="00320884"/>
    <w:rPr>
      <w:color w:val="FFFFFF"/>
      <w:sz w:val="72"/>
      <w:szCs w:val="72"/>
    </w:rPr>
  </w:style>
  <w:style w:type="paragraph" w:customStyle="1" w:styleId="iRDepartmentHeader">
    <w:name w:val="iR Department (Header)"/>
    <w:basedOn w:val="Normal"/>
    <w:rsid w:val="00320884"/>
    <w:rPr>
      <w:color w:val="B3BDD0"/>
      <w:sz w:val="16"/>
      <w:szCs w:val="16"/>
    </w:rPr>
  </w:style>
  <w:style w:type="paragraph" w:customStyle="1" w:styleId="iRCountrySectorPageHeader">
    <w:name w:val="iR Country/Sector Page Header"/>
    <w:basedOn w:val="Header"/>
    <w:rsid w:val="00320884"/>
    <w:rPr>
      <w:color w:val="012464"/>
      <w:sz w:val="20"/>
      <w:szCs w:val="20"/>
    </w:rPr>
  </w:style>
  <w:style w:type="paragraph" w:customStyle="1" w:styleId="iRCompanySectorNameFooter">
    <w:name w:val="iR Company/Sector Name Footer"/>
    <w:basedOn w:val="Footer"/>
    <w:rsid w:val="00320884"/>
    <w:pPr>
      <w:jc w:val="right"/>
    </w:pPr>
    <w:rPr>
      <w:color w:val="FFFFFF"/>
      <w:sz w:val="16"/>
      <w:szCs w:val="16"/>
    </w:rPr>
  </w:style>
  <w:style w:type="character" w:styleId="PageNumber">
    <w:name w:val="page number"/>
    <w:basedOn w:val="DefaultParagraphFont"/>
    <w:rsid w:val="00320884"/>
  </w:style>
  <w:style w:type="numbering" w:customStyle="1" w:styleId="StyleBulletedSymbolsymbolBefore025Hanging025">
    <w:name w:val="Style Bulleted Symbol (symbol) Before:  0.25&quot; Hanging:  0.25&quot;"/>
    <w:basedOn w:val="NoList"/>
    <w:rsid w:val="00320884"/>
    <w:pPr>
      <w:numPr>
        <w:numId w:val="6"/>
      </w:numPr>
    </w:pPr>
  </w:style>
  <w:style w:type="paragraph" w:customStyle="1" w:styleId="iRBullet">
    <w:name w:val="iR Bullet"/>
    <w:basedOn w:val="Normal"/>
    <w:rsid w:val="00320884"/>
    <w:pPr>
      <w:numPr>
        <w:numId w:val="45"/>
      </w:numPr>
    </w:pPr>
    <w:rPr>
      <w:b/>
      <w:bCs/>
      <w:color w:val="4D6692"/>
      <w:sz w:val="20"/>
      <w:szCs w:val="20"/>
    </w:rPr>
  </w:style>
  <w:style w:type="paragraph" w:customStyle="1" w:styleId="iRTableHead">
    <w:name w:val="iR Table Head"/>
    <w:basedOn w:val="Normal"/>
    <w:rsid w:val="00320884"/>
    <w:rPr>
      <w:color w:val="FFFFFF"/>
      <w:sz w:val="16"/>
    </w:rPr>
  </w:style>
  <w:style w:type="paragraph" w:customStyle="1" w:styleId="iRTableRow">
    <w:name w:val="iR Table Row"/>
    <w:basedOn w:val="Normal"/>
    <w:rsid w:val="00320884"/>
    <w:rPr>
      <w:color w:val="000000"/>
      <w:sz w:val="16"/>
      <w:szCs w:val="16"/>
    </w:rPr>
  </w:style>
  <w:style w:type="paragraph" w:customStyle="1" w:styleId="iRContactCard-ContactName">
    <w:name w:val="iR Contact Card - Contact Name"/>
    <w:basedOn w:val="Normal"/>
    <w:rsid w:val="00320884"/>
    <w:pPr>
      <w:ind w:right="63"/>
      <w:jc w:val="right"/>
    </w:pPr>
    <w:rPr>
      <w:b/>
      <w:bCs/>
    </w:rPr>
  </w:style>
  <w:style w:type="paragraph" w:customStyle="1" w:styleId="iRContactCard-ContactInfo">
    <w:name w:val="iR Contact Card - Contact Info"/>
    <w:basedOn w:val="iRContactCard-ContactName"/>
    <w:rsid w:val="00320884"/>
    <w:pPr>
      <w:spacing w:line="300" w:lineRule="exact"/>
    </w:pPr>
    <w:rPr>
      <w:color w:val="1F2C60"/>
    </w:rPr>
  </w:style>
  <w:style w:type="paragraph" w:customStyle="1" w:styleId="iRContactCard-Splitter">
    <w:name w:val="iR Contact Card - Splitter"/>
    <w:basedOn w:val="Normal"/>
    <w:rsid w:val="00320884"/>
    <w:rPr>
      <w:sz w:val="4"/>
      <w:szCs w:val="4"/>
    </w:rPr>
  </w:style>
  <w:style w:type="paragraph" w:customStyle="1" w:styleId="iRSectionTitle">
    <w:name w:val="iR Section Title"/>
    <w:basedOn w:val="Normal"/>
    <w:rsid w:val="00320884"/>
    <w:pPr>
      <w:spacing w:line="440" w:lineRule="exact"/>
    </w:pPr>
    <w:rPr>
      <w:sz w:val="40"/>
      <w:szCs w:val="40"/>
    </w:rPr>
  </w:style>
  <w:style w:type="paragraph" w:customStyle="1" w:styleId="iRSubSectionTitle">
    <w:name w:val="iR SubSection Title"/>
    <w:basedOn w:val="Normal"/>
    <w:next w:val="Normal"/>
    <w:rsid w:val="00320884"/>
    <w:pPr>
      <w:spacing w:line="240" w:lineRule="exact"/>
    </w:pPr>
    <w:rPr>
      <w:b/>
      <w:bCs/>
      <w:sz w:val="28"/>
      <w:szCs w:val="28"/>
    </w:rPr>
  </w:style>
  <w:style w:type="paragraph" w:customStyle="1" w:styleId="iRChartTitle">
    <w:name w:val="iR Chart Title"/>
    <w:basedOn w:val="Normal"/>
    <w:link w:val="iRChartTitleChar"/>
    <w:rsid w:val="00320884"/>
    <w:rPr>
      <w:color w:val="FFFFFF"/>
      <w:sz w:val="20"/>
      <w:szCs w:val="20"/>
    </w:rPr>
  </w:style>
  <w:style w:type="paragraph" w:customStyle="1" w:styleId="iRChartNoteDark">
    <w:name w:val="iR Chart Note (Dark)"/>
    <w:basedOn w:val="Normal"/>
    <w:link w:val="iRChartNoteDarkChar"/>
    <w:rsid w:val="00320884"/>
    <w:rPr>
      <w:color w:val="315184"/>
      <w:sz w:val="14"/>
      <w:szCs w:val="14"/>
    </w:rPr>
  </w:style>
  <w:style w:type="character" w:customStyle="1" w:styleId="iRChartNoteDarkChar">
    <w:name w:val="iR Chart Note (Dark) Char"/>
    <w:basedOn w:val="DefaultParagraphFont"/>
    <w:link w:val="iRChartNoteDark"/>
    <w:rsid w:val="006570DE"/>
    <w:rPr>
      <w:rFonts w:ascii="Calibri" w:eastAsia="Calibri" w:hAnsi="Calibri" w:cs="Calibri"/>
      <w:color w:val="315184"/>
      <w:sz w:val="14"/>
      <w:szCs w:val="14"/>
    </w:rPr>
  </w:style>
  <w:style w:type="paragraph" w:customStyle="1" w:styleId="iRChartNoteLight">
    <w:name w:val="iR Chart Note (Light)"/>
    <w:basedOn w:val="Normal"/>
    <w:link w:val="iRChartNoteLightChar"/>
    <w:rsid w:val="00320884"/>
    <w:rPr>
      <w:color w:val="8092B1"/>
      <w:sz w:val="14"/>
      <w:szCs w:val="14"/>
    </w:rPr>
  </w:style>
  <w:style w:type="character" w:customStyle="1" w:styleId="iRChartNoteLightChar">
    <w:name w:val="iR Chart Note (Light) Char"/>
    <w:basedOn w:val="DefaultParagraphFont"/>
    <w:link w:val="iRChartNoteLight"/>
    <w:rsid w:val="006570DE"/>
    <w:rPr>
      <w:rFonts w:ascii="Calibri" w:eastAsia="Calibri" w:hAnsi="Calibri" w:cs="Calibri"/>
      <w:color w:val="8092B1"/>
      <w:sz w:val="14"/>
      <w:szCs w:val="14"/>
    </w:rPr>
  </w:style>
  <w:style w:type="paragraph" w:customStyle="1" w:styleId="iRChartHeading">
    <w:name w:val="iR Chart Heading"/>
    <w:basedOn w:val="Normal"/>
    <w:rsid w:val="00320884"/>
    <w:pPr>
      <w:shd w:val="clear" w:color="auto" w:fill="BEC8D9"/>
      <w:spacing w:line="240" w:lineRule="exact"/>
      <w:jc w:val="center"/>
    </w:pPr>
    <w:rPr>
      <w:color w:val="FFFFFF"/>
      <w:sz w:val="20"/>
      <w:szCs w:val="20"/>
    </w:rPr>
  </w:style>
  <w:style w:type="paragraph" w:customStyle="1" w:styleId="iRChartNumber">
    <w:name w:val="iR Chart Number"/>
    <w:basedOn w:val="iRChartTitle"/>
    <w:link w:val="iRChartNumberChar"/>
    <w:rsid w:val="00320884"/>
    <w:rPr>
      <w:b/>
      <w:bCs/>
    </w:rPr>
  </w:style>
  <w:style w:type="character" w:customStyle="1" w:styleId="iRChartTitleChar">
    <w:name w:val="iR Chart Title Char"/>
    <w:basedOn w:val="DefaultParagraphFont"/>
    <w:link w:val="iRChartTitle"/>
    <w:rsid w:val="003A012B"/>
    <w:rPr>
      <w:rFonts w:ascii="Calibri" w:eastAsia="Calibri" w:hAnsi="Calibri" w:cs="Calibri"/>
      <w:color w:val="FFFFFF"/>
    </w:rPr>
  </w:style>
  <w:style w:type="character" w:customStyle="1" w:styleId="iRChartNumberChar">
    <w:name w:val="iR Chart Number Char"/>
    <w:basedOn w:val="iRChartTitleChar"/>
    <w:link w:val="iRChartNumber"/>
    <w:rsid w:val="003A012B"/>
    <w:rPr>
      <w:b/>
      <w:bCs/>
    </w:rPr>
  </w:style>
  <w:style w:type="paragraph" w:customStyle="1" w:styleId="iRContactSheet-GroupName">
    <w:name w:val="iR Contact Sheet - Group Name"/>
    <w:basedOn w:val="Normal"/>
    <w:rsid w:val="00320884"/>
    <w:pPr>
      <w:spacing w:line="240" w:lineRule="exact"/>
    </w:pPr>
    <w:rPr>
      <w:color w:val="FFFFFF"/>
      <w:sz w:val="20"/>
      <w:szCs w:val="20"/>
    </w:rPr>
  </w:style>
  <w:style w:type="paragraph" w:customStyle="1" w:styleId="iRContactSheet-ContactName">
    <w:name w:val="iR Contact Sheet - Contact Name"/>
    <w:basedOn w:val="Normal"/>
    <w:rsid w:val="00320884"/>
    <w:pPr>
      <w:spacing w:line="240" w:lineRule="exact"/>
    </w:pPr>
    <w:rPr>
      <w:color w:val="012464"/>
      <w:sz w:val="16"/>
      <w:szCs w:val="16"/>
    </w:rPr>
  </w:style>
  <w:style w:type="paragraph" w:customStyle="1" w:styleId="iRContactSheet-ContactTitleDept">
    <w:name w:val="iR Contact Sheet - Contact Title/Dept"/>
    <w:basedOn w:val="Normal"/>
    <w:rsid w:val="00320884"/>
    <w:pPr>
      <w:ind w:right="63"/>
      <w:jc w:val="right"/>
    </w:pPr>
  </w:style>
  <w:style w:type="paragraph" w:customStyle="1" w:styleId="iRContactSheet-ContactEmail">
    <w:name w:val="iR Contact Sheet - Contact Email"/>
    <w:basedOn w:val="Normal"/>
    <w:rsid w:val="00320884"/>
    <w:pPr>
      <w:ind w:right="63"/>
      <w:jc w:val="right"/>
    </w:pPr>
  </w:style>
  <w:style w:type="paragraph" w:customStyle="1" w:styleId="iRContactSheet-ContactPhone">
    <w:name w:val="iR Contact Sheet - Contact Phone"/>
    <w:basedOn w:val="Normal"/>
    <w:rsid w:val="00320884"/>
    <w:pPr>
      <w:ind w:right="63"/>
      <w:jc w:val="right"/>
    </w:pPr>
  </w:style>
  <w:style w:type="paragraph" w:customStyle="1" w:styleId="iRTableSectionHeader">
    <w:name w:val="iR Table Section Header"/>
    <w:basedOn w:val="iRTableRow"/>
    <w:qFormat/>
    <w:rsid w:val="00320884"/>
    <w:rPr>
      <w:color w:val="FFFFFF"/>
    </w:rPr>
  </w:style>
  <w:style w:type="paragraph" w:customStyle="1" w:styleId="iRDisclaimerRef">
    <w:name w:val="iR Disclaimer Ref"/>
    <w:basedOn w:val="Normal"/>
    <w:rsid w:val="00320884"/>
    <w:pPr>
      <w:spacing w:line="240" w:lineRule="exact"/>
    </w:pPr>
    <w:rPr>
      <w:color w:val="012464"/>
      <w:sz w:val="14"/>
      <w:szCs w:val="14"/>
    </w:rPr>
  </w:style>
  <w:style w:type="paragraph" w:styleId="BalloonText">
    <w:name w:val="Balloon Text"/>
    <w:basedOn w:val="Normal"/>
    <w:link w:val="BalloonTextChar"/>
    <w:rsid w:val="0032088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F33"/>
    <w:rPr>
      <w:rFonts w:ascii="Calibri" w:eastAsia="Calibri" w:hAnsi="Calibri" w:cs="Calibri"/>
      <w:sz w:val="16"/>
      <w:szCs w:val="16"/>
    </w:rPr>
  </w:style>
  <w:style w:type="numbering" w:styleId="111111">
    <w:name w:val="Outline List 2"/>
    <w:basedOn w:val="NoList"/>
    <w:rsid w:val="00320884"/>
    <w:pPr>
      <w:numPr>
        <w:numId w:val="14"/>
      </w:numPr>
    </w:pPr>
  </w:style>
  <w:style w:type="numbering" w:styleId="1ai">
    <w:name w:val="Outline List 1"/>
    <w:basedOn w:val="NoList"/>
    <w:rsid w:val="00320884"/>
    <w:pPr>
      <w:numPr>
        <w:numId w:val="15"/>
      </w:numPr>
    </w:pPr>
  </w:style>
  <w:style w:type="character" w:customStyle="1" w:styleId="Heading4Char">
    <w:name w:val="Heading 4 Char"/>
    <w:basedOn w:val="DefaultParagraphFont"/>
    <w:link w:val="Heading4"/>
    <w:semiHidden/>
    <w:rsid w:val="00C15250"/>
    <w:rPr>
      <w:rFonts w:asciiTheme="majorHAnsi" w:eastAsiaTheme="majorEastAsia" w:hAnsiTheme="majorHAnsi" w:cstheme="majorBidi"/>
      <w:b/>
      <w:bCs/>
      <w:i/>
      <w:iCs/>
      <w:color w:val="012464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C15250"/>
    <w:rPr>
      <w:rFonts w:asciiTheme="majorHAnsi" w:eastAsiaTheme="majorEastAsia" w:hAnsiTheme="majorHAnsi" w:cstheme="majorBidi"/>
      <w:color w:val="001131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C15250"/>
    <w:rPr>
      <w:rFonts w:asciiTheme="majorHAnsi" w:eastAsiaTheme="majorEastAsia" w:hAnsiTheme="majorHAnsi" w:cstheme="majorBidi"/>
      <w:i/>
      <w:iCs/>
      <w:color w:val="001131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1525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C1525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C152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styleId="ArticleSection">
    <w:name w:val="Outline List 3"/>
    <w:basedOn w:val="NoList"/>
    <w:rsid w:val="00320884"/>
    <w:pPr>
      <w:numPr>
        <w:numId w:val="1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20884"/>
  </w:style>
  <w:style w:type="paragraph" w:styleId="BlockText">
    <w:name w:val="Block Text"/>
    <w:basedOn w:val="Normal"/>
    <w:rsid w:val="00320884"/>
    <w:pPr>
      <w:pBdr>
        <w:top w:val="single" w:sz="2" w:space="10" w:color="012464" w:themeColor="accent1" w:frame="1"/>
        <w:left w:val="single" w:sz="2" w:space="10" w:color="012464" w:themeColor="accent1" w:frame="1"/>
        <w:bottom w:val="single" w:sz="2" w:space="10" w:color="012464" w:themeColor="accent1" w:frame="1"/>
        <w:right w:val="single" w:sz="2" w:space="10" w:color="012464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12464" w:themeColor="accent1"/>
    </w:rPr>
  </w:style>
  <w:style w:type="paragraph" w:styleId="BodyText">
    <w:name w:val="Body Text"/>
    <w:basedOn w:val="Normal"/>
    <w:link w:val="BodyTextChar"/>
    <w:rsid w:val="0032088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15250"/>
    <w:rPr>
      <w:rFonts w:ascii="Calibri" w:eastAsia="Calibri" w:hAnsi="Calibri" w:cs="Calibri"/>
      <w:sz w:val="22"/>
      <w:szCs w:val="22"/>
    </w:rPr>
  </w:style>
  <w:style w:type="paragraph" w:styleId="BodyText2">
    <w:name w:val="Body Text 2"/>
    <w:basedOn w:val="Normal"/>
    <w:link w:val="BodyText2Char"/>
    <w:rsid w:val="003208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15250"/>
    <w:rPr>
      <w:rFonts w:ascii="Calibri" w:eastAsia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rsid w:val="0032088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15250"/>
    <w:rPr>
      <w:rFonts w:ascii="Calibri" w:eastAsia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32088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C15250"/>
  </w:style>
  <w:style w:type="paragraph" w:styleId="BodyTextIndent">
    <w:name w:val="Body Text Indent"/>
    <w:basedOn w:val="Normal"/>
    <w:link w:val="BodyTextIndentChar"/>
    <w:rsid w:val="0032088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15250"/>
    <w:rPr>
      <w:rFonts w:ascii="Calibri" w:eastAsia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rsid w:val="0032088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C15250"/>
  </w:style>
  <w:style w:type="paragraph" w:styleId="BodyTextIndent2">
    <w:name w:val="Body Text Indent 2"/>
    <w:basedOn w:val="Normal"/>
    <w:link w:val="BodyTextIndent2Char"/>
    <w:rsid w:val="0032088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15250"/>
    <w:rPr>
      <w:rFonts w:ascii="Calibri" w:eastAsia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rsid w:val="0032088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15250"/>
    <w:rPr>
      <w:rFonts w:ascii="Calibri" w:eastAsia="Calibri" w:hAnsi="Calibri" w:cs="Calibri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20884"/>
    <w:rPr>
      <w:rFonts w:ascii="Tahoma" w:hAnsi="Tahoma" w:cs="Tahoma"/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320884"/>
    <w:pPr>
      <w:spacing w:after="200"/>
    </w:pPr>
    <w:rPr>
      <w:b/>
      <w:bCs/>
      <w:color w:val="012464" w:themeColor="accent1"/>
      <w:szCs w:val="18"/>
    </w:rPr>
  </w:style>
  <w:style w:type="paragraph" w:styleId="Closing">
    <w:name w:val="Closing"/>
    <w:basedOn w:val="Normal"/>
    <w:link w:val="ClosingChar"/>
    <w:rsid w:val="00320884"/>
    <w:pPr>
      <w:ind w:left="4252"/>
    </w:pPr>
  </w:style>
  <w:style w:type="character" w:customStyle="1" w:styleId="ClosingChar">
    <w:name w:val="Closing Char"/>
    <w:basedOn w:val="DefaultParagraphFont"/>
    <w:link w:val="Closing"/>
    <w:rsid w:val="00C15250"/>
    <w:rPr>
      <w:rFonts w:ascii="Calibri" w:eastAsia="Calibri" w:hAnsi="Calibri" w:cs="Calibri"/>
      <w:sz w:val="22"/>
      <w:szCs w:val="22"/>
    </w:rPr>
  </w:style>
  <w:style w:type="table" w:customStyle="1" w:styleId="ColorfulGrid1">
    <w:name w:val="Colorful Grid1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CAFE" w:themeFill="accent1" w:themeFillTint="33"/>
    </w:tcPr>
    <w:tblStylePr w:type="firstRow">
      <w:rPr>
        <w:b/>
        <w:bCs/>
      </w:rPr>
      <w:tblPr/>
      <w:tcPr>
        <w:shd w:val="clear" w:color="auto" w:fill="5C95F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95F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1A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1A4A" w:themeFill="accent1" w:themeFillShade="BF"/>
      </w:tc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shd w:val="clear" w:color="auto" w:fill="357BFD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7EE" w:themeFill="accent2" w:themeFillTint="33"/>
    </w:tcPr>
    <w:tblStylePr w:type="firstRow">
      <w:rPr>
        <w:b/>
        <w:bCs/>
      </w:rPr>
      <w:tblPr/>
      <w:tcPr>
        <w:shd w:val="clear" w:color="auto" w:fill="94AFD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AF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345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345C" w:themeFill="accent2" w:themeFillShade="BF"/>
      </w:tc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shd w:val="clear" w:color="auto" w:fill="7A9CD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B" w:themeFill="accent3" w:themeFillTint="33"/>
    </w:tcPr>
    <w:tblStylePr w:type="firstRow">
      <w:rPr>
        <w:b/>
        <w:bCs/>
      </w:rPr>
      <w:tblPr/>
      <w:tcPr>
        <w:shd w:val="clear" w:color="auto" w:fill="B3C0D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C0D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94C6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94C6D" w:themeFill="accent3" w:themeFillShade="BF"/>
      </w:tc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6EE" w:themeFill="accent4" w:themeFillTint="33"/>
    </w:tcPr>
    <w:tblStylePr w:type="firstRow">
      <w:rPr>
        <w:b/>
        <w:bCs/>
      </w:rPr>
      <w:tblPr/>
      <w:tcPr>
        <w:shd w:val="clear" w:color="auto" w:fill="C7CED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E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063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06384" w:themeFill="accent4" w:themeFillShade="BF"/>
      </w:tc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shd w:val="clear" w:color="auto" w:fill="B9C2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2" w:themeFill="accent5" w:themeFillTint="33"/>
    </w:tcPr>
    <w:tblStylePr w:type="firstRow">
      <w:rPr>
        <w:b/>
        <w:bCs/>
      </w:rPr>
      <w:tblPr/>
      <w:tcPr>
        <w:shd w:val="clear" w:color="auto" w:fill="D6DB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B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789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789F" w:themeFill="accent5" w:themeFillShade="BF"/>
      </w:tc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shd w:val="clear" w:color="auto" w:fill="CCD3D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4F9" w:themeFill="accent6" w:themeFillTint="33"/>
    </w:tcPr>
    <w:tblStylePr w:type="firstRow">
      <w:rPr>
        <w:b/>
        <w:bCs/>
      </w:rPr>
      <w:tblPr/>
      <w:tcPr>
        <w:shd w:val="clear" w:color="auto" w:fill="E2EAF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EA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C95C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C95C7" w:themeFill="accent6" w:themeFillShade="BF"/>
      </w:tc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shd w:val="clear" w:color="auto" w:fill="DBE5F1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5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shd w:val="clear" w:color="auto" w:fill="ADCA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B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shd w:val="clear" w:color="auto" w:fill="C9D7EE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F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6A8D" w:themeFill="accent4" w:themeFillShade="CC"/>
      </w:tcPr>
    </w:tblStylePr>
    <w:tblStylePr w:type="lastRow">
      <w:rPr>
        <w:b/>
        <w:bCs/>
        <w:color w:val="566A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shd w:val="clear" w:color="auto" w:fill="D9DFEB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5174" w:themeFill="accent3" w:themeFillShade="CC"/>
      </w:tcPr>
    </w:tblStylePr>
    <w:tblStylePr w:type="lastRow">
      <w:rPr>
        <w:b/>
        <w:bCs/>
        <w:color w:val="3D517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shd w:val="clear" w:color="auto" w:fill="E3E6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0CD" w:themeFill="accent6" w:themeFillShade="CC"/>
      </w:tcPr>
    </w:tblStylePr>
    <w:tblStylePr w:type="lastRow">
      <w:rPr>
        <w:b/>
        <w:bCs/>
        <w:color w:val="7CA0C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shd w:val="clear" w:color="auto" w:fill="EAED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9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82A5" w:themeFill="accent5" w:themeFillShade="CC"/>
      </w:tcPr>
    </w:tblStylePr>
    <w:tblStylePr w:type="lastRow">
      <w:rPr>
        <w:b/>
        <w:bCs/>
        <w:color w:val="6E82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shd w:val="clear" w:color="auto" w:fill="F0F4F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012464" w:themeColor="accent1"/>
        <w:bottom w:val="single" w:sz="4" w:space="0" w:color="012464" w:themeColor="accent1"/>
        <w:right w:val="single" w:sz="4" w:space="0" w:color="01246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5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5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53B" w:themeColor="accent1" w:themeShade="99"/>
          <w:insideV w:val="nil"/>
        </w:tcBorders>
        <w:shd w:val="clear" w:color="auto" w:fill="0015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53B" w:themeFill="accent1" w:themeFillShade="99"/>
      </w:tcPr>
    </w:tblStylePr>
    <w:tblStylePr w:type="band1Vert">
      <w:tblPr/>
      <w:tcPr>
        <w:shd w:val="clear" w:color="auto" w:fill="5C95FD" w:themeFill="accent1" w:themeFillTint="66"/>
      </w:tcPr>
    </w:tblStylePr>
    <w:tblStylePr w:type="band1Horz">
      <w:tblPr/>
      <w:tcPr>
        <w:shd w:val="clear" w:color="auto" w:fill="357BF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26467C" w:themeColor="accent2"/>
        <w:bottom w:val="single" w:sz="4" w:space="0" w:color="26467C" w:themeColor="accent2"/>
        <w:right w:val="single" w:sz="4" w:space="0" w:color="26467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B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294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294A" w:themeColor="accent2" w:themeShade="99"/>
          <w:insideV w:val="nil"/>
        </w:tcBorders>
        <w:shd w:val="clear" w:color="auto" w:fill="16294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294A" w:themeFill="accent2" w:themeFillShade="99"/>
      </w:tcPr>
    </w:tblStylePr>
    <w:tblStylePr w:type="band1Vert">
      <w:tblPr/>
      <w:tcPr>
        <w:shd w:val="clear" w:color="auto" w:fill="94AFDE" w:themeFill="accent2" w:themeFillTint="66"/>
      </w:tcPr>
    </w:tblStylePr>
    <w:tblStylePr w:type="band1Horz">
      <w:tblPr/>
      <w:tcPr>
        <w:shd w:val="clear" w:color="auto" w:fill="7A9CD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7AA" w:themeColor="accent4"/>
        <w:left w:val="single" w:sz="4" w:space="0" w:color="4D6692" w:themeColor="accent3"/>
        <w:bottom w:val="single" w:sz="4" w:space="0" w:color="4D6692" w:themeColor="accent3"/>
        <w:right w:val="single" w:sz="4" w:space="0" w:color="4D669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F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7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3D5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3D57" w:themeColor="accent3" w:themeShade="99"/>
          <w:insideV w:val="nil"/>
        </w:tcBorders>
        <w:shd w:val="clear" w:color="auto" w:fill="2E3D5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D57" w:themeFill="accent3" w:themeFillShade="99"/>
      </w:tcPr>
    </w:tblStylePr>
    <w:tblStylePr w:type="band1Vert">
      <w:tblPr/>
      <w:tcPr>
        <w:shd w:val="clear" w:color="auto" w:fill="B3C0D7" w:themeFill="accent3" w:themeFillTint="66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6692" w:themeColor="accent3"/>
        <w:left w:val="single" w:sz="4" w:space="0" w:color="7387AA" w:themeColor="accent4"/>
        <w:bottom w:val="single" w:sz="4" w:space="0" w:color="7387AA" w:themeColor="accent4"/>
        <w:right w:val="single" w:sz="4" w:space="0" w:color="7387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66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4F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4F6A" w:themeColor="accent4" w:themeShade="99"/>
          <w:insideV w:val="nil"/>
        </w:tcBorders>
        <w:shd w:val="clear" w:color="auto" w:fill="404F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4F6A" w:themeFill="accent4" w:themeFillShade="99"/>
      </w:tcPr>
    </w:tblStylePr>
    <w:tblStylePr w:type="band1Vert">
      <w:tblPr/>
      <w:tcPr>
        <w:shd w:val="clear" w:color="auto" w:fill="C7CEDD" w:themeFill="accent4" w:themeFillTint="66"/>
      </w:tcPr>
    </w:tblStylePr>
    <w:tblStylePr w:type="band1Horz">
      <w:tblPr/>
      <w:tcPr>
        <w:shd w:val="clear" w:color="auto" w:fill="B9C2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8CCE4" w:themeColor="accent6"/>
        <w:left w:val="single" w:sz="4" w:space="0" w:color="99A7C0" w:themeColor="accent5"/>
        <w:bottom w:val="single" w:sz="4" w:space="0" w:color="99A7C0" w:themeColor="accent5"/>
        <w:right w:val="single" w:sz="4" w:space="0" w:color="99A7C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8CC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607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607F" w:themeColor="accent5" w:themeShade="99"/>
          <w:insideV w:val="nil"/>
        </w:tcBorders>
        <w:shd w:val="clear" w:color="auto" w:fill="4F607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607F" w:themeFill="accent5" w:themeFillShade="99"/>
      </w:tcPr>
    </w:tblStylePr>
    <w:tblStylePr w:type="band1Vert">
      <w:tblPr/>
      <w:tcPr>
        <w:shd w:val="clear" w:color="auto" w:fill="D6DBE5" w:themeFill="accent5" w:themeFillTint="66"/>
      </w:tcPr>
    </w:tblStylePr>
    <w:tblStylePr w:type="band1Horz">
      <w:tblPr/>
      <w:tcPr>
        <w:shd w:val="clear" w:color="auto" w:fill="CCD3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9A7C0" w:themeColor="accent5"/>
        <w:left w:val="single" w:sz="4" w:space="0" w:color="B8CCE4" w:themeColor="accent6"/>
        <w:bottom w:val="single" w:sz="4" w:space="0" w:color="B8CCE4" w:themeColor="accent6"/>
        <w:right w:val="single" w:sz="4" w:space="0" w:color="B8CCE4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9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A7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76B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6B2" w:themeColor="accent6" w:themeShade="99"/>
          <w:insideV w:val="nil"/>
        </w:tcBorders>
        <w:shd w:val="clear" w:color="auto" w:fill="4476B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6B2" w:themeFill="accent6" w:themeFillShade="99"/>
      </w:tcPr>
    </w:tblStylePr>
    <w:tblStylePr w:type="band1Vert">
      <w:tblPr/>
      <w:tcPr>
        <w:shd w:val="clear" w:color="auto" w:fill="E2EAF4" w:themeFill="accent6" w:themeFillTint="66"/>
      </w:tcPr>
    </w:tblStylePr>
    <w:tblStylePr w:type="band1Horz">
      <w:tblPr/>
      <w:tcPr>
        <w:shd w:val="clear" w:color="auto" w:fill="DBE5F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rsid w:val="0032088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3208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5250"/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rsid w:val="00320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15250"/>
    <w:rPr>
      <w:b/>
      <w:bCs/>
    </w:rPr>
  </w:style>
  <w:style w:type="table" w:customStyle="1" w:styleId="DarkList1">
    <w:name w:val="Dark List1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246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1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A4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46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223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345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669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324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4C6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7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42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63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9A7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50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789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CC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29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95C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320884"/>
  </w:style>
  <w:style w:type="character" w:customStyle="1" w:styleId="DateChar">
    <w:name w:val="Date Char"/>
    <w:basedOn w:val="DefaultParagraphFont"/>
    <w:link w:val="Date"/>
    <w:rsid w:val="00C15250"/>
    <w:rPr>
      <w:rFonts w:ascii="Calibri" w:eastAsia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rsid w:val="00320884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15250"/>
    <w:rPr>
      <w:rFonts w:ascii="Calibri" w:eastAsia="Calibri" w:hAnsi="Calibri" w:cs="Calibri"/>
      <w:sz w:val="16"/>
      <w:szCs w:val="16"/>
    </w:rPr>
  </w:style>
  <w:style w:type="paragraph" w:styleId="E-mailSignature">
    <w:name w:val="E-mail Signature"/>
    <w:basedOn w:val="Normal"/>
    <w:link w:val="E-mailSignatureChar"/>
    <w:rsid w:val="00320884"/>
  </w:style>
  <w:style w:type="character" w:customStyle="1" w:styleId="E-mailSignatureChar">
    <w:name w:val="E-mail Signature Char"/>
    <w:basedOn w:val="DefaultParagraphFont"/>
    <w:link w:val="E-mailSignature"/>
    <w:rsid w:val="00C15250"/>
    <w:rPr>
      <w:rFonts w:ascii="Calibri" w:eastAsia="Calibri" w:hAnsi="Calibri" w:cs="Calibri"/>
      <w:sz w:val="22"/>
      <w:szCs w:val="22"/>
    </w:rPr>
  </w:style>
  <w:style w:type="character" w:styleId="Emphasis">
    <w:name w:val="Emphasis"/>
    <w:basedOn w:val="DefaultParagraphFont"/>
    <w:qFormat/>
    <w:rsid w:val="00320884"/>
    <w:rPr>
      <w:i/>
      <w:iCs/>
    </w:rPr>
  </w:style>
  <w:style w:type="character" w:styleId="EndnoteReference">
    <w:name w:val="endnote reference"/>
    <w:basedOn w:val="DefaultParagraphFont"/>
    <w:rsid w:val="00320884"/>
    <w:rPr>
      <w:vertAlign w:val="superscript"/>
    </w:rPr>
  </w:style>
  <w:style w:type="paragraph" w:styleId="EndnoteText">
    <w:name w:val="endnote text"/>
    <w:basedOn w:val="Normal"/>
    <w:link w:val="EndnoteTextChar"/>
    <w:rsid w:val="0032088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15250"/>
    <w:rPr>
      <w:rFonts w:ascii="Calibri" w:eastAsia="Calibri" w:hAnsi="Calibri" w:cs="Calibri"/>
    </w:rPr>
  </w:style>
  <w:style w:type="paragraph" w:styleId="EnvelopeAddress">
    <w:name w:val="envelope address"/>
    <w:basedOn w:val="Normal"/>
    <w:rsid w:val="0032088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32088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rsid w:val="00320884"/>
    <w:rPr>
      <w:color w:val="8DB3E2" w:themeColor="followedHyperlink"/>
      <w:u w:val="single"/>
    </w:rPr>
  </w:style>
  <w:style w:type="character" w:styleId="FootnoteReference">
    <w:name w:val="footnote reference"/>
    <w:basedOn w:val="DefaultParagraphFont"/>
    <w:rsid w:val="00320884"/>
    <w:rPr>
      <w:vertAlign w:val="superscript"/>
    </w:rPr>
  </w:style>
  <w:style w:type="paragraph" w:styleId="FootnoteText">
    <w:name w:val="footnote text"/>
    <w:basedOn w:val="Normal"/>
    <w:link w:val="FootnoteTextChar"/>
    <w:rsid w:val="003208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15250"/>
    <w:rPr>
      <w:rFonts w:ascii="Calibri" w:eastAsia="Calibri" w:hAnsi="Calibri" w:cs="Calibri"/>
    </w:rPr>
  </w:style>
  <w:style w:type="character" w:styleId="HTMLAcronym">
    <w:name w:val="HTML Acronym"/>
    <w:basedOn w:val="DefaultParagraphFont"/>
    <w:rsid w:val="00320884"/>
  </w:style>
  <w:style w:type="paragraph" w:styleId="HTMLAddress">
    <w:name w:val="HTML Address"/>
    <w:basedOn w:val="Normal"/>
    <w:link w:val="HTMLAddressChar"/>
    <w:rsid w:val="00320884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15250"/>
    <w:rPr>
      <w:rFonts w:ascii="Calibri" w:eastAsia="Calibri" w:hAnsi="Calibri" w:cs="Calibri"/>
      <w:i/>
      <w:iCs/>
      <w:sz w:val="22"/>
      <w:szCs w:val="22"/>
    </w:rPr>
  </w:style>
  <w:style w:type="character" w:styleId="HTMLCite">
    <w:name w:val="HTML Cite"/>
    <w:basedOn w:val="DefaultParagraphFont"/>
    <w:rsid w:val="00320884"/>
    <w:rPr>
      <w:i/>
      <w:iCs/>
    </w:rPr>
  </w:style>
  <w:style w:type="character" w:styleId="HTMLCode">
    <w:name w:val="HTML Code"/>
    <w:basedOn w:val="DefaultParagraphFont"/>
    <w:rsid w:val="0032088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rsid w:val="00320884"/>
    <w:rPr>
      <w:i/>
      <w:iCs/>
    </w:rPr>
  </w:style>
  <w:style w:type="character" w:styleId="HTMLKeyboard">
    <w:name w:val="HTML Keyboard"/>
    <w:basedOn w:val="DefaultParagraphFont"/>
    <w:rsid w:val="00320884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rsid w:val="0032088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5250"/>
    <w:rPr>
      <w:rFonts w:ascii="Consolas" w:eastAsia="Calibri" w:hAnsi="Consolas" w:cs="Calibri"/>
    </w:rPr>
  </w:style>
  <w:style w:type="character" w:styleId="HTMLSample">
    <w:name w:val="HTML Sample"/>
    <w:basedOn w:val="DefaultParagraphFont"/>
    <w:rsid w:val="0032088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rsid w:val="00320884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rsid w:val="00320884"/>
    <w:rPr>
      <w:i/>
      <w:iCs/>
    </w:rPr>
  </w:style>
  <w:style w:type="character" w:styleId="Hyperlink">
    <w:name w:val="Hyperlink"/>
    <w:basedOn w:val="DefaultParagraphFont"/>
    <w:rsid w:val="00320884"/>
    <w:rPr>
      <w:color w:val="BFC8D8" w:themeColor="hyperlink"/>
      <w:u w:val="single"/>
    </w:rPr>
  </w:style>
  <w:style w:type="paragraph" w:styleId="Index1">
    <w:name w:val="index 1"/>
    <w:basedOn w:val="Normal"/>
    <w:next w:val="Normal"/>
    <w:autoRedefine/>
    <w:rsid w:val="00320884"/>
    <w:pPr>
      <w:ind w:left="180" w:hanging="180"/>
    </w:pPr>
  </w:style>
  <w:style w:type="paragraph" w:styleId="Index2">
    <w:name w:val="index 2"/>
    <w:basedOn w:val="Normal"/>
    <w:next w:val="Normal"/>
    <w:autoRedefine/>
    <w:rsid w:val="00320884"/>
    <w:pPr>
      <w:ind w:left="360" w:hanging="180"/>
    </w:pPr>
  </w:style>
  <w:style w:type="paragraph" w:styleId="Index3">
    <w:name w:val="index 3"/>
    <w:basedOn w:val="Normal"/>
    <w:next w:val="Normal"/>
    <w:autoRedefine/>
    <w:rsid w:val="00320884"/>
    <w:pPr>
      <w:ind w:left="540" w:hanging="180"/>
    </w:pPr>
  </w:style>
  <w:style w:type="paragraph" w:styleId="Index4">
    <w:name w:val="index 4"/>
    <w:basedOn w:val="Normal"/>
    <w:next w:val="Normal"/>
    <w:autoRedefine/>
    <w:rsid w:val="00320884"/>
    <w:pPr>
      <w:ind w:left="720" w:hanging="180"/>
    </w:pPr>
  </w:style>
  <w:style w:type="paragraph" w:styleId="Index5">
    <w:name w:val="index 5"/>
    <w:basedOn w:val="Normal"/>
    <w:next w:val="Normal"/>
    <w:autoRedefine/>
    <w:rsid w:val="00320884"/>
    <w:pPr>
      <w:ind w:left="900" w:hanging="180"/>
    </w:pPr>
  </w:style>
  <w:style w:type="paragraph" w:styleId="Index6">
    <w:name w:val="index 6"/>
    <w:basedOn w:val="Normal"/>
    <w:next w:val="Normal"/>
    <w:autoRedefine/>
    <w:rsid w:val="00320884"/>
    <w:pPr>
      <w:ind w:left="1080" w:hanging="180"/>
    </w:pPr>
  </w:style>
  <w:style w:type="paragraph" w:styleId="Index7">
    <w:name w:val="index 7"/>
    <w:basedOn w:val="Normal"/>
    <w:next w:val="Normal"/>
    <w:autoRedefine/>
    <w:rsid w:val="00320884"/>
    <w:pPr>
      <w:ind w:left="1260" w:hanging="180"/>
    </w:pPr>
  </w:style>
  <w:style w:type="paragraph" w:styleId="Index8">
    <w:name w:val="index 8"/>
    <w:basedOn w:val="Normal"/>
    <w:next w:val="Normal"/>
    <w:autoRedefine/>
    <w:rsid w:val="00320884"/>
    <w:pPr>
      <w:ind w:left="1440" w:hanging="180"/>
    </w:pPr>
  </w:style>
  <w:style w:type="paragraph" w:styleId="Index9">
    <w:name w:val="index 9"/>
    <w:basedOn w:val="Normal"/>
    <w:next w:val="Normal"/>
    <w:autoRedefine/>
    <w:rsid w:val="00320884"/>
    <w:pPr>
      <w:ind w:left="1620" w:hanging="180"/>
    </w:pPr>
  </w:style>
  <w:style w:type="paragraph" w:styleId="IndexHeading">
    <w:name w:val="index heading"/>
    <w:basedOn w:val="Normal"/>
    <w:next w:val="Index1"/>
    <w:rsid w:val="0032088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20884"/>
    <w:rPr>
      <w:b/>
      <w:bCs/>
      <w:i/>
      <w:iCs/>
      <w:color w:val="01246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884"/>
    <w:pPr>
      <w:pBdr>
        <w:bottom w:val="single" w:sz="4" w:space="4" w:color="012464" w:themeColor="accent1"/>
      </w:pBdr>
      <w:spacing w:before="200" w:after="280"/>
      <w:ind w:left="936" w:right="936"/>
    </w:pPr>
    <w:rPr>
      <w:b/>
      <w:bCs/>
      <w:i/>
      <w:iCs/>
      <w:color w:val="01246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50"/>
    <w:rPr>
      <w:rFonts w:ascii="Calibri" w:eastAsia="Calibri" w:hAnsi="Calibri" w:cs="Calibri"/>
      <w:b/>
      <w:bCs/>
      <w:i/>
      <w:iCs/>
      <w:color w:val="012464" w:themeColor="accent1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320884"/>
    <w:rPr>
      <w:b/>
      <w:bCs/>
      <w:smallCaps/>
      <w:color w:val="26467C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  <w:insideH w:val="single" w:sz="8" w:space="0" w:color="012464" w:themeColor="accent1"/>
        <w:insideV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18" w:space="0" w:color="012464" w:themeColor="accent1"/>
          <w:right w:val="single" w:sz="8" w:space="0" w:color="012464" w:themeColor="accent1"/>
          <w:insideH w:val="nil"/>
          <w:insideV w:val="single" w:sz="8" w:space="0" w:color="01246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H w:val="nil"/>
          <w:insideV w:val="single" w:sz="8" w:space="0" w:color="01246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band1Vert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  <w:shd w:val="clear" w:color="auto" w:fill="9ABDFE" w:themeFill="accent1" w:themeFillTint="3F"/>
      </w:tcPr>
    </w:tblStylePr>
    <w:tblStylePr w:type="band1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V w:val="single" w:sz="8" w:space="0" w:color="012464" w:themeColor="accent1"/>
        </w:tcBorders>
        <w:shd w:val="clear" w:color="auto" w:fill="9ABDFE" w:themeFill="accent1" w:themeFillTint="3F"/>
      </w:tcPr>
    </w:tblStylePr>
    <w:tblStylePr w:type="band2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V w:val="single" w:sz="8" w:space="0" w:color="01246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  <w:insideH w:val="single" w:sz="8" w:space="0" w:color="26467C" w:themeColor="accent2"/>
        <w:insideV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18" w:space="0" w:color="26467C" w:themeColor="accent2"/>
          <w:right w:val="single" w:sz="8" w:space="0" w:color="26467C" w:themeColor="accent2"/>
          <w:insideH w:val="nil"/>
          <w:insideV w:val="single" w:sz="8" w:space="0" w:color="2646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H w:val="nil"/>
          <w:insideV w:val="single" w:sz="8" w:space="0" w:color="2646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band1Vert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  <w:shd w:val="clear" w:color="auto" w:fill="BDCEEA" w:themeFill="accent2" w:themeFillTint="3F"/>
      </w:tcPr>
    </w:tblStylePr>
    <w:tblStylePr w:type="band1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V w:val="single" w:sz="8" w:space="0" w:color="26467C" w:themeColor="accent2"/>
        </w:tcBorders>
        <w:shd w:val="clear" w:color="auto" w:fill="BDCEEA" w:themeFill="accent2" w:themeFillTint="3F"/>
      </w:tcPr>
    </w:tblStylePr>
    <w:tblStylePr w:type="band2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V w:val="single" w:sz="8" w:space="0" w:color="26467C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  <w:insideH w:val="single" w:sz="8" w:space="0" w:color="4D6692" w:themeColor="accent3"/>
        <w:insideV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18" w:space="0" w:color="4D6692" w:themeColor="accent3"/>
          <w:right w:val="single" w:sz="8" w:space="0" w:color="4D6692" w:themeColor="accent3"/>
          <w:insideH w:val="nil"/>
          <w:insideV w:val="single" w:sz="8" w:space="0" w:color="4D669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H w:val="nil"/>
          <w:insideV w:val="single" w:sz="8" w:space="0" w:color="4D669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band1Vert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  <w:shd w:val="clear" w:color="auto" w:fill="D0D8E6" w:themeFill="accent3" w:themeFillTint="3F"/>
      </w:tcPr>
    </w:tblStylePr>
    <w:tblStylePr w:type="band1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V w:val="single" w:sz="8" w:space="0" w:color="4D6692" w:themeColor="accent3"/>
        </w:tcBorders>
        <w:shd w:val="clear" w:color="auto" w:fill="D0D8E6" w:themeFill="accent3" w:themeFillTint="3F"/>
      </w:tcPr>
    </w:tblStylePr>
    <w:tblStylePr w:type="band2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V w:val="single" w:sz="8" w:space="0" w:color="4D6692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  <w:insideH w:val="single" w:sz="8" w:space="0" w:color="7387AA" w:themeColor="accent4"/>
        <w:insideV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18" w:space="0" w:color="7387AA" w:themeColor="accent4"/>
          <w:right w:val="single" w:sz="8" w:space="0" w:color="7387AA" w:themeColor="accent4"/>
          <w:insideH w:val="nil"/>
          <w:insideV w:val="single" w:sz="8" w:space="0" w:color="7387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H w:val="nil"/>
          <w:insideV w:val="single" w:sz="8" w:space="0" w:color="7387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band1Vert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  <w:shd w:val="clear" w:color="auto" w:fill="DCE1EA" w:themeFill="accent4" w:themeFillTint="3F"/>
      </w:tcPr>
    </w:tblStylePr>
    <w:tblStylePr w:type="band1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V w:val="single" w:sz="8" w:space="0" w:color="7387AA" w:themeColor="accent4"/>
        </w:tcBorders>
        <w:shd w:val="clear" w:color="auto" w:fill="DCE1EA" w:themeFill="accent4" w:themeFillTint="3F"/>
      </w:tcPr>
    </w:tblStylePr>
    <w:tblStylePr w:type="band2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V w:val="single" w:sz="8" w:space="0" w:color="7387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  <w:insideH w:val="single" w:sz="8" w:space="0" w:color="99A7C0" w:themeColor="accent5"/>
        <w:insideV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18" w:space="0" w:color="99A7C0" w:themeColor="accent5"/>
          <w:right w:val="single" w:sz="8" w:space="0" w:color="99A7C0" w:themeColor="accent5"/>
          <w:insideH w:val="nil"/>
          <w:insideV w:val="single" w:sz="8" w:space="0" w:color="99A7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H w:val="nil"/>
          <w:insideV w:val="single" w:sz="8" w:space="0" w:color="99A7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band1Vert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  <w:shd w:val="clear" w:color="auto" w:fill="E5E9EF" w:themeFill="accent5" w:themeFillTint="3F"/>
      </w:tcPr>
    </w:tblStylePr>
    <w:tblStylePr w:type="band1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V w:val="single" w:sz="8" w:space="0" w:color="99A7C0" w:themeColor="accent5"/>
        </w:tcBorders>
        <w:shd w:val="clear" w:color="auto" w:fill="E5E9EF" w:themeFill="accent5" w:themeFillTint="3F"/>
      </w:tcPr>
    </w:tblStylePr>
    <w:tblStylePr w:type="band2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V w:val="single" w:sz="8" w:space="0" w:color="99A7C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  <w:insideH w:val="single" w:sz="8" w:space="0" w:color="B8CCE4" w:themeColor="accent6"/>
        <w:insideV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18" w:space="0" w:color="B8CCE4" w:themeColor="accent6"/>
          <w:right w:val="single" w:sz="8" w:space="0" w:color="B8CCE4" w:themeColor="accent6"/>
          <w:insideH w:val="nil"/>
          <w:insideV w:val="single" w:sz="8" w:space="0" w:color="B8CCE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H w:val="nil"/>
          <w:insideV w:val="single" w:sz="8" w:space="0" w:color="B8CCE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band1Vert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  <w:shd w:val="clear" w:color="auto" w:fill="EDF2F8" w:themeFill="accent6" w:themeFillTint="3F"/>
      </w:tcPr>
    </w:tblStylePr>
    <w:tblStylePr w:type="band1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V w:val="single" w:sz="8" w:space="0" w:color="B8CCE4" w:themeColor="accent6"/>
        </w:tcBorders>
        <w:shd w:val="clear" w:color="auto" w:fill="EDF2F8" w:themeFill="accent6" w:themeFillTint="3F"/>
      </w:tcPr>
    </w:tblStylePr>
    <w:tblStylePr w:type="band2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V w:val="single" w:sz="8" w:space="0" w:color="B8CCE4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band1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band1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band1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band1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band1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band1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3208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20884"/>
    <w:rPr>
      <w:color w:val="001A4A" w:themeColor="accent1" w:themeShade="BF"/>
    </w:rPr>
    <w:tblPr>
      <w:tblStyleRowBandSize w:val="1"/>
      <w:tblStyleColBandSize w:val="1"/>
      <w:tblInd w:w="0" w:type="dxa"/>
      <w:tblBorders>
        <w:top w:val="single" w:sz="8" w:space="0" w:color="012464" w:themeColor="accent1"/>
        <w:bottom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2464" w:themeColor="accent1"/>
          <w:left w:val="nil"/>
          <w:bottom w:val="single" w:sz="8" w:space="0" w:color="01246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2464" w:themeColor="accent1"/>
          <w:left w:val="nil"/>
          <w:bottom w:val="single" w:sz="8" w:space="0" w:color="01246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20884"/>
    <w:rPr>
      <w:color w:val="1C345C" w:themeColor="accent2" w:themeShade="BF"/>
    </w:rPr>
    <w:tblPr>
      <w:tblStyleRowBandSize w:val="1"/>
      <w:tblStyleColBandSize w:val="1"/>
      <w:tblInd w:w="0" w:type="dxa"/>
      <w:tblBorders>
        <w:top w:val="single" w:sz="8" w:space="0" w:color="26467C" w:themeColor="accent2"/>
        <w:bottom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467C" w:themeColor="accent2"/>
          <w:left w:val="nil"/>
          <w:bottom w:val="single" w:sz="8" w:space="0" w:color="2646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467C" w:themeColor="accent2"/>
          <w:left w:val="nil"/>
          <w:bottom w:val="single" w:sz="8" w:space="0" w:color="2646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20884"/>
    <w:rPr>
      <w:color w:val="394C6D" w:themeColor="accent3" w:themeShade="BF"/>
    </w:rPr>
    <w:tblPr>
      <w:tblStyleRowBandSize w:val="1"/>
      <w:tblStyleColBandSize w:val="1"/>
      <w:tblInd w:w="0" w:type="dxa"/>
      <w:tblBorders>
        <w:top w:val="single" w:sz="8" w:space="0" w:color="4D6692" w:themeColor="accent3"/>
        <w:bottom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6692" w:themeColor="accent3"/>
          <w:left w:val="nil"/>
          <w:bottom w:val="single" w:sz="8" w:space="0" w:color="4D669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6692" w:themeColor="accent3"/>
          <w:left w:val="nil"/>
          <w:bottom w:val="single" w:sz="8" w:space="0" w:color="4D669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20884"/>
    <w:rPr>
      <w:color w:val="506384" w:themeColor="accent4" w:themeShade="BF"/>
    </w:rPr>
    <w:tblPr>
      <w:tblStyleRowBandSize w:val="1"/>
      <w:tblStyleColBandSize w:val="1"/>
      <w:tblInd w:w="0" w:type="dxa"/>
      <w:tblBorders>
        <w:top w:val="single" w:sz="8" w:space="0" w:color="7387AA" w:themeColor="accent4"/>
        <w:bottom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7AA" w:themeColor="accent4"/>
          <w:left w:val="nil"/>
          <w:bottom w:val="single" w:sz="8" w:space="0" w:color="7387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7AA" w:themeColor="accent4"/>
          <w:left w:val="nil"/>
          <w:bottom w:val="single" w:sz="8" w:space="0" w:color="7387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20884"/>
    <w:rPr>
      <w:color w:val="63789F" w:themeColor="accent5" w:themeShade="BF"/>
    </w:rPr>
    <w:tblPr>
      <w:tblStyleRowBandSize w:val="1"/>
      <w:tblStyleColBandSize w:val="1"/>
      <w:tblInd w:w="0" w:type="dxa"/>
      <w:tblBorders>
        <w:top w:val="single" w:sz="8" w:space="0" w:color="99A7C0" w:themeColor="accent5"/>
        <w:bottom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A7C0" w:themeColor="accent5"/>
          <w:left w:val="nil"/>
          <w:bottom w:val="single" w:sz="8" w:space="0" w:color="99A7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A7C0" w:themeColor="accent5"/>
          <w:left w:val="nil"/>
          <w:bottom w:val="single" w:sz="8" w:space="0" w:color="99A7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20884"/>
    <w:rPr>
      <w:color w:val="6C95C7" w:themeColor="accent6" w:themeShade="BF"/>
    </w:rPr>
    <w:tblPr>
      <w:tblStyleRowBandSize w:val="1"/>
      <w:tblStyleColBandSize w:val="1"/>
      <w:tblInd w:w="0" w:type="dxa"/>
      <w:tblBorders>
        <w:top w:val="single" w:sz="8" w:space="0" w:color="B8CCE4" w:themeColor="accent6"/>
        <w:bottom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CCE4" w:themeColor="accent6"/>
          <w:left w:val="nil"/>
          <w:bottom w:val="single" w:sz="8" w:space="0" w:color="B8CCE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CCE4" w:themeColor="accent6"/>
          <w:left w:val="nil"/>
          <w:bottom w:val="single" w:sz="8" w:space="0" w:color="B8CCE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</w:style>
  <w:style w:type="character" w:styleId="LineNumber">
    <w:name w:val="line number"/>
    <w:basedOn w:val="DefaultParagraphFont"/>
    <w:rsid w:val="00320884"/>
  </w:style>
  <w:style w:type="paragraph" w:styleId="List">
    <w:name w:val="List"/>
    <w:basedOn w:val="Normal"/>
    <w:rsid w:val="00320884"/>
    <w:pPr>
      <w:ind w:left="283" w:hanging="283"/>
      <w:contextualSpacing/>
    </w:pPr>
  </w:style>
  <w:style w:type="paragraph" w:styleId="List2">
    <w:name w:val="List 2"/>
    <w:basedOn w:val="Normal"/>
    <w:rsid w:val="00320884"/>
    <w:pPr>
      <w:ind w:left="566" w:hanging="283"/>
      <w:contextualSpacing/>
    </w:pPr>
  </w:style>
  <w:style w:type="paragraph" w:styleId="List3">
    <w:name w:val="List 3"/>
    <w:basedOn w:val="Normal"/>
    <w:rsid w:val="00320884"/>
    <w:pPr>
      <w:ind w:left="849" w:hanging="283"/>
      <w:contextualSpacing/>
    </w:pPr>
  </w:style>
  <w:style w:type="paragraph" w:styleId="List4">
    <w:name w:val="List 4"/>
    <w:basedOn w:val="Normal"/>
    <w:rsid w:val="00320884"/>
    <w:pPr>
      <w:ind w:left="1132" w:hanging="283"/>
      <w:contextualSpacing/>
    </w:pPr>
  </w:style>
  <w:style w:type="paragraph" w:styleId="List5">
    <w:name w:val="List 5"/>
    <w:basedOn w:val="Normal"/>
    <w:rsid w:val="00320884"/>
    <w:pPr>
      <w:ind w:left="1415" w:hanging="283"/>
      <w:contextualSpacing/>
    </w:pPr>
  </w:style>
  <w:style w:type="paragraph" w:styleId="ListBullet">
    <w:name w:val="List Bullet"/>
    <w:basedOn w:val="Normal"/>
    <w:rsid w:val="00320884"/>
    <w:pPr>
      <w:numPr>
        <w:numId w:val="35"/>
      </w:numPr>
      <w:contextualSpacing/>
    </w:pPr>
  </w:style>
  <w:style w:type="paragraph" w:styleId="ListBullet2">
    <w:name w:val="List Bullet 2"/>
    <w:basedOn w:val="Normal"/>
    <w:rsid w:val="00320884"/>
    <w:pPr>
      <w:numPr>
        <w:numId w:val="36"/>
      </w:numPr>
      <w:contextualSpacing/>
    </w:pPr>
  </w:style>
  <w:style w:type="paragraph" w:styleId="ListBullet3">
    <w:name w:val="List Bullet 3"/>
    <w:basedOn w:val="Normal"/>
    <w:rsid w:val="00320884"/>
    <w:pPr>
      <w:numPr>
        <w:numId w:val="37"/>
      </w:numPr>
      <w:contextualSpacing/>
    </w:pPr>
  </w:style>
  <w:style w:type="paragraph" w:styleId="ListBullet4">
    <w:name w:val="List Bullet 4"/>
    <w:basedOn w:val="Normal"/>
    <w:rsid w:val="00320884"/>
    <w:pPr>
      <w:numPr>
        <w:numId w:val="38"/>
      </w:numPr>
      <w:contextualSpacing/>
    </w:pPr>
  </w:style>
  <w:style w:type="paragraph" w:styleId="ListBullet5">
    <w:name w:val="List Bullet 5"/>
    <w:basedOn w:val="Normal"/>
    <w:rsid w:val="00320884"/>
    <w:pPr>
      <w:numPr>
        <w:numId w:val="39"/>
      </w:numPr>
      <w:contextualSpacing/>
    </w:pPr>
  </w:style>
  <w:style w:type="paragraph" w:styleId="ListContinue">
    <w:name w:val="List Continue"/>
    <w:basedOn w:val="Normal"/>
    <w:rsid w:val="00320884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320884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320884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320884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320884"/>
    <w:pPr>
      <w:spacing w:after="120"/>
      <w:ind w:left="1415"/>
      <w:contextualSpacing/>
    </w:pPr>
  </w:style>
  <w:style w:type="paragraph" w:styleId="ListNumber">
    <w:name w:val="List Number"/>
    <w:basedOn w:val="Normal"/>
    <w:rsid w:val="00320884"/>
    <w:pPr>
      <w:numPr>
        <w:numId w:val="40"/>
      </w:numPr>
      <w:contextualSpacing/>
    </w:pPr>
  </w:style>
  <w:style w:type="paragraph" w:styleId="ListNumber2">
    <w:name w:val="List Number 2"/>
    <w:basedOn w:val="Normal"/>
    <w:rsid w:val="00320884"/>
    <w:pPr>
      <w:numPr>
        <w:numId w:val="41"/>
      </w:numPr>
      <w:contextualSpacing/>
    </w:pPr>
  </w:style>
  <w:style w:type="paragraph" w:styleId="ListNumber3">
    <w:name w:val="List Number 3"/>
    <w:basedOn w:val="Normal"/>
    <w:rsid w:val="00320884"/>
    <w:pPr>
      <w:numPr>
        <w:numId w:val="42"/>
      </w:numPr>
      <w:contextualSpacing/>
    </w:pPr>
  </w:style>
  <w:style w:type="paragraph" w:styleId="ListNumber4">
    <w:name w:val="List Number 4"/>
    <w:basedOn w:val="Normal"/>
    <w:rsid w:val="00320884"/>
    <w:pPr>
      <w:numPr>
        <w:numId w:val="43"/>
      </w:numPr>
      <w:contextualSpacing/>
    </w:pPr>
  </w:style>
  <w:style w:type="paragraph" w:styleId="ListNumber5">
    <w:name w:val="List Number 5"/>
    <w:basedOn w:val="Normal"/>
    <w:rsid w:val="00320884"/>
    <w:pPr>
      <w:numPr>
        <w:numId w:val="44"/>
      </w:numPr>
      <w:contextualSpacing/>
    </w:pPr>
  </w:style>
  <w:style w:type="paragraph" w:styleId="ListParagraph">
    <w:name w:val="List Paragraph"/>
    <w:basedOn w:val="Normal"/>
    <w:uiPriority w:val="34"/>
    <w:qFormat/>
    <w:rsid w:val="00320884"/>
    <w:pPr>
      <w:ind w:left="720"/>
      <w:contextualSpacing/>
    </w:pPr>
  </w:style>
  <w:style w:type="paragraph" w:styleId="MacroText">
    <w:name w:val="macro"/>
    <w:link w:val="MacroTextChar"/>
    <w:rsid w:val="003208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C15250"/>
    <w:rPr>
      <w:rFonts w:ascii="Consolas" w:hAnsi="Consolas"/>
    </w:rPr>
  </w:style>
  <w:style w:type="table" w:customStyle="1" w:styleId="MediumGrid11">
    <w:name w:val="Medium Grid 11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0248C9" w:themeColor="accent1" w:themeTint="BF"/>
        <w:left w:val="single" w:sz="8" w:space="0" w:color="0248C9" w:themeColor="accent1" w:themeTint="BF"/>
        <w:bottom w:val="single" w:sz="8" w:space="0" w:color="0248C9" w:themeColor="accent1" w:themeTint="BF"/>
        <w:right w:val="single" w:sz="8" w:space="0" w:color="0248C9" w:themeColor="accent1" w:themeTint="BF"/>
        <w:insideH w:val="single" w:sz="8" w:space="0" w:color="0248C9" w:themeColor="accent1" w:themeTint="BF"/>
        <w:insideV w:val="single" w:sz="8" w:space="0" w:color="0248C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248C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shd w:val="clear" w:color="auto" w:fill="357BF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3A6BBE" w:themeColor="accent2" w:themeTint="BF"/>
        <w:left w:val="single" w:sz="8" w:space="0" w:color="3A6BBE" w:themeColor="accent2" w:themeTint="BF"/>
        <w:bottom w:val="single" w:sz="8" w:space="0" w:color="3A6BBE" w:themeColor="accent2" w:themeTint="BF"/>
        <w:right w:val="single" w:sz="8" w:space="0" w:color="3A6BBE" w:themeColor="accent2" w:themeTint="BF"/>
        <w:insideH w:val="single" w:sz="8" w:space="0" w:color="3A6BBE" w:themeColor="accent2" w:themeTint="BF"/>
        <w:insideV w:val="single" w:sz="8" w:space="0" w:color="3A6BB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6BB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shd w:val="clear" w:color="auto" w:fill="7A9CD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728AB4" w:themeColor="accent3" w:themeTint="BF"/>
        <w:left w:val="single" w:sz="8" w:space="0" w:color="728AB4" w:themeColor="accent3" w:themeTint="BF"/>
        <w:bottom w:val="single" w:sz="8" w:space="0" w:color="728AB4" w:themeColor="accent3" w:themeTint="BF"/>
        <w:right w:val="single" w:sz="8" w:space="0" w:color="728AB4" w:themeColor="accent3" w:themeTint="BF"/>
        <w:insideH w:val="single" w:sz="8" w:space="0" w:color="728AB4" w:themeColor="accent3" w:themeTint="BF"/>
        <w:insideV w:val="single" w:sz="8" w:space="0" w:color="728AB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8AB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96A4BF" w:themeColor="accent4" w:themeTint="BF"/>
        <w:left w:val="single" w:sz="8" w:space="0" w:color="96A4BF" w:themeColor="accent4" w:themeTint="BF"/>
        <w:bottom w:val="single" w:sz="8" w:space="0" w:color="96A4BF" w:themeColor="accent4" w:themeTint="BF"/>
        <w:right w:val="single" w:sz="8" w:space="0" w:color="96A4BF" w:themeColor="accent4" w:themeTint="BF"/>
        <w:insideH w:val="single" w:sz="8" w:space="0" w:color="96A4BF" w:themeColor="accent4" w:themeTint="BF"/>
        <w:insideV w:val="single" w:sz="8" w:space="0" w:color="96A4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A4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shd w:val="clear" w:color="auto" w:fill="B9C2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B2BCCF" w:themeColor="accent5" w:themeTint="BF"/>
        <w:left w:val="single" w:sz="8" w:space="0" w:color="B2BCCF" w:themeColor="accent5" w:themeTint="BF"/>
        <w:bottom w:val="single" w:sz="8" w:space="0" w:color="B2BCCF" w:themeColor="accent5" w:themeTint="BF"/>
        <w:right w:val="single" w:sz="8" w:space="0" w:color="B2BCCF" w:themeColor="accent5" w:themeTint="BF"/>
        <w:insideH w:val="single" w:sz="8" w:space="0" w:color="B2BCCF" w:themeColor="accent5" w:themeTint="BF"/>
        <w:insideV w:val="single" w:sz="8" w:space="0" w:color="B2BC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C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shd w:val="clear" w:color="auto" w:fill="CCD3D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C9D8EA" w:themeColor="accent6" w:themeTint="BF"/>
        <w:left w:val="single" w:sz="8" w:space="0" w:color="C9D8EA" w:themeColor="accent6" w:themeTint="BF"/>
        <w:bottom w:val="single" w:sz="8" w:space="0" w:color="C9D8EA" w:themeColor="accent6" w:themeTint="BF"/>
        <w:right w:val="single" w:sz="8" w:space="0" w:color="C9D8EA" w:themeColor="accent6" w:themeTint="BF"/>
        <w:insideH w:val="single" w:sz="8" w:space="0" w:color="C9D8EA" w:themeColor="accent6" w:themeTint="BF"/>
        <w:insideV w:val="single" w:sz="8" w:space="0" w:color="C9D8E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D8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shd w:val="clear" w:color="auto" w:fill="DBE5F1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  <w:insideH w:val="single" w:sz="8" w:space="0" w:color="012464" w:themeColor="accent1"/>
        <w:insideV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7E5F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AFE" w:themeFill="accent1" w:themeFillTint="33"/>
      </w:tc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tcBorders>
          <w:insideH w:val="single" w:sz="6" w:space="0" w:color="012464" w:themeColor="accent1"/>
          <w:insideV w:val="single" w:sz="6" w:space="0" w:color="012464" w:themeColor="accent1"/>
        </w:tcBorders>
        <w:shd w:val="clear" w:color="auto" w:fill="357BF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  <w:insideH w:val="single" w:sz="8" w:space="0" w:color="26467C" w:themeColor="accent2"/>
        <w:insideV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4EB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7EE" w:themeFill="accent2" w:themeFillTint="33"/>
      </w:tc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tcBorders>
          <w:insideH w:val="single" w:sz="6" w:space="0" w:color="26467C" w:themeColor="accent2"/>
          <w:insideV w:val="single" w:sz="6" w:space="0" w:color="26467C" w:themeColor="accent2"/>
        </w:tcBorders>
        <w:shd w:val="clear" w:color="auto" w:fill="7A9CD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  <w:insideH w:val="single" w:sz="8" w:space="0" w:color="4D6692" w:themeColor="accent3"/>
        <w:insideV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B" w:themeFill="accent3" w:themeFillTint="33"/>
      </w:tc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tcBorders>
          <w:insideH w:val="single" w:sz="6" w:space="0" w:color="4D6692" w:themeColor="accent3"/>
          <w:insideV w:val="single" w:sz="6" w:space="0" w:color="4D6692" w:themeColor="accent3"/>
        </w:tcBorders>
        <w:shd w:val="clear" w:color="auto" w:fill="A1B1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  <w:insideH w:val="single" w:sz="8" w:space="0" w:color="7387AA" w:themeColor="accent4"/>
        <w:insideV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6EE" w:themeFill="accent4" w:themeFillTint="33"/>
      </w:tc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tcBorders>
          <w:insideH w:val="single" w:sz="6" w:space="0" w:color="7387AA" w:themeColor="accent4"/>
          <w:insideV w:val="single" w:sz="6" w:space="0" w:color="7387AA" w:themeColor="accent4"/>
        </w:tcBorders>
        <w:shd w:val="clear" w:color="auto" w:fill="B9C2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  <w:insideH w:val="single" w:sz="8" w:space="0" w:color="99A7C0" w:themeColor="accent5"/>
        <w:insideV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2" w:themeFill="accent5" w:themeFillTint="33"/>
      </w:tc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tcBorders>
          <w:insideH w:val="single" w:sz="6" w:space="0" w:color="99A7C0" w:themeColor="accent5"/>
          <w:insideV w:val="single" w:sz="6" w:space="0" w:color="99A7C0" w:themeColor="accent5"/>
        </w:tcBorders>
        <w:shd w:val="clear" w:color="auto" w:fill="CCD3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  <w:insideH w:val="single" w:sz="8" w:space="0" w:color="B8CCE4" w:themeColor="accent6"/>
        <w:insideV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4F9" w:themeFill="accent6" w:themeFillTint="33"/>
      </w:tc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tcBorders>
          <w:insideH w:val="single" w:sz="6" w:space="0" w:color="B8CCE4" w:themeColor="accent6"/>
          <w:insideV w:val="single" w:sz="6" w:space="0" w:color="B8CCE4" w:themeColor="accent6"/>
        </w:tcBorders>
        <w:shd w:val="clear" w:color="auto" w:fill="DBE5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246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246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246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246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57BF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57BFD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46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46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46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46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9CD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9CD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669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669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669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669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1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1C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7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7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7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7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2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2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A7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A7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A7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A7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3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3D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CC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CC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8CC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8CCE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E5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E5F1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bottom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2464" w:themeColor="accent1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012464" w:themeColor="accent1"/>
          <w:bottom w:val="single" w:sz="8" w:space="0" w:color="01246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2464" w:themeColor="accent1"/>
          <w:bottom w:val="single" w:sz="8" w:space="0" w:color="012464" w:themeColor="accent1"/>
        </w:tcBorders>
      </w:tcPr>
    </w:tblStylePr>
    <w:tblStylePr w:type="band1Vert">
      <w:tblPr/>
      <w:tcPr>
        <w:shd w:val="clear" w:color="auto" w:fill="9ABDFE" w:themeFill="accent1" w:themeFillTint="3F"/>
      </w:tcPr>
    </w:tblStylePr>
    <w:tblStylePr w:type="band1Horz">
      <w:tblPr/>
      <w:tcPr>
        <w:shd w:val="clear" w:color="auto" w:fill="9ABD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bottom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467C" w:themeColor="accent2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26467C" w:themeColor="accent2"/>
          <w:bottom w:val="single" w:sz="8" w:space="0" w:color="2646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467C" w:themeColor="accent2"/>
          <w:bottom w:val="single" w:sz="8" w:space="0" w:color="26467C" w:themeColor="accent2"/>
        </w:tcBorders>
      </w:tcPr>
    </w:tblStylePr>
    <w:tblStylePr w:type="band1Vert">
      <w:tblPr/>
      <w:tcPr>
        <w:shd w:val="clear" w:color="auto" w:fill="BDCEEA" w:themeFill="accent2" w:themeFillTint="3F"/>
      </w:tcPr>
    </w:tblStylePr>
    <w:tblStylePr w:type="band1Horz">
      <w:tblPr/>
      <w:tcPr>
        <w:shd w:val="clear" w:color="auto" w:fill="BDCEEA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bottom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6692" w:themeColor="accent3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4D6692" w:themeColor="accent3"/>
          <w:bottom w:val="single" w:sz="8" w:space="0" w:color="4D66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6692" w:themeColor="accent3"/>
          <w:bottom w:val="single" w:sz="8" w:space="0" w:color="4D6692" w:themeColor="accent3"/>
        </w:tcBorders>
      </w:tcPr>
    </w:tblStylePr>
    <w:tblStylePr w:type="band1Vert">
      <w:tblPr/>
      <w:tcPr>
        <w:shd w:val="clear" w:color="auto" w:fill="D0D8E6" w:themeFill="accent3" w:themeFillTint="3F"/>
      </w:tcPr>
    </w:tblStylePr>
    <w:tblStylePr w:type="band1Horz">
      <w:tblPr/>
      <w:tcPr>
        <w:shd w:val="clear" w:color="auto" w:fill="D0D8E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bottom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7AA" w:themeColor="accent4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7387AA" w:themeColor="accent4"/>
          <w:bottom w:val="single" w:sz="8" w:space="0" w:color="7387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7AA" w:themeColor="accent4"/>
          <w:bottom w:val="single" w:sz="8" w:space="0" w:color="7387AA" w:themeColor="accent4"/>
        </w:tcBorders>
      </w:tcPr>
    </w:tblStylePr>
    <w:tblStylePr w:type="band1Vert">
      <w:tblPr/>
      <w:tcPr>
        <w:shd w:val="clear" w:color="auto" w:fill="DCE1EA" w:themeFill="accent4" w:themeFillTint="3F"/>
      </w:tcPr>
    </w:tblStylePr>
    <w:tblStylePr w:type="band1Horz">
      <w:tblPr/>
      <w:tcPr>
        <w:shd w:val="clear" w:color="auto" w:fill="DCE1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bottom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A7C0" w:themeColor="accent5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99A7C0" w:themeColor="accent5"/>
          <w:bottom w:val="single" w:sz="8" w:space="0" w:color="99A7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A7C0" w:themeColor="accent5"/>
          <w:bottom w:val="single" w:sz="8" w:space="0" w:color="99A7C0" w:themeColor="accent5"/>
        </w:tcBorders>
      </w:tcPr>
    </w:tblStylePr>
    <w:tblStylePr w:type="band1Vert">
      <w:tblPr/>
      <w:tcPr>
        <w:shd w:val="clear" w:color="auto" w:fill="E5E9EF" w:themeFill="accent5" w:themeFillTint="3F"/>
      </w:tcPr>
    </w:tblStylePr>
    <w:tblStylePr w:type="band1Horz">
      <w:tblPr/>
      <w:tcPr>
        <w:shd w:val="clear" w:color="auto" w:fill="E5E9E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bottom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8CCE4" w:themeColor="accent6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B8CCE4" w:themeColor="accent6"/>
          <w:bottom w:val="single" w:sz="8" w:space="0" w:color="B8CC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8CCE4" w:themeColor="accent6"/>
          <w:bottom w:val="single" w:sz="8" w:space="0" w:color="B8CCE4" w:themeColor="accent6"/>
        </w:tcBorders>
      </w:tcPr>
    </w:tblStylePr>
    <w:tblStylePr w:type="band1Vert">
      <w:tblPr/>
      <w:tcPr>
        <w:shd w:val="clear" w:color="auto" w:fill="EDF2F8" w:themeFill="accent6" w:themeFillTint="3F"/>
      </w:tcPr>
    </w:tblStylePr>
    <w:tblStylePr w:type="band1Horz">
      <w:tblPr/>
      <w:tcPr>
        <w:shd w:val="clear" w:color="auto" w:fill="EDF2F8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246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246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246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246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BD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467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46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46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CE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66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669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669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669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8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7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7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7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7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A7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A7C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A7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A7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9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8CC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8CCE4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8CC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8CC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F2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0248C9" w:themeColor="accent1" w:themeTint="BF"/>
        <w:left w:val="single" w:sz="8" w:space="0" w:color="0248C9" w:themeColor="accent1" w:themeTint="BF"/>
        <w:bottom w:val="single" w:sz="8" w:space="0" w:color="0248C9" w:themeColor="accent1" w:themeTint="BF"/>
        <w:right w:val="single" w:sz="8" w:space="0" w:color="0248C9" w:themeColor="accent1" w:themeTint="BF"/>
        <w:insideH w:val="single" w:sz="8" w:space="0" w:color="0248C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248C9" w:themeColor="accent1" w:themeTint="BF"/>
          <w:left w:val="single" w:sz="8" w:space="0" w:color="0248C9" w:themeColor="accent1" w:themeTint="BF"/>
          <w:bottom w:val="single" w:sz="8" w:space="0" w:color="0248C9" w:themeColor="accent1" w:themeTint="BF"/>
          <w:right w:val="single" w:sz="8" w:space="0" w:color="0248C9" w:themeColor="accent1" w:themeTint="BF"/>
          <w:insideH w:val="nil"/>
          <w:insideV w:val="nil"/>
        </w:tcBorders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8C9" w:themeColor="accent1" w:themeTint="BF"/>
          <w:left w:val="single" w:sz="8" w:space="0" w:color="0248C9" w:themeColor="accent1" w:themeTint="BF"/>
          <w:bottom w:val="single" w:sz="8" w:space="0" w:color="0248C9" w:themeColor="accent1" w:themeTint="BF"/>
          <w:right w:val="single" w:sz="8" w:space="0" w:color="0248C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BD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BD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3A6BBE" w:themeColor="accent2" w:themeTint="BF"/>
        <w:left w:val="single" w:sz="8" w:space="0" w:color="3A6BBE" w:themeColor="accent2" w:themeTint="BF"/>
        <w:bottom w:val="single" w:sz="8" w:space="0" w:color="3A6BBE" w:themeColor="accent2" w:themeTint="BF"/>
        <w:right w:val="single" w:sz="8" w:space="0" w:color="3A6BBE" w:themeColor="accent2" w:themeTint="BF"/>
        <w:insideH w:val="single" w:sz="8" w:space="0" w:color="3A6BB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6BBE" w:themeColor="accent2" w:themeTint="BF"/>
          <w:left w:val="single" w:sz="8" w:space="0" w:color="3A6BBE" w:themeColor="accent2" w:themeTint="BF"/>
          <w:bottom w:val="single" w:sz="8" w:space="0" w:color="3A6BBE" w:themeColor="accent2" w:themeTint="BF"/>
          <w:right w:val="single" w:sz="8" w:space="0" w:color="3A6BBE" w:themeColor="accent2" w:themeTint="BF"/>
          <w:insideH w:val="nil"/>
          <w:insideV w:val="nil"/>
        </w:tcBorders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6BBE" w:themeColor="accent2" w:themeTint="BF"/>
          <w:left w:val="single" w:sz="8" w:space="0" w:color="3A6BBE" w:themeColor="accent2" w:themeTint="BF"/>
          <w:bottom w:val="single" w:sz="8" w:space="0" w:color="3A6BBE" w:themeColor="accent2" w:themeTint="BF"/>
          <w:right w:val="single" w:sz="8" w:space="0" w:color="3A6BB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CE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CE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728AB4" w:themeColor="accent3" w:themeTint="BF"/>
        <w:left w:val="single" w:sz="8" w:space="0" w:color="728AB4" w:themeColor="accent3" w:themeTint="BF"/>
        <w:bottom w:val="single" w:sz="8" w:space="0" w:color="728AB4" w:themeColor="accent3" w:themeTint="BF"/>
        <w:right w:val="single" w:sz="8" w:space="0" w:color="728AB4" w:themeColor="accent3" w:themeTint="BF"/>
        <w:insideH w:val="single" w:sz="8" w:space="0" w:color="728AB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8AB4" w:themeColor="accent3" w:themeTint="BF"/>
          <w:left w:val="single" w:sz="8" w:space="0" w:color="728AB4" w:themeColor="accent3" w:themeTint="BF"/>
          <w:bottom w:val="single" w:sz="8" w:space="0" w:color="728AB4" w:themeColor="accent3" w:themeTint="BF"/>
          <w:right w:val="single" w:sz="8" w:space="0" w:color="728AB4" w:themeColor="accent3" w:themeTint="BF"/>
          <w:insideH w:val="nil"/>
          <w:insideV w:val="nil"/>
        </w:tcBorders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8AB4" w:themeColor="accent3" w:themeTint="BF"/>
          <w:left w:val="single" w:sz="8" w:space="0" w:color="728AB4" w:themeColor="accent3" w:themeTint="BF"/>
          <w:bottom w:val="single" w:sz="8" w:space="0" w:color="728AB4" w:themeColor="accent3" w:themeTint="BF"/>
          <w:right w:val="single" w:sz="8" w:space="0" w:color="728AB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8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8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96A4BF" w:themeColor="accent4" w:themeTint="BF"/>
        <w:left w:val="single" w:sz="8" w:space="0" w:color="96A4BF" w:themeColor="accent4" w:themeTint="BF"/>
        <w:bottom w:val="single" w:sz="8" w:space="0" w:color="96A4BF" w:themeColor="accent4" w:themeTint="BF"/>
        <w:right w:val="single" w:sz="8" w:space="0" w:color="96A4BF" w:themeColor="accent4" w:themeTint="BF"/>
        <w:insideH w:val="single" w:sz="8" w:space="0" w:color="96A4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A4BF" w:themeColor="accent4" w:themeTint="BF"/>
          <w:left w:val="single" w:sz="8" w:space="0" w:color="96A4BF" w:themeColor="accent4" w:themeTint="BF"/>
          <w:bottom w:val="single" w:sz="8" w:space="0" w:color="96A4BF" w:themeColor="accent4" w:themeTint="BF"/>
          <w:right w:val="single" w:sz="8" w:space="0" w:color="96A4BF" w:themeColor="accent4" w:themeTint="BF"/>
          <w:insideH w:val="nil"/>
          <w:insideV w:val="nil"/>
        </w:tcBorders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A4BF" w:themeColor="accent4" w:themeTint="BF"/>
          <w:left w:val="single" w:sz="8" w:space="0" w:color="96A4BF" w:themeColor="accent4" w:themeTint="BF"/>
          <w:bottom w:val="single" w:sz="8" w:space="0" w:color="96A4BF" w:themeColor="accent4" w:themeTint="BF"/>
          <w:right w:val="single" w:sz="8" w:space="0" w:color="96A4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B2BCCF" w:themeColor="accent5" w:themeTint="BF"/>
        <w:left w:val="single" w:sz="8" w:space="0" w:color="B2BCCF" w:themeColor="accent5" w:themeTint="BF"/>
        <w:bottom w:val="single" w:sz="8" w:space="0" w:color="B2BCCF" w:themeColor="accent5" w:themeTint="BF"/>
        <w:right w:val="single" w:sz="8" w:space="0" w:color="B2BCCF" w:themeColor="accent5" w:themeTint="BF"/>
        <w:insideH w:val="single" w:sz="8" w:space="0" w:color="B2BC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CCF" w:themeColor="accent5" w:themeTint="BF"/>
          <w:left w:val="single" w:sz="8" w:space="0" w:color="B2BCCF" w:themeColor="accent5" w:themeTint="BF"/>
          <w:bottom w:val="single" w:sz="8" w:space="0" w:color="B2BCCF" w:themeColor="accent5" w:themeTint="BF"/>
          <w:right w:val="single" w:sz="8" w:space="0" w:color="B2BCCF" w:themeColor="accent5" w:themeTint="BF"/>
          <w:insideH w:val="nil"/>
          <w:insideV w:val="nil"/>
        </w:tcBorders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CCF" w:themeColor="accent5" w:themeTint="BF"/>
          <w:left w:val="single" w:sz="8" w:space="0" w:color="B2BCCF" w:themeColor="accent5" w:themeTint="BF"/>
          <w:bottom w:val="single" w:sz="8" w:space="0" w:color="B2BCCF" w:themeColor="accent5" w:themeTint="BF"/>
          <w:right w:val="single" w:sz="8" w:space="0" w:color="B2BC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9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9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C9D8EA" w:themeColor="accent6" w:themeTint="BF"/>
        <w:left w:val="single" w:sz="8" w:space="0" w:color="C9D8EA" w:themeColor="accent6" w:themeTint="BF"/>
        <w:bottom w:val="single" w:sz="8" w:space="0" w:color="C9D8EA" w:themeColor="accent6" w:themeTint="BF"/>
        <w:right w:val="single" w:sz="8" w:space="0" w:color="C9D8EA" w:themeColor="accent6" w:themeTint="BF"/>
        <w:insideH w:val="single" w:sz="8" w:space="0" w:color="C9D8E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D8EA" w:themeColor="accent6" w:themeTint="BF"/>
          <w:left w:val="single" w:sz="8" w:space="0" w:color="C9D8EA" w:themeColor="accent6" w:themeTint="BF"/>
          <w:bottom w:val="single" w:sz="8" w:space="0" w:color="C9D8EA" w:themeColor="accent6" w:themeTint="BF"/>
          <w:right w:val="single" w:sz="8" w:space="0" w:color="C9D8EA" w:themeColor="accent6" w:themeTint="BF"/>
          <w:insideH w:val="nil"/>
          <w:insideV w:val="nil"/>
        </w:tcBorders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D8EA" w:themeColor="accent6" w:themeTint="BF"/>
          <w:left w:val="single" w:sz="8" w:space="0" w:color="C9D8EA" w:themeColor="accent6" w:themeTint="BF"/>
          <w:bottom w:val="single" w:sz="8" w:space="0" w:color="C9D8EA" w:themeColor="accent6" w:themeTint="BF"/>
          <w:right w:val="single" w:sz="8" w:space="0" w:color="C9D8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2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F2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246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246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46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46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669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669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7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7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A7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A7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CC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CC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3208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15250"/>
    <w:rPr>
      <w:rFonts w:asciiTheme="majorHAnsi" w:eastAsiaTheme="majorEastAsia" w:hAnsiTheme="majorHAnsi" w:cstheme="majorBidi"/>
      <w:sz w:val="24"/>
      <w:szCs w:val="22"/>
      <w:shd w:val="pct20" w:color="auto" w:fill="auto"/>
    </w:rPr>
  </w:style>
  <w:style w:type="paragraph" w:styleId="NoSpacing">
    <w:name w:val="No Spacing"/>
    <w:uiPriority w:val="1"/>
    <w:qFormat/>
    <w:rsid w:val="00320884"/>
    <w:rPr>
      <w:rFonts w:ascii="Tahoma" w:hAnsi="Tahoma" w:cs="Tahoma"/>
      <w:sz w:val="18"/>
      <w:szCs w:val="24"/>
    </w:rPr>
  </w:style>
  <w:style w:type="paragraph" w:styleId="NormalWeb">
    <w:name w:val="Normal (Web)"/>
    <w:basedOn w:val="Normal"/>
    <w:rsid w:val="00320884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rsid w:val="00320884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320884"/>
  </w:style>
  <w:style w:type="character" w:customStyle="1" w:styleId="NoteHeadingChar">
    <w:name w:val="Note Heading Char"/>
    <w:basedOn w:val="DefaultParagraphFont"/>
    <w:link w:val="NoteHeading"/>
    <w:rsid w:val="00C15250"/>
    <w:rPr>
      <w:rFonts w:ascii="Calibri" w:eastAsia="Calibri" w:hAnsi="Calibri" w:cs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320884"/>
    <w:rPr>
      <w:color w:val="808080"/>
    </w:rPr>
  </w:style>
  <w:style w:type="paragraph" w:styleId="PlainText">
    <w:name w:val="Plain Text"/>
    <w:basedOn w:val="Normal"/>
    <w:link w:val="PlainTextChar"/>
    <w:rsid w:val="0032088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15250"/>
    <w:rPr>
      <w:rFonts w:ascii="Consolas" w:eastAsia="Calibri" w:hAnsi="Consolas" w:cs="Calibr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208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5250"/>
    <w:rPr>
      <w:rFonts w:ascii="Calibri" w:eastAsia="Calibri" w:hAnsi="Calibri" w:cs="Calibri"/>
      <w:i/>
      <w:iCs/>
      <w:color w:val="000000" w:themeColor="text1"/>
      <w:sz w:val="22"/>
      <w:szCs w:val="22"/>
    </w:rPr>
  </w:style>
  <w:style w:type="paragraph" w:styleId="Salutation">
    <w:name w:val="Salutation"/>
    <w:basedOn w:val="Normal"/>
    <w:next w:val="Normal"/>
    <w:link w:val="SalutationChar"/>
    <w:rsid w:val="00320884"/>
  </w:style>
  <w:style w:type="character" w:customStyle="1" w:styleId="SalutationChar">
    <w:name w:val="Salutation Char"/>
    <w:basedOn w:val="DefaultParagraphFont"/>
    <w:link w:val="Salutation"/>
    <w:rsid w:val="00C15250"/>
    <w:rPr>
      <w:rFonts w:ascii="Calibri" w:eastAsia="Calibri" w:hAnsi="Calibri" w:cs="Calibri"/>
      <w:sz w:val="22"/>
      <w:szCs w:val="22"/>
    </w:rPr>
  </w:style>
  <w:style w:type="paragraph" w:styleId="Signature">
    <w:name w:val="Signature"/>
    <w:basedOn w:val="Normal"/>
    <w:link w:val="SignatureChar"/>
    <w:rsid w:val="00320884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C15250"/>
    <w:rPr>
      <w:rFonts w:ascii="Calibri" w:eastAsia="Calibri" w:hAnsi="Calibri" w:cs="Calibri"/>
      <w:sz w:val="22"/>
      <w:szCs w:val="22"/>
    </w:rPr>
  </w:style>
  <w:style w:type="character" w:styleId="Strong">
    <w:name w:val="Strong"/>
    <w:basedOn w:val="DefaultParagraphFont"/>
    <w:qFormat/>
    <w:rsid w:val="0032088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320884"/>
    <w:pPr>
      <w:numPr>
        <w:ilvl w:val="1"/>
      </w:numPr>
    </w:pPr>
    <w:rPr>
      <w:rFonts w:asciiTheme="majorHAnsi" w:eastAsiaTheme="majorEastAsia" w:hAnsiTheme="majorHAnsi" w:cstheme="majorBidi"/>
      <w:i/>
      <w:iCs/>
      <w:color w:val="012464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C15250"/>
    <w:rPr>
      <w:rFonts w:asciiTheme="majorHAnsi" w:eastAsiaTheme="majorEastAsia" w:hAnsiTheme="majorHAnsi" w:cstheme="majorBidi"/>
      <w:i/>
      <w:iCs/>
      <w:color w:val="012464" w:themeColor="accent1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qFormat/>
    <w:rsid w:val="00320884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320884"/>
    <w:rPr>
      <w:smallCaps/>
      <w:color w:val="26467C" w:themeColor="accent2"/>
      <w:u w:val="single"/>
    </w:rPr>
  </w:style>
  <w:style w:type="table" w:styleId="Table3Deffects1">
    <w:name w:val="Table 3D effects 1"/>
    <w:basedOn w:val="TableNormal"/>
    <w:rsid w:val="0032088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2088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208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32088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2088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32088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32088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32088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32088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32088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32088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32088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2088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32088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32088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32088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32088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32088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32088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32088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32088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32088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32088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32088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32088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32088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32088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32088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32088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32088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32088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32088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32088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320884"/>
    <w:pPr>
      <w:ind w:left="180" w:hanging="180"/>
    </w:pPr>
  </w:style>
  <w:style w:type="paragraph" w:styleId="TableofFigures">
    <w:name w:val="table of figures"/>
    <w:basedOn w:val="Normal"/>
    <w:next w:val="Normal"/>
    <w:rsid w:val="00320884"/>
  </w:style>
  <w:style w:type="table" w:styleId="TableProfessional">
    <w:name w:val="Table Professional"/>
    <w:basedOn w:val="TableNormal"/>
    <w:rsid w:val="0032088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32088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32088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32088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32088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32088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320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32088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32088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32088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320884"/>
    <w:pPr>
      <w:pBdr>
        <w:bottom w:val="single" w:sz="8" w:space="4" w:color="012464" w:themeColor="accent1"/>
      </w:pBdr>
      <w:spacing w:after="300"/>
      <w:contextualSpacing/>
    </w:pPr>
    <w:rPr>
      <w:rFonts w:asciiTheme="majorHAnsi" w:eastAsiaTheme="majorEastAsia" w:hAnsiTheme="majorHAnsi" w:cstheme="majorBidi"/>
      <w:color w:val="001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15250"/>
    <w:rPr>
      <w:rFonts w:asciiTheme="majorHAnsi" w:eastAsiaTheme="majorEastAsia" w:hAnsiTheme="majorHAnsi" w:cstheme="majorBidi"/>
      <w:color w:val="001A4A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320884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rsid w:val="00320884"/>
    <w:pPr>
      <w:spacing w:after="100"/>
    </w:pPr>
  </w:style>
  <w:style w:type="paragraph" w:styleId="TOC2">
    <w:name w:val="toc 2"/>
    <w:basedOn w:val="Normal"/>
    <w:next w:val="Normal"/>
    <w:autoRedefine/>
    <w:rsid w:val="00320884"/>
    <w:pPr>
      <w:spacing w:after="100"/>
      <w:ind w:left="180"/>
    </w:pPr>
  </w:style>
  <w:style w:type="paragraph" w:styleId="TOC3">
    <w:name w:val="toc 3"/>
    <w:basedOn w:val="Normal"/>
    <w:next w:val="Normal"/>
    <w:autoRedefine/>
    <w:rsid w:val="00320884"/>
    <w:pPr>
      <w:spacing w:after="100"/>
      <w:ind w:left="360"/>
    </w:pPr>
  </w:style>
  <w:style w:type="paragraph" w:styleId="TOC4">
    <w:name w:val="toc 4"/>
    <w:basedOn w:val="Normal"/>
    <w:next w:val="Normal"/>
    <w:autoRedefine/>
    <w:rsid w:val="00320884"/>
    <w:pPr>
      <w:spacing w:after="100"/>
      <w:ind w:left="540"/>
    </w:pPr>
  </w:style>
  <w:style w:type="paragraph" w:styleId="TOC5">
    <w:name w:val="toc 5"/>
    <w:basedOn w:val="Normal"/>
    <w:next w:val="Normal"/>
    <w:autoRedefine/>
    <w:rsid w:val="00320884"/>
    <w:pPr>
      <w:spacing w:after="100"/>
      <w:ind w:left="720"/>
    </w:pPr>
  </w:style>
  <w:style w:type="paragraph" w:styleId="TOC6">
    <w:name w:val="toc 6"/>
    <w:basedOn w:val="Normal"/>
    <w:next w:val="Normal"/>
    <w:autoRedefine/>
    <w:rsid w:val="00320884"/>
    <w:pPr>
      <w:spacing w:after="100"/>
      <w:ind w:left="900"/>
    </w:pPr>
  </w:style>
  <w:style w:type="paragraph" w:styleId="TOC7">
    <w:name w:val="toc 7"/>
    <w:basedOn w:val="Normal"/>
    <w:next w:val="Normal"/>
    <w:autoRedefine/>
    <w:rsid w:val="00320884"/>
    <w:pPr>
      <w:spacing w:after="100"/>
      <w:ind w:left="1080"/>
    </w:pPr>
  </w:style>
  <w:style w:type="paragraph" w:styleId="TOC8">
    <w:name w:val="toc 8"/>
    <w:basedOn w:val="Normal"/>
    <w:next w:val="Normal"/>
    <w:autoRedefine/>
    <w:rsid w:val="00320884"/>
    <w:pPr>
      <w:spacing w:after="100"/>
      <w:ind w:left="1260"/>
    </w:pPr>
  </w:style>
  <w:style w:type="paragraph" w:styleId="TOC9">
    <w:name w:val="toc 9"/>
    <w:basedOn w:val="Normal"/>
    <w:next w:val="Normal"/>
    <w:autoRedefine/>
    <w:rsid w:val="00320884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884"/>
    <w:pPr>
      <w:keepLines/>
      <w:numPr>
        <w:numId w:val="0"/>
      </w:numPr>
      <w:spacing w:before="480" w:line="240" w:lineRule="auto"/>
      <w:outlineLvl w:val="9"/>
    </w:pPr>
    <w:rPr>
      <w:rFonts w:asciiTheme="majorHAnsi" w:eastAsiaTheme="majorEastAsia" w:hAnsiTheme="majorHAnsi" w:cstheme="majorBidi"/>
      <w:color w:val="001A4A" w:themeColor="accent1" w:themeShade="BF"/>
      <w:kern w:val="0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8264E"/>
    <w:rPr>
      <w:rFonts w:ascii="Calibri" w:eastAsia="Calibri" w:hAnsi="Calibri" w:cs="Calibri"/>
      <w:sz w:val="22"/>
      <w:szCs w:val="22"/>
    </w:rPr>
  </w:style>
  <w:style w:type="paragraph" w:customStyle="1" w:styleId="iRPlaceholderNote">
    <w:name w:val="iR Placeholder Note"/>
    <w:basedOn w:val="Normal"/>
    <w:qFormat/>
    <w:rsid w:val="00320884"/>
    <w:pPr>
      <w:spacing w:before="40"/>
    </w:pPr>
    <w:rPr>
      <w:rFonts w:eastAsia="Times New Roman"/>
      <w:sz w:val="16"/>
      <w:szCs w:val="16"/>
    </w:rPr>
  </w:style>
  <w:style w:type="paragraph" w:customStyle="1" w:styleId="iRPlaceholderTitle">
    <w:name w:val="iR Placeholder Title"/>
    <w:basedOn w:val="Normal"/>
    <w:qFormat/>
    <w:rsid w:val="00320884"/>
    <w:pPr>
      <w:spacing w:before="40" w:after="40"/>
    </w:pPr>
    <w:rPr>
      <w:rFonts w:eastAsia="Times New Roman"/>
      <w:b/>
      <w:bCs/>
    </w:rPr>
  </w:style>
  <w:style w:type="paragraph" w:customStyle="1" w:styleId="iRPlaceholderRef">
    <w:name w:val="iR Placeholder Ref"/>
    <w:basedOn w:val="iRPlaceholderTitle"/>
    <w:qFormat/>
    <w:rsid w:val="00320884"/>
    <w:rPr>
      <w:vertAlign w:val="superscript"/>
    </w:rPr>
  </w:style>
  <w:style w:type="paragraph" w:customStyle="1" w:styleId="iRWithinSubsectionTitle">
    <w:name w:val="iR Within Subsection Title"/>
    <w:basedOn w:val="Normal"/>
    <w:next w:val="Normal"/>
    <w:qFormat/>
    <w:rsid w:val="003208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Research\Word\Reports\iResearch_Compan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>
        <c:manualLayout>
          <c:layoutTarget val="inner"/>
          <c:xMode val="edge"/>
          <c:yMode val="edge"/>
          <c:x val="7.0158751430509633E-2"/>
          <c:y val="6.9162901158442092E-2"/>
          <c:w val="0.89840672210906158"/>
          <c:h val="0.76232379811999984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numRef>
              <c:f>Sheet1!$A$2:$A$7</c:f>
              <c:numCache>
                <c:formatCode>General</c:formatCode>
                <c:ptCount val="6"/>
                <c:pt idx="0">
                  <c:v>2004</c:v>
                </c:pt>
                <c:pt idx="1">
                  <c:v>2005</c:v>
                </c:pt>
                <c:pt idx="2">
                  <c:v>2006</c:v>
                </c:pt>
                <c:pt idx="3">
                  <c:v>2007</c:v>
                </c:pt>
                <c:pt idx="4">
                  <c:v>2008</c:v>
                </c:pt>
                <c:pt idx="5">
                  <c:v>2009</c:v>
                </c:pt>
              </c:numCache>
            </c:numRef>
          </c:cat>
          <c:val>
            <c:numRef>
              <c:f>Sheet1!$B$2:$B$7</c:f>
              <c:numCache>
                <c:formatCode>0.0</c:formatCode>
                <c:ptCount val="6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</c:numCache>
            </c:numRef>
          </c:val>
        </c:ser>
        <c:gapWidth val="100"/>
        <c:axId val="89280896"/>
        <c:axId val="89282432"/>
      </c:barChart>
      <c:catAx>
        <c:axId val="89280896"/>
        <c:scaling>
          <c:orientation val="minMax"/>
        </c:scaling>
        <c:axPos val="b"/>
        <c:numFmt formatCode="General" sourceLinked="1"/>
        <c:tickLblPos val="nextTo"/>
        <c:spPr>
          <a:ln>
            <a:solidFill>
              <a:schemeClr val="tx1"/>
            </a:solidFill>
          </a:ln>
        </c:spPr>
        <c:crossAx val="89282432"/>
        <c:crosses val="autoZero"/>
        <c:auto val="1"/>
        <c:lblAlgn val="ctr"/>
        <c:lblOffset val="100"/>
      </c:catAx>
      <c:valAx>
        <c:axId val="89282432"/>
        <c:scaling>
          <c:orientation val="minMax"/>
        </c:scaling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0.0" sourceLinked="1"/>
        <c:tickLblPos val="nextTo"/>
        <c:spPr>
          <a:ln>
            <a:solidFill>
              <a:schemeClr val="tx1"/>
            </a:solidFill>
          </a:ln>
        </c:spPr>
        <c:crossAx val="89280896"/>
        <c:crosses val="autoZero"/>
        <c:crossBetween val="between"/>
      </c:valAx>
    </c:plotArea>
    <c:plotVisOnly val="1"/>
  </c:chart>
  <c:spPr>
    <a:ln>
      <a:noFill/>
    </a:ln>
  </c:spPr>
  <c:txPr>
    <a:bodyPr/>
    <a:lstStyle/>
    <a:p>
      <a:pPr>
        <a:defRPr sz="900">
          <a:latin typeface="Calibri" pitchFamily="34" charset="0"/>
          <a:ea typeface="Verdana" pitchFamily="34" charset="0"/>
          <a:cs typeface="Calibri" pitchFamily="34" charset="0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iResearch">
  <a:themeElements>
    <a:clrScheme name="iResearch">
      <a:dk1>
        <a:srgbClr val="000000"/>
      </a:dk1>
      <a:lt1>
        <a:srgbClr val="FFFFFF"/>
      </a:lt1>
      <a:dk2>
        <a:srgbClr val="012464"/>
      </a:dk2>
      <a:lt2>
        <a:srgbClr val="FFFFFF"/>
      </a:lt2>
      <a:accent1>
        <a:srgbClr val="012464"/>
      </a:accent1>
      <a:accent2>
        <a:srgbClr val="26467C"/>
      </a:accent2>
      <a:accent3>
        <a:srgbClr val="4D6692"/>
      </a:accent3>
      <a:accent4>
        <a:srgbClr val="7387AA"/>
      </a:accent4>
      <a:accent5>
        <a:srgbClr val="99A7C0"/>
      </a:accent5>
      <a:accent6>
        <a:srgbClr val="B8CCE4"/>
      </a:accent6>
      <a:hlink>
        <a:srgbClr val="BFC8D8"/>
      </a:hlink>
      <a:folHlink>
        <a:srgbClr val="8DB3E2"/>
      </a:folHlink>
    </a:clrScheme>
    <a:fontScheme name="iResearch">
      <a:majorFont>
        <a:latin typeface="Myriad Pro"/>
        <a:ea typeface=""/>
        <a:cs typeface="Tahoma"/>
      </a:majorFont>
      <a:minorFont>
        <a:latin typeface="Myriad Pro"/>
        <a:ea typeface=""/>
        <a:cs typeface="Tahoma"/>
      </a:minorFont>
    </a:fontScheme>
    <a:fmtScheme name="iResearch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75677-F219-4334-A550-A36171105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iResearch_Company_Report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itworx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Essam</dc:creator>
  <cp:lastModifiedBy>Essam</cp:lastModifiedBy>
  <cp:revision>6</cp:revision>
  <cp:lastPrinted>2010-09-07T10:57:00Z</cp:lastPrinted>
  <dcterms:created xsi:type="dcterms:W3CDTF">2010-09-25T15:35:00Z</dcterms:created>
  <dcterms:modified xsi:type="dcterms:W3CDTF">2010-10-13T22:00:00Z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R_Report_Type">
    <vt:lpwstr>Company Report</vt:lpwstr>
  </property>
  <property fmtid="{D5CDD505-2E9C-101B-9397-08002B2CF9AE}" pid="3" name="iR_Report_Date">
    <vt:lpwstr> #Report-Date#</vt:lpwstr>
  </property>
  <property fmtid="{D5CDD505-2E9C-101B-9397-08002B2CF9AE}" pid="4" name="iR_Version">
    <vt:lpwstr>1.0</vt:lpwstr>
  </property>
  <property fmtid="{D5CDD505-2E9C-101B-9397-08002B2CF9AE}" pid="5" name="iR_Company_or_Sector_Name">
    <vt:lpwstr>Invent</vt:lpwstr>
  </property>
  <property fmtid="{D5CDD505-2E9C-101B-9397-08002B2CF9AE}" pid="6" name="iR_Country_or_Sector">
    <vt:lpwstr>Demo for Amends</vt:lpwstr>
  </property>
  <property fmtid="{D5CDD505-2E9C-101B-9397-08002B2CF9AE}" pid="7" name="iR_Version_Name">
    <vt:lpwstr>1.0.0</vt:lpwstr>
  </property>
</Properties>
</file>