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260"/>
        <w:gridCol w:w="3260"/>
      </w:tblGrid>
      <w:tr w:rsidR="00DD2352" w14:paraId="05C85388" w14:textId="77777777" w:rsidTr="00BA6430">
        <w:tc>
          <w:tcPr>
            <w:tcW w:w="2830" w:type="dxa"/>
          </w:tcPr>
          <w:p w14:paraId="245006E9" w14:textId="77777777" w:rsidR="00DD2352" w:rsidRPr="00B71FB6" w:rsidRDefault="00DD2352" w:rsidP="00BA6430">
            <w:pPr>
              <w:pStyle w:val="NormalWeb"/>
              <w:rPr>
                <w:b/>
                <w:bCs/>
              </w:rPr>
            </w:pPr>
            <w:r w:rsidRPr="00B71FB6">
              <w:rPr>
                <w:b/>
                <w:bCs/>
              </w:rPr>
              <w:t>Current Label</w:t>
            </w:r>
          </w:p>
        </w:tc>
        <w:tc>
          <w:tcPr>
            <w:tcW w:w="3260" w:type="dxa"/>
          </w:tcPr>
          <w:p w14:paraId="2D25EC1E" w14:textId="77777777" w:rsidR="00DD2352" w:rsidRPr="00B71FB6" w:rsidRDefault="00DD2352" w:rsidP="00BA6430">
            <w:pPr>
              <w:pStyle w:val="NormalWeb"/>
              <w:rPr>
                <w:b/>
                <w:bCs/>
              </w:rPr>
            </w:pPr>
            <w:r w:rsidRPr="00B71FB6">
              <w:rPr>
                <w:b/>
                <w:bCs/>
              </w:rPr>
              <w:t>New Category Mapping</w:t>
            </w:r>
          </w:p>
        </w:tc>
        <w:tc>
          <w:tcPr>
            <w:tcW w:w="3260" w:type="dxa"/>
          </w:tcPr>
          <w:p w14:paraId="22DFFBB7" w14:textId="77777777" w:rsidR="00DD2352" w:rsidRPr="00B71FB6" w:rsidRDefault="00DD2352" w:rsidP="00BA6430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Guidance for Lumping/Splitting for new Categories</w:t>
            </w:r>
          </w:p>
        </w:tc>
      </w:tr>
      <w:tr w:rsidR="00DD2352" w14:paraId="561A68F7" w14:textId="77777777" w:rsidTr="00BA6430">
        <w:tc>
          <w:tcPr>
            <w:tcW w:w="2830" w:type="dxa"/>
          </w:tcPr>
          <w:p w14:paraId="713936C9" w14:textId="77777777" w:rsidR="00DD2352" w:rsidRDefault="00DD2352" w:rsidP="00BA6430">
            <w:pPr>
              <w:pStyle w:val="NormalWeb"/>
            </w:pPr>
            <w:r>
              <w:t>Offshore Wind</w:t>
            </w:r>
          </w:p>
        </w:tc>
        <w:tc>
          <w:tcPr>
            <w:tcW w:w="3260" w:type="dxa"/>
          </w:tcPr>
          <w:p w14:paraId="3AF7A791" w14:textId="77777777" w:rsidR="00DD2352" w:rsidRDefault="00DD2352" w:rsidP="00BA6430">
            <w:pPr>
              <w:pStyle w:val="NormalWeb"/>
            </w:pPr>
            <w:r>
              <w:t>Offshore Wind</w:t>
            </w:r>
          </w:p>
        </w:tc>
        <w:tc>
          <w:tcPr>
            <w:tcW w:w="3260" w:type="dxa"/>
          </w:tcPr>
          <w:p w14:paraId="49E44AE7" w14:textId="77777777" w:rsidR="00DD2352" w:rsidRDefault="00DD2352" w:rsidP="00BA6430">
            <w:pPr>
              <w:pStyle w:val="NormalWeb"/>
            </w:pPr>
          </w:p>
        </w:tc>
      </w:tr>
      <w:tr w:rsidR="00DD2352" w14:paraId="10BF6BFD" w14:textId="77777777" w:rsidTr="00BA6430">
        <w:tc>
          <w:tcPr>
            <w:tcW w:w="2830" w:type="dxa"/>
          </w:tcPr>
          <w:p w14:paraId="4E39BEE5" w14:textId="77777777" w:rsidR="00DD2352" w:rsidRDefault="00DD2352" w:rsidP="00BA6430">
            <w:pPr>
              <w:pStyle w:val="NormalWeb"/>
            </w:pPr>
            <w:r>
              <w:t xml:space="preserve">Offshore Wave &amp; Tidal </w:t>
            </w:r>
          </w:p>
        </w:tc>
        <w:tc>
          <w:tcPr>
            <w:tcW w:w="3260" w:type="dxa"/>
          </w:tcPr>
          <w:p w14:paraId="185D3800" w14:textId="77777777" w:rsidR="00DD2352" w:rsidRDefault="00DD2352" w:rsidP="00BA6430">
            <w:pPr>
              <w:pStyle w:val="NormalWeb"/>
            </w:pPr>
            <w:r>
              <w:t>Wave &amp; Tidal Energy</w:t>
            </w:r>
          </w:p>
        </w:tc>
        <w:tc>
          <w:tcPr>
            <w:tcW w:w="3260" w:type="dxa"/>
          </w:tcPr>
          <w:p w14:paraId="4B3A258D" w14:textId="77777777" w:rsidR="00DD2352" w:rsidRDefault="00DD2352" w:rsidP="00BA6430">
            <w:pPr>
              <w:pStyle w:val="NormalWeb"/>
            </w:pPr>
          </w:p>
        </w:tc>
      </w:tr>
      <w:tr w:rsidR="00DD2352" w14:paraId="54752064" w14:textId="77777777" w:rsidTr="00BA6430">
        <w:tc>
          <w:tcPr>
            <w:tcW w:w="2830" w:type="dxa"/>
          </w:tcPr>
          <w:p w14:paraId="1A9E939E" w14:textId="77777777" w:rsidR="00DD2352" w:rsidRDefault="00DD2352" w:rsidP="00BA6430">
            <w:pPr>
              <w:pStyle w:val="NormalWeb"/>
            </w:pPr>
            <w:r>
              <w:t>(does not currently exist)</w:t>
            </w:r>
          </w:p>
        </w:tc>
        <w:tc>
          <w:tcPr>
            <w:tcW w:w="3260" w:type="dxa"/>
          </w:tcPr>
          <w:p w14:paraId="5091CB8C" w14:textId="77777777" w:rsidR="00DD2352" w:rsidRDefault="00DD2352" w:rsidP="00BA6430">
            <w:pPr>
              <w:pStyle w:val="NormalWeb"/>
            </w:pPr>
            <w:r>
              <w:t>Offshore Solar</w:t>
            </w:r>
          </w:p>
        </w:tc>
        <w:tc>
          <w:tcPr>
            <w:tcW w:w="3260" w:type="dxa"/>
          </w:tcPr>
          <w:p w14:paraId="043A87B7" w14:textId="77777777" w:rsidR="00DD2352" w:rsidRDefault="00DD2352" w:rsidP="00BA6430">
            <w:pPr>
              <w:pStyle w:val="NormalWeb"/>
            </w:pPr>
            <w:r>
              <w:t>Make new category, but don’t expect any current projects in the marine environment. Keep for completeness with work outside the map describing this as a future potential activity.</w:t>
            </w:r>
          </w:p>
        </w:tc>
      </w:tr>
      <w:tr w:rsidR="00DD2352" w14:paraId="62CE54B0" w14:textId="77777777" w:rsidTr="00BA6430">
        <w:tc>
          <w:tcPr>
            <w:tcW w:w="2830" w:type="dxa"/>
          </w:tcPr>
          <w:p w14:paraId="2C687CEA" w14:textId="77777777" w:rsidR="00DD2352" w:rsidRDefault="00DD2352" w:rsidP="00BA6430">
            <w:pPr>
              <w:pStyle w:val="NormalWeb"/>
            </w:pPr>
            <w:r>
              <w:t>Marine Carbon Dioxide Removal (</w:t>
            </w:r>
            <w:proofErr w:type="spellStart"/>
            <w:r>
              <w:t>mCDR</w:t>
            </w:r>
            <w:proofErr w:type="spellEnd"/>
            <w:r>
              <w:t>)</w:t>
            </w:r>
          </w:p>
        </w:tc>
        <w:tc>
          <w:tcPr>
            <w:tcW w:w="3260" w:type="dxa"/>
          </w:tcPr>
          <w:p w14:paraId="3F8CD5A7" w14:textId="77777777" w:rsidR="00DD2352" w:rsidRDefault="00DD2352" w:rsidP="00BA6430">
            <w:pPr>
              <w:pStyle w:val="NormalWeb"/>
            </w:pPr>
            <w:r>
              <w:t>Marine Carbon Dioxide Removal (</w:t>
            </w:r>
            <w:proofErr w:type="spellStart"/>
            <w:r>
              <w:t>mCDR</w:t>
            </w:r>
            <w:proofErr w:type="spellEnd"/>
            <w:r>
              <w:t>)</w:t>
            </w:r>
          </w:p>
        </w:tc>
        <w:tc>
          <w:tcPr>
            <w:tcW w:w="3260" w:type="dxa"/>
          </w:tcPr>
          <w:p w14:paraId="18ED4DCC" w14:textId="77777777" w:rsidR="00DD2352" w:rsidRDefault="00DD2352" w:rsidP="00BA6430">
            <w:pPr>
              <w:pStyle w:val="NormalWeb"/>
            </w:pPr>
          </w:p>
        </w:tc>
      </w:tr>
      <w:tr w:rsidR="00DD2352" w14:paraId="16FBEF04" w14:textId="77777777" w:rsidTr="00BA6430">
        <w:tc>
          <w:tcPr>
            <w:tcW w:w="2830" w:type="dxa"/>
          </w:tcPr>
          <w:p w14:paraId="2093CC04" w14:textId="77777777" w:rsidR="00DD2352" w:rsidRDefault="00DD2352" w:rsidP="00BA6430">
            <w:pPr>
              <w:pStyle w:val="NormalWeb"/>
            </w:pPr>
            <w:r>
              <w:t>Marine Minerals / Deep-Sea Mining</w:t>
            </w:r>
          </w:p>
        </w:tc>
        <w:tc>
          <w:tcPr>
            <w:tcW w:w="3260" w:type="dxa"/>
          </w:tcPr>
          <w:p w14:paraId="61067464" w14:textId="77777777" w:rsidR="00DD2352" w:rsidRDefault="00DD2352" w:rsidP="00BA6430">
            <w:pPr>
              <w:pStyle w:val="NormalWeb"/>
            </w:pPr>
            <w:r>
              <w:t>Marine Minerals - Nearshore Sand, Gravel &amp; Aggregate Extraction</w:t>
            </w:r>
          </w:p>
        </w:tc>
        <w:tc>
          <w:tcPr>
            <w:tcW w:w="3260" w:type="dxa"/>
          </w:tcPr>
          <w:p w14:paraId="4FAC1058" w14:textId="77777777" w:rsidR="00DD2352" w:rsidRDefault="00DD2352" w:rsidP="00BA6430">
            <w:pPr>
              <w:pStyle w:val="NormalWeb"/>
            </w:pPr>
            <w:r>
              <w:t>Split out projects related to nearshore extraction of sand, gravel, aggregate</w:t>
            </w:r>
          </w:p>
        </w:tc>
      </w:tr>
      <w:tr w:rsidR="00DD2352" w14:paraId="15C17F1F" w14:textId="77777777" w:rsidTr="00BA6430">
        <w:tc>
          <w:tcPr>
            <w:tcW w:w="2830" w:type="dxa"/>
          </w:tcPr>
          <w:p w14:paraId="5A0D2745" w14:textId="77777777" w:rsidR="00DD2352" w:rsidRDefault="00DD2352" w:rsidP="00BA6430">
            <w:pPr>
              <w:pStyle w:val="NormalWeb"/>
            </w:pPr>
            <w:r>
              <w:t>Marine Minerals / Deep-Sea Mining</w:t>
            </w:r>
          </w:p>
        </w:tc>
        <w:tc>
          <w:tcPr>
            <w:tcW w:w="3260" w:type="dxa"/>
          </w:tcPr>
          <w:p w14:paraId="45A87275" w14:textId="77777777" w:rsidR="00DD2352" w:rsidRDefault="00DD2352" w:rsidP="00BA6430">
            <w:pPr>
              <w:pStyle w:val="NormalWeb"/>
            </w:pPr>
            <w:r>
              <w:t>Marine Minerals - Deep-Sea Mining</w:t>
            </w:r>
          </w:p>
        </w:tc>
        <w:tc>
          <w:tcPr>
            <w:tcW w:w="3260" w:type="dxa"/>
          </w:tcPr>
          <w:p w14:paraId="6A3BDE06" w14:textId="77777777" w:rsidR="00DD2352" w:rsidRDefault="00DD2352" w:rsidP="00BA6430">
            <w:pPr>
              <w:pStyle w:val="NormalWeb"/>
            </w:pPr>
            <w:r>
              <w:t xml:space="preserve">Reserve only for offshore </w:t>
            </w:r>
            <w:proofErr w:type="gramStart"/>
            <w:r>
              <w:t>deep sea</w:t>
            </w:r>
            <w:proofErr w:type="gramEnd"/>
            <w:r>
              <w:t xml:space="preserve"> mining of polymetallic nodules and sulfides</w:t>
            </w:r>
          </w:p>
        </w:tc>
      </w:tr>
      <w:tr w:rsidR="00DD2352" w14:paraId="1ADE7065" w14:textId="77777777" w:rsidTr="00BA6430">
        <w:tc>
          <w:tcPr>
            <w:tcW w:w="2830" w:type="dxa"/>
          </w:tcPr>
          <w:p w14:paraId="3B36942A" w14:textId="77777777" w:rsidR="00DD2352" w:rsidRDefault="00DD2352" w:rsidP="00BA6430">
            <w:pPr>
              <w:pStyle w:val="NormalWeb"/>
            </w:pPr>
            <w:r>
              <w:t>Aquaculture</w:t>
            </w:r>
          </w:p>
        </w:tc>
        <w:tc>
          <w:tcPr>
            <w:tcW w:w="3260" w:type="dxa"/>
          </w:tcPr>
          <w:p w14:paraId="37DEE92C" w14:textId="77777777" w:rsidR="00DD2352" w:rsidRDefault="00DD2352" w:rsidP="00BA6430">
            <w:pPr>
              <w:pStyle w:val="NormalWeb"/>
            </w:pPr>
            <w:r>
              <w:t>Aquaculture</w:t>
            </w:r>
          </w:p>
        </w:tc>
        <w:tc>
          <w:tcPr>
            <w:tcW w:w="3260" w:type="dxa"/>
          </w:tcPr>
          <w:p w14:paraId="7DA4159F" w14:textId="77777777" w:rsidR="00DD2352" w:rsidRDefault="00DD2352" w:rsidP="00BA6430">
            <w:pPr>
              <w:pStyle w:val="NormalWeb"/>
            </w:pPr>
          </w:p>
        </w:tc>
      </w:tr>
      <w:tr w:rsidR="00DD2352" w14:paraId="45A67C52" w14:textId="77777777" w:rsidTr="00BA6430">
        <w:tc>
          <w:tcPr>
            <w:tcW w:w="2830" w:type="dxa"/>
          </w:tcPr>
          <w:p w14:paraId="628AA170" w14:textId="77777777" w:rsidR="00DD2352" w:rsidRDefault="00DD2352" w:rsidP="00BA6430">
            <w:pPr>
              <w:pStyle w:val="NormalWeb"/>
            </w:pPr>
            <w:r>
              <w:t>Dredge Disposal</w:t>
            </w:r>
          </w:p>
        </w:tc>
        <w:tc>
          <w:tcPr>
            <w:tcW w:w="3260" w:type="dxa"/>
          </w:tcPr>
          <w:p w14:paraId="7B604237" w14:textId="77777777" w:rsidR="00DD2352" w:rsidRDefault="00DD2352" w:rsidP="00BA6430">
            <w:pPr>
              <w:pStyle w:val="NormalWeb"/>
            </w:pPr>
            <w:r>
              <w:t>Ports</w:t>
            </w:r>
          </w:p>
        </w:tc>
        <w:tc>
          <w:tcPr>
            <w:tcW w:w="3260" w:type="dxa"/>
          </w:tcPr>
          <w:p w14:paraId="36D933D6" w14:textId="77777777" w:rsidR="00DD2352" w:rsidRDefault="00DD2352" w:rsidP="00BA6430">
            <w:pPr>
              <w:pStyle w:val="NormalWeb"/>
            </w:pPr>
            <w:r>
              <w:t>Dredging and disposal usually done as part of port maintenance.</w:t>
            </w:r>
          </w:p>
        </w:tc>
      </w:tr>
      <w:tr w:rsidR="00DD2352" w14:paraId="681F2B4F" w14:textId="77777777" w:rsidTr="00BA6430">
        <w:tc>
          <w:tcPr>
            <w:tcW w:w="2830" w:type="dxa"/>
          </w:tcPr>
          <w:p w14:paraId="1EFC3EFE" w14:textId="77777777" w:rsidR="00DD2352" w:rsidRDefault="00DD2352" w:rsidP="00BA6430">
            <w:pPr>
              <w:pStyle w:val="NormalWeb"/>
            </w:pPr>
            <w:r>
              <w:t>Oil &amp; Gas (including Pipelines)</w:t>
            </w:r>
          </w:p>
        </w:tc>
        <w:tc>
          <w:tcPr>
            <w:tcW w:w="3260" w:type="dxa"/>
          </w:tcPr>
          <w:p w14:paraId="4E094AA6" w14:textId="77777777" w:rsidR="00DD2352" w:rsidRDefault="00DD2352" w:rsidP="00BA6430">
            <w:pPr>
              <w:pStyle w:val="NormalWeb"/>
            </w:pPr>
            <w:r>
              <w:t>Oil &amp; Gas (including Pipelines)</w:t>
            </w:r>
          </w:p>
        </w:tc>
        <w:tc>
          <w:tcPr>
            <w:tcW w:w="3260" w:type="dxa"/>
          </w:tcPr>
          <w:p w14:paraId="55819ADE" w14:textId="77777777" w:rsidR="00DD2352" w:rsidRDefault="00DD2352" w:rsidP="00BA6430">
            <w:pPr>
              <w:pStyle w:val="NormalWeb"/>
            </w:pPr>
          </w:p>
        </w:tc>
      </w:tr>
      <w:tr w:rsidR="00DD2352" w14:paraId="6C603DFF" w14:textId="77777777" w:rsidTr="00BA6430">
        <w:tc>
          <w:tcPr>
            <w:tcW w:w="2830" w:type="dxa"/>
          </w:tcPr>
          <w:p w14:paraId="0ECD6EC9" w14:textId="77777777" w:rsidR="00DD2352" w:rsidRDefault="00DD2352" w:rsidP="00BA6430">
            <w:pPr>
              <w:pStyle w:val="NormalWeb"/>
            </w:pPr>
            <w:r>
              <w:t>(does not currently exist)</w:t>
            </w:r>
          </w:p>
        </w:tc>
        <w:tc>
          <w:tcPr>
            <w:tcW w:w="3260" w:type="dxa"/>
          </w:tcPr>
          <w:p w14:paraId="7A1FDCDF" w14:textId="77777777" w:rsidR="00DD2352" w:rsidRDefault="00DD2352" w:rsidP="00BA6430">
            <w:pPr>
              <w:pStyle w:val="NormalWeb"/>
            </w:pPr>
            <w:r>
              <w:t>Fishing</w:t>
            </w:r>
          </w:p>
        </w:tc>
        <w:tc>
          <w:tcPr>
            <w:tcW w:w="3260" w:type="dxa"/>
          </w:tcPr>
          <w:p w14:paraId="33695EA2" w14:textId="77777777" w:rsidR="00DD2352" w:rsidRDefault="00DD2352" w:rsidP="00BA6430">
            <w:pPr>
              <w:pStyle w:val="NormalWeb"/>
            </w:pPr>
            <w:r>
              <w:t>Based on new ‘apparent fishing’ layer.</w:t>
            </w:r>
          </w:p>
        </w:tc>
      </w:tr>
      <w:tr w:rsidR="00DD2352" w14:paraId="79AA792D" w14:textId="77777777" w:rsidTr="00BA6430">
        <w:tc>
          <w:tcPr>
            <w:tcW w:w="2830" w:type="dxa"/>
          </w:tcPr>
          <w:p w14:paraId="433754F9" w14:textId="77777777" w:rsidR="00DD2352" w:rsidRDefault="00DD2352" w:rsidP="00BA6430">
            <w:pPr>
              <w:pStyle w:val="NormalWeb"/>
            </w:pPr>
            <w:r>
              <w:t>Vessel Traffic &amp; Ports</w:t>
            </w:r>
          </w:p>
        </w:tc>
        <w:tc>
          <w:tcPr>
            <w:tcW w:w="3260" w:type="dxa"/>
          </w:tcPr>
          <w:p w14:paraId="3CC3BFAE" w14:textId="77777777" w:rsidR="00DD2352" w:rsidRDefault="00DD2352" w:rsidP="00BA6430">
            <w:pPr>
              <w:pStyle w:val="NormalWeb"/>
            </w:pPr>
            <w:r>
              <w:t>Vessel Traffic &amp; Anchorages</w:t>
            </w:r>
          </w:p>
        </w:tc>
        <w:tc>
          <w:tcPr>
            <w:tcW w:w="3260" w:type="dxa"/>
          </w:tcPr>
          <w:p w14:paraId="3C9D4D47" w14:textId="77777777" w:rsidR="00DD2352" w:rsidRDefault="00DD2352" w:rsidP="00BA6430">
            <w:pPr>
              <w:pStyle w:val="NormalWeb"/>
            </w:pPr>
            <w:r>
              <w:t>Split out vessel traffic and anchorage data (based on AIS vessel presence layers)</w:t>
            </w:r>
          </w:p>
        </w:tc>
      </w:tr>
      <w:tr w:rsidR="00DD2352" w14:paraId="40D6F180" w14:textId="77777777" w:rsidTr="00BA6430">
        <w:tc>
          <w:tcPr>
            <w:tcW w:w="2830" w:type="dxa"/>
          </w:tcPr>
          <w:p w14:paraId="1BF7B221" w14:textId="77777777" w:rsidR="00DD2352" w:rsidRDefault="00DD2352" w:rsidP="00BA6430">
            <w:pPr>
              <w:pStyle w:val="NormalWeb"/>
            </w:pPr>
            <w:r>
              <w:t>Vessel Traffic &amp; Ports</w:t>
            </w:r>
          </w:p>
        </w:tc>
        <w:tc>
          <w:tcPr>
            <w:tcW w:w="3260" w:type="dxa"/>
          </w:tcPr>
          <w:p w14:paraId="08795C5B" w14:textId="77777777" w:rsidR="00DD2352" w:rsidRDefault="00DD2352" w:rsidP="00BA6430">
            <w:pPr>
              <w:pStyle w:val="NormalWeb"/>
            </w:pPr>
            <w:r>
              <w:t>Ports</w:t>
            </w:r>
          </w:p>
        </w:tc>
        <w:tc>
          <w:tcPr>
            <w:tcW w:w="3260" w:type="dxa"/>
          </w:tcPr>
          <w:p w14:paraId="32D8C3A9" w14:textId="77777777" w:rsidR="00DD2352" w:rsidRDefault="00DD2352" w:rsidP="00BA6430">
            <w:pPr>
              <w:pStyle w:val="NormalWeb"/>
            </w:pPr>
            <w:r>
              <w:t>Split out port and terminal development projects.</w:t>
            </w:r>
          </w:p>
        </w:tc>
      </w:tr>
      <w:tr w:rsidR="00DD2352" w14:paraId="5F00956F" w14:textId="77777777" w:rsidTr="00BA6430">
        <w:tc>
          <w:tcPr>
            <w:tcW w:w="2830" w:type="dxa"/>
          </w:tcPr>
          <w:p w14:paraId="10FBA3CE" w14:textId="77777777" w:rsidR="00DD2352" w:rsidRDefault="00DD2352" w:rsidP="00BA6430">
            <w:pPr>
              <w:pStyle w:val="NormalWeb"/>
            </w:pPr>
            <w:r>
              <w:t>Subsea Cables</w:t>
            </w:r>
          </w:p>
        </w:tc>
        <w:tc>
          <w:tcPr>
            <w:tcW w:w="3260" w:type="dxa"/>
          </w:tcPr>
          <w:p w14:paraId="20C7C352" w14:textId="77777777" w:rsidR="00DD2352" w:rsidRDefault="00DD2352" w:rsidP="00BA6430">
            <w:pPr>
              <w:pStyle w:val="NormalWeb"/>
            </w:pPr>
            <w:r>
              <w:t>Subsea Cables</w:t>
            </w:r>
          </w:p>
        </w:tc>
        <w:tc>
          <w:tcPr>
            <w:tcW w:w="3260" w:type="dxa"/>
          </w:tcPr>
          <w:p w14:paraId="2A9CDE15" w14:textId="77777777" w:rsidR="00DD2352" w:rsidRDefault="00DD2352" w:rsidP="00BA6430">
            <w:pPr>
              <w:pStyle w:val="NormalWeb"/>
            </w:pPr>
          </w:p>
        </w:tc>
      </w:tr>
      <w:tr w:rsidR="00DD2352" w14:paraId="12FAA4B4" w14:textId="77777777" w:rsidTr="00BA6430">
        <w:tc>
          <w:tcPr>
            <w:tcW w:w="2830" w:type="dxa"/>
          </w:tcPr>
          <w:p w14:paraId="347199F1" w14:textId="77777777" w:rsidR="00DD2352" w:rsidRDefault="00DD2352" w:rsidP="00BA6430">
            <w:pPr>
              <w:pStyle w:val="NormalWeb"/>
            </w:pPr>
            <w:r>
              <w:t>Underwater Data Centres</w:t>
            </w:r>
          </w:p>
        </w:tc>
        <w:tc>
          <w:tcPr>
            <w:tcW w:w="3260" w:type="dxa"/>
          </w:tcPr>
          <w:p w14:paraId="052B8B7F" w14:textId="77777777" w:rsidR="00DD2352" w:rsidRDefault="00DD2352" w:rsidP="00BA6430">
            <w:pPr>
              <w:pStyle w:val="NormalWeb"/>
            </w:pPr>
            <w:r>
              <w:t>Underwater Data Centres</w:t>
            </w:r>
          </w:p>
        </w:tc>
        <w:tc>
          <w:tcPr>
            <w:tcW w:w="3260" w:type="dxa"/>
          </w:tcPr>
          <w:p w14:paraId="72932B8D" w14:textId="77777777" w:rsidR="00DD2352" w:rsidRDefault="00DD2352" w:rsidP="00BA6430">
            <w:pPr>
              <w:pStyle w:val="NormalWeb"/>
            </w:pPr>
          </w:p>
        </w:tc>
      </w:tr>
      <w:tr w:rsidR="00DD2352" w14:paraId="6D6C4C5C" w14:textId="77777777" w:rsidTr="00BA6430">
        <w:tc>
          <w:tcPr>
            <w:tcW w:w="2830" w:type="dxa"/>
          </w:tcPr>
          <w:p w14:paraId="348D5732" w14:textId="77777777" w:rsidR="00DD2352" w:rsidRDefault="00DD2352" w:rsidP="00BA6430">
            <w:pPr>
              <w:pStyle w:val="NormalWeb"/>
            </w:pPr>
            <w:r>
              <w:t>Floating Nuclear Energy</w:t>
            </w:r>
          </w:p>
        </w:tc>
        <w:tc>
          <w:tcPr>
            <w:tcW w:w="3260" w:type="dxa"/>
          </w:tcPr>
          <w:p w14:paraId="2D56EFC8" w14:textId="77777777" w:rsidR="00DD2352" w:rsidRDefault="00DD2352" w:rsidP="00BA6430">
            <w:pPr>
              <w:pStyle w:val="NormalWeb"/>
            </w:pPr>
            <w:r>
              <w:t>Floating Nuclear Energy</w:t>
            </w:r>
          </w:p>
        </w:tc>
        <w:tc>
          <w:tcPr>
            <w:tcW w:w="3260" w:type="dxa"/>
          </w:tcPr>
          <w:p w14:paraId="7B39A498" w14:textId="77777777" w:rsidR="00DD2352" w:rsidRDefault="00DD2352" w:rsidP="00BA6430">
            <w:pPr>
              <w:pStyle w:val="NormalWeb"/>
            </w:pPr>
          </w:p>
        </w:tc>
      </w:tr>
      <w:tr w:rsidR="00DD2352" w14:paraId="12AC36F2" w14:textId="77777777" w:rsidTr="00BA6430">
        <w:tc>
          <w:tcPr>
            <w:tcW w:w="2830" w:type="dxa"/>
          </w:tcPr>
          <w:p w14:paraId="6EBA4A0C" w14:textId="77777777" w:rsidR="00DD2352" w:rsidRDefault="00DD2352" w:rsidP="00BA6430">
            <w:pPr>
              <w:pStyle w:val="NormalWeb"/>
            </w:pPr>
            <w:r>
              <w:t>Offshore Space Launch Facilities</w:t>
            </w:r>
          </w:p>
        </w:tc>
        <w:tc>
          <w:tcPr>
            <w:tcW w:w="3260" w:type="dxa"/>
          </w:tcPr>
          <w:p w14:paraId="7BB7AC76" w14:textId="77777777" w:rsidR="00DD2352" w:rsidRDefault="00DD2352" w:rsidP="00BA6430">
            <w:pPr>
              <w:pStyle w:val="NormalWeb"/>
            </w:pPr>
            <w:r>
              <w:t>Offshore Space Launch Facilities</w:t>
            </w:r>
          </w:p>
        </w:tc>
        <w:tc>
          <w:tcPr>
            <w:tcW w:w="3260" w:type="dxa"/>
          </w:tcPr>
          <w:p w14:paraId="50601FAE" w14:textId="77777777" w:rsidR="00DD2352" w:rsidRDefault="00DD2352" w:rsidP="00BA6430">
            <w:pPr>
              <w:pStyle w:val="NormalWeb"/>
            </w:pPr>
          </w:p>
        </w:tc>
      </w:tr>
    </w:tbl>
    <w:p w14:paraId="456A8F4D" w14:textId="77777777" w:rsidR="005725E1" w:rsidRDefault="005725E1"/>
    <w:sectPr w:rsidR="005725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52"/>
    <w:rsid w:val="001C2C51"/>
    <w:rsid w:val="005725E1"/>
    <w:rsid w:val="00872973"/>
    <w:rsid w:val="008C3BFF"/>
    <w:rsid w:val="009E1B67"/>
    <w:rsid w:val="00DD2352"/>
    <w:rsid w:val="00FC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3382"/>
  <w15:chartTrackingRefBased/>
  <w15:docId w15:val="{22CDBD3F-110B-4945-89CA-0A6659D2F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352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23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3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35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35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35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35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35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35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35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Caption Table"/>
    <w:basedOn w:val="Normal"/>
    <w:next w:val="Normal"/>
    <w:link w:val="CaptionChar"/>
    <w:autoRedefine/>
    <w:uiPriority w:val="35"/>
    <w:qFormat/>
    <w:rsid w:val="001C2C51"/>
    <w:pPr>
      <w:framePr w:wrap="notBeside" w:vAnchor="text" w:hAnchor="text" w:y="1"/>
      <w:widowControl w:val="0"/>
      <w:spacing w:before="120" w:after="120" w:line="240" w:lineRule="auto"/>
      <w:ind w:left="-108"/>
      <w:jc w:val="both"/>
    </w:pPr>
    <w:rPr>
      <w:rFonts w:ascii="Arial Narrow" w:hAnsi="Arial Narrow" w:cstheme="minorHAnsi"/>
      <w:iCs/>
      <w:color w:val="006666"/>
      <w:sz w:val="22"/>
      <w:szCs w:val="22"/>
    </w:rPr>
  </w:style>
  <w:style w:type="character" w:customStyle="1" w:styleId="CaptionChar">
    <w:name w:val="Caption Char"/>
    <w:aliases w:val="Caption Table Char"/>
    <w:link w:val="Caption"/>
    <w:uiPriority w:val="35"/>
    <w:rsid w:val="001C2C51"/>
    <w:rPr>
      <w:rFonts w:ascii="Arial Narrow" w:hAnsi="Arial Narrow" w:cstheme="minorHAnsi"/>
      <w:iCs/>
      <w:color w:val="006666"/>
    </w:rPr>
  </w:style>
  <w:style w:type="character" w:customStyle="1" w:styleId="Heading1Char">
    <w:name w:val="Heading 1 Char"/>
    <w:basedOn w:val="DefaultParagraphFont"/>
    <w:link w:val="Heading1"/>
    <w:uiPriority w:val="9"/>
    <w:rsid w:val="00DD2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35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352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DD2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352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DD2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3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2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table" w:styleId="TableGrid">
    <w:name w:val="Table Grid"/>
    <w:basedOn w:val="TableNormal"/>
    <w:uiPriority w:val="39"/>
    <w:rsid w:val="00DD235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Natascia Tamburello</dc:creator>
  <cp:keywords/>
  <dc:description/>
  <cp:lastModifiedBy>Natascia Tamburello</cp:lastModifiedBy>
  <cp:revision>1</cp:revision>
  <dcterms:created xsi:type="dcterms:W3CDTF">2026-07-30T17:55:00Z</dcterms:created>
  <dcterms:modified xsi:type="dcterms:W3CDTF">2026-07-30T17:56:00Z</dcterms:modified>
</cp:coreProperties>
</file>