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Ata da Reunião - Projeto Automação</w:t>
      </w:r>
    </w:p>
    <w:p>
      <w:r>
        <w:t>Reunião realizada em 15/08/2026 para alinhamento do status do projeto de automação de documentos.</w:t>
      </w:r>
    </w:p>
    <w:p>
      <w:r>
        <w:rPr>
          <w:b/>
        </w:rPr>
        <w:t xml:space="preserve">Participantes: </w:t>
      </w:r>
      <w:r>
        <w:t>Wellington M. Santos, Equipe de Desenvolvimento e Stakeholders.</w:t>
        <w:br/>
      </w:r>
      <w:r>
        <w:rPr>
          <w:b/>
        </w:rPr>
        <w:t xml:space="preserve">Objetivo principal: </w:t>
      </w:r>
      <w:r>
        <w:rPr>
          <w:i/>
        </w:rPr>
        <w:t>definir próximos passos e responsabilidades.</w:t>
      </w:r>
    </w:p>
    <w:p>
      <w:pPr>
        <w:pStyle w:val="Heading2"/>
      </w:pPr>
      <w:r>
        <w:t>Pauta e Decisões</w:t>
      </w:r>
    </w:p>
    <w:p>
      <w:pPr>
        <w:pStyle w:val="Heading3"/>
      </w:pPr>
      <w:r>
        <w:t xml:space="preserve">ites discutidos: </w:t>
      </w:r>
    </w:p>
    <w:p>
      <w:pPr>
        <w:pStyle w:val="ListBullet"/>
      </w:pPr>
      <w:r>
        <w:t>Status atual da biblioteca python-docx nos scripts</w:t>
      </w:r>
    </w:p>
    <w:p>
      <w:pPr>
        <w:pStyle w:val="ListBullet"/>
      </w:pPr>
      <w:r>
        <w:t>Padronização de templates de documentos</w:t>
      </w:r>
    </w:p>
    <w:p>
      <w:pPr>
        <w:pStyle w:val="ListBullet"/>
      </w:pPr>
      <w:r>
        <w:t>Integração futura com geração de relatórios a partir de dados</w:t>
      </w:r>
    </w:p>
    <w:p>
      <w:pPr>
        <w:pStyle w:val="Heading3"/>
      </w:pPr>
      <w:r>
        <w:t xml:space="preserve">Ações definidas: </w:t>
      </w:r>
    </w:p>
    <w:p>
      <w:pPr>
        <w:pStyle w:val="ListNumber"/>
      </w:pPr>
      <w:r>
        <w:t>Criar uma série de exemplos progressivos (ex01 a ex0N)</w:t>
      </w:r>
    </w:p>
    <w:p>
      <w:pPr>
        <w:pStyle w:val="ListNumber"/>
      </w:pPr>
      <w:r>
        <w:t>Documentar padrões de logging e estrutura de arquivos</w:t>
      </w:r>
    </w:p>
    <w:p>
      <w:pPr>
        <w:pStyle w:val="ListNumber"/>
      </w:pPr>
      <w:r>
        <w:t>Preparar caso real de relatório automatizado</w:t>
      </w:r>
    </w:p>
    <w:p>
      <w:pPr>
        <w:pStyle w:val="IntenseQuote"/>
      </w:pPr>
      <w:r>
        <w:t>A automação de documentos reduz erros manuais e acelera entregas.</w:t>
      </w:r>
    </w:p>
    <w:p>
      <w:r>
        <w:rPr>
          <w:b/>
        </w:rPr>
        <w:t xml:space="preserve">Próxima reunião: </w:t>
      </w:r>
      <w:r>
        <w:t>16/08/2026.</w:t>
        <w:br/>
      </w:r>
      <w:r>
        <w:rPr>
          <w:b/>
        </w:rPr>
        <w:t xml:space="preserve">Responsável pelo registro: </w:t>
      </w:r>
      <w:r>
        <w:t>Wellington M. Santos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