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color w:val="980000"/>
          <w:sz w:val="42"/>
          <w:szCs w:val="42"/>
        </w:rPr>
      </w:pPr>
      <w:r w:rsidDel="00000000" w:rsidR="00000000" w:rsidRPr="00000000">
        <w:rPr>
          <w:b w:val="1"/>
          <w:color w:val="980000"/>
          <w:sz w:val="42"/>
          <w:szCs w:val="42"/>
          <w:rtl w:val="0"/>
        </w:rPr>
        <w:t xml:space="preserve">TD2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Système d'enregistrement d'enseignants et d'étudiants à des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Analyse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I)</w:t>
      </w:r>
      <w:r w:rsidDel="00000000" w:rsidR="00000000" w:rsidRPr="00000000">
        <w:rPr>
          <w:b w:val="1"/>
          <w:sz w:val="30"/>
          <w:szCs w:val="30"/>
          <w:rtl w:val="0"/>
        </w:rPr>
        <w:t xml:space="preserve"> Vue des Besoins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Diagramme Contexte</w:t>
      </w:r>
      <w:r w:rsidDel="00000000" w:rsidR="00000000" w:rsidRPr="00000000">
        <w:rPr>
          <w:b w:val="1"/>
          <w:sz w:val="30"/>
          <w:szCs w:val="30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Domaine + Acteurs)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Domaine Etude :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Système d'enregistrement d'enseignants et d'étudiants à des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Acteurs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Enseignant 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Etudiant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880" w:hanging="36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Scolarité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 entre Acteur</w:t>
      </w:r>
    </w:p>
    <w:p w:rsidR="00000000" w:rsidDel="00000000" w:rsidP="00000000" w:rsidRDefault="00000000" w:rsidRPr="00000000" w14:paraId="0000000D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 d'héritage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Fonctionnalités Par Acteurs  analysons (ce message est pour jacques si il regarde)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>
          <w:b w:val="1"/>
          <w:color w:val="99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990000"/>
          <w:sz w:val="42"/>
          <w:szCs w:val="42"/>
          <w:rtl w:val="0"/>
        </w:rPr>
        <w:t xml:space="preserve">Diagramme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28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Besoin par acteurs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Fonctionnalités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Enseignant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connecter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ind w:left="720" w:hanging="360"/>
              <w:jc w:val="both"/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indiquer les cours qu'il prévoit d'enseigner.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4.223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remplir le fiche </w:t>
            </w: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d'enregistrement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Scolarité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Créer le catalogue des cours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Affecter les cours aux enseignants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Supprimer les cours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Créer un cours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connecter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Créer un profil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Créer  un compte (enseignant, scolarité)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28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Tableau récapitulatif des Use Case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Fonctionnalités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Sécurité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connecter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Créer Profil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créer un compte</w:t>
            </w:r>
          </w:p>
        </w:tc>
      </w:tr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 des enregistrements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remplir le fiche </w:t>
            </w: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d'enregistrement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Créer le catalogue des cours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Affecter les cours aux enseignants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Supprimer les cours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Créer un cours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ind w:left="720" w:hanging="360"/>
              <w:jc w:val="both"/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indiquer les cours qu'il prévoit d'enseigner.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3)diagramme de package 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67350" cy="47434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990000"/>
          <w:sz w:val="42"/>
          <w:szCs w:val="42"/>
          <w:rtl w:val="0"/>
        </w:rPr>
        <w:t xml:space="preserve">Diagramme 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990000"/>
          <w:sz w:val="42"/>
          <w:szCs w:val="42"/>
          <w:rtl w:val="0"/>
        </w:rPr>
        <w:t xml:space="preserve">Description textuelle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990000"/>
          <w:sz w:val="42"/>
          <w:szCs w:val="42"/>
          <w:rtl w:val="0"/>
        </w:rPr>
        <w:t xml:space="preserve">Diagramme de Séquence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color w:val="99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1-se connecter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86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2-Créer Profil</w:t>
      </w:r>
    </w:p>
    <w:p w:rsidR="00000000" w:rsidDel="00000000" w:rsidP="00000000" w:rsidRDefault="00000000" w:rsidRPr="00000000" w14:paraId="0000005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52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3-créer un compte</w:t>
      </w:r>
    </w:p>
    <w:p w:rsidR="00000000" w:rsidDel="00000000" w:rsidP="00000000" w:rsidRDefault="00000000" w:rsidRPr="00000000" w14:paraId="0000006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4076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 Créer un cours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00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 indiquer les cours qu'il prévoit d'enseigner.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83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6- Affecter les cours aux enseignants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134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7- Créer le catalogue des cours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1689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34" l="0" r="0" t="3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8-</w:t>
      </w:r>
      <w:r w:rsidDel="00000000" w:rsidR="00000000" w:rsidRPr="00000000">
        <w:rPr>
          <w:sz w:val="28"/>
          <w:szCs w:val="28"/>
          <w:rtl w:val="0"/>
        </w:rPr>
        <w:t xml:space="preserve">remplir le fiche </w:t>
      </w:r>
      <w:r w:rsidDel="00000000" w:rsidR="00000000" w:rsidRPr="00000000">
        <w:rPr>
          <w:color w:val="333333"/>
          <w:sz w:val="29"/>
          <w:szCs w:val="29"/>
          <w:rtl w:val="0"/>
        </w:rPr>
        <w:t xml:space="preserve">d’enregistrement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219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454" r="4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9- Supprimer les cours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color w:val="990000"/>
          <w:sz w:val="42"/>
          <w:szCs w:val="42"/>
        </w:rPr>
      </w:pPr>
      <w:r w:rsidDel="00000000" w:rsidR="00000000" w:rsidRPr="00000000">
        <w:rPr>
          <w:b w:val="1"/>
          <w:color w:val="990000"/>
          <w:sz w:val="42"/>
          <w:szCs w:val="42"/>
        </w:rPr>
        <w:drawing>
          <wp:inline distB="114300" distT="114300" distL="114300" distR="114300">
            <wp:extent cx="5353050" cy="6572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b w:val="1"/>
          <w:color w:val="1155cc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98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jp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