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9.png" ContentType="image/png"/>
  <Override PartName="/word/media/image2.png" ContentType="image/png"/>
  <Override PartName="/word/media/image10.png" ContentType="image/png"/>
  <Override PartName="/word/media/image8.png" ContentType="image/png"/>
  <Override PartName="/word/media/image1.png" ContentType="image/png"/>
  <Override PartName="/word/media/image7.png" ContentType="image/png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  <w:bookmarkStart w:id="0" w:name="_Toc527627605"/>
      <w:bookmarkStart w:id="1" w:name="_Toc527627605"/>
      <w:bookmarkEnd w:id="1"/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jc w:val="center"/>
        <w:rPr>
          <w:rFonts w:ascii="Times New Roman" w:hAnsi="Times New Roman" w:eastAsia="Calibri" w:cs="Times New Roman" w:eastAsiaTheme="minorHAnsi"/>
          <w:b/>
          <w:b/>
          <w:color w:val="auto"/>
          <w:kern w:val="0"/>
          <w:sz w:val="32"/>
          <w:szCs w:val="22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32"/>
          <w:szCs w:val="22"/>
          <w:lang w:val="ru-RU" w:eastAsia="en-US" w:bidi="ar-SA"/>
        </w:rPr>
        <w:t>Essence Report</w:t>
      </w:r>
    </w:p>
    <w:p>
      <w:pPr>
        <w:pStyle w:val="Normal"/>
        <w:jc w:val="center"/>
        <w:rPr>
          <w:rFonts w:ascii="Times New Roman" w:hAnsi="Times New Roman" w:eastAsia="Calibri" w:cs="Times New Roman" w:eastAsiaTheme="minorHAnsi"/>
          <w:b/>
          <w:b/>
          <w:color w:val="auto"/>
          <w:kern w:val="0"/>
          <w:sz w:val="32"/>
          <w:szCs w:val="22"/>
          <w:lang w:val="ru-RU" w:eastAsia="en-US" w:bidi="ar-SA"/>
        </w:rPr>
      </w:pPr>
      <w:r>
        <w:rPr>
          <w:rFonts w:cs="Times New Roman" w:ascii="Times New Roman" w:hAnsi="Times New Roman"/>
          <w:b/>
          <w:sz w:val="32"/>
        </w:rPr>
        <w:t>Руководство администрирования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Версия 1.0 (в разработке)</w:t>
      </w:r>
    </w:p>
    <w:p>
      <w:pPr>
        <w:pStyle w:val="Normal"/>
        <w:rPr>
          <w:rFonts w:ascii="Times New Roman" w:hAnsi="Times New Roman" w:eastAsia="" w:cs="" w:cstheme="majorBidi" w:eastAsiaTheme="majorEastAsia"/>
          <w:b/>
          <w:b/>
          <w:color w:val="2E74B5" w:themeColor="accent1" w:themeShade="bf"/>
          <w:sz w:val="28"/>
          <w:szCs w:val="32"/>
        </w:rPr>
      </w:pPr>
      <w:r>
        <w:rPr>
          <w:rFonts w:eastAsia="" w:cs="" w:cstheme="majorBidi" w:eastAsiaTheme="majorEastAsia" w:ascii="Times New Roman" w:hAnsi="Times New Roman"/>
          <w:b/>
          <w:color w:val="2E74B5" w:themeColor="accent1" w:themeShade="bf"/>
          <w:sz w:val="28"/>
          <w:szCs w:val="32"/>
        </w:rPr>
      </w:r>
    </w:p>
    <w:p>
      <w:pPr>
        <w:pStyle w:val="Normal"/>
        <w:rPr>
          <w:rFonts w:ascii="Times New Roman" w:hAnsi="Times New Roman" w:eastAsia="" w:cs="" w:cstheme="majorBidi" w:eastAsiaTheme="majorEastAsia"/>
          <w:b/>
          <w:b/>
          <w:color w:val="2E74B5" w:themeColor="accent1" w:themeShade="bf"/>
          <w:sz w:val="28"/>
          <w:szCs w:val="32"/>
        </w:rPr>
      </w:pPr>
      <w:r>
        <w:rPr>
          <w:rFonts w:eastAsia="" w:cs="" w:cstheme="majorBidi" w:eastAsiaTheme="majorEastAsia" w:ascii="Times New Roman" w:hAnsi="Times New Roman"/>
          <w:b/>
          <w:color w:val="2E74B5" w:themeColor="accent1" w:themeShade="bf"/>
          <w:sz w:val="28"/>
          <w:szCs w:val="32"/>
        </w:rPr>
      </w:r>
      <w:r>
        <w:br w:type="page"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rPr/>
          </w:pPr>
          <w:r>
            <w:rPr/>
            <w:t>Оглавление</w:t>
          </w:r>
        </w:p>
      </w:sdtContent>
    </w:sdt>
    <w:p>
      <w:pPr>
        <w:pStyle w:val="Normal"/>
        <w:rPr>
          <w:rFonts w:ascii="Times New Roman" w:hAnsi="Times New Roman" w:eastAsia="" w:cs="" w:cstheme="majorBidi" w:eastAsiaTheme="majorEastAsia"/>
          <w:b/>
          <w:b/>
          <w:sz w:val="28"/>
          <w:szCs w:val="32"/>
        </w:rPr>
      </w:pPr>
      <w:r>
        <w:rPr>
          <w:rFonts w:eastAsia="" w:cs="" w:cstheme="majorBidi" w:eastAsiaTheme="majorEastAsia" w:ascii="Times New Roman" w:hAnsi="Times New Roman"/>
          <w:b/>
          <w:sz w:val="28"/>
          <w:szCs w:val="32"/>
        </w:rPr>
      </w:r>
      <w:r>
        <w:br w:type="page"/>
      </w:r>
    </w:p>
    <w:p>
      <w:pPr>
        <w:pStyle w:val="13"/>
        <w:numPr>
          <w:ilvl w:val="0"/>
          <w:numId w:val="1"/>
        </w:numPr>
        <w:ind w:left="357" w:hanging="357"/>
        <w:rPr/>
      </w:pPr>
      <w:bookmarkStart w:id="2" w:name="_Toc527982522"/>
      <w:bookmarkStart w:id="3" w:name="_Toc5276276051"/>
      <w:bookmarkEnd w:id="3"/>
      <w:r>
        <w:rPr/>
        <w:t>Общие сведения</w:t>
      </w:r>
      <w:bookmarkEnd w:id="2"/>
    </w:p>
    <w:p>
      <w:pPr>
        <w:pStyle w:val="Style25"/>
        <w:rPr/>
      </w:pPr>
      <w:r>
        <w:rPr/>
        <w:t xml:space="preserve">Приложение </w:t>
      </w:r>
      <w:r>
        <w:rPr>
          <w:rFonts w:eastAsia="Calibri" w:cs="" w:cstheme="minorBidi" w:eastAsiaTheme="minorHAnsi"/>
          <w:color w:val="auto"/>
          <w:kern w:val="0"/>
          <w:sz w:val="24"/>
          <w:szCs w:val="22"/>
          <w:lang w:val="ru-RU" w:eastAsia="en-US" w:bidi="ar-SA"/>
        </w:rPr>
        <w:t>ER</w:t>
      </w:r>
      <w:r>
        <w:rPr/>
        <w:t xml:space="preserve"> (Универсальная система печати отчетов) – это система, которая предоставляет пользователям функционал для онлайн-печати отчетов, отложенной печати отчетов.</w:t>
      </w:r>
      <w:bookmarkStart w:id="4" w:name="_GoBack"/>
      <w:bookmarkEnd w:id="4"/>
    </w:p>
    <w:p>
      <w:pPr>
        <w:pStyle w:val="Style25"/>
        <w:rPr/>
      </w:pPr>
      <w:r>
        <w:rPr/>
      </w:r>
    </w:p>
    <w:p>
      <w:pPr>
        <w:pStyle w:val="Normal"/>
        <w:rPr>
          <w:rFonts w:ascii="Times New Roman" w:hAnsi="Times New Roman" w:eastAsia="" w:cs="" w:cstheme="majorBidi" w:eastAsiaTheme="majorEastAsia"/>
          <w:b/>
          <w:b/>
          <w:sz w:val="28"/>
          <w:szCs w:val="32"/>
        </w:rPr>
      </w:pPr>
      <w:r>
        <w:rPr>
          <w:rFonts w:eastAsia="" w:cs="" w:cstheme="majorBidi" w:eastAsiaTheme="majorEastAsia" w:ascii="Times New Roman" w:hAnsi="Times New Roman"/>
          <w:b/>
          <w:sz w:val="28"/>
          <w:szCs w:val="32"/>
        </w:rPr>
      </w:r>
      <w:r>
        <w:br w:type="page"/>
      </w:r>
    </w:p>
    <w:p>
      <w:pPr>
        <w:pStyle w:val="13"/>
        <w:numPr>
          <w:ilvl w:val="0"/>
          <w:numId w:val="1"/>
        </w:numPr>
        <w:ind w:left="357" w:hanging="357"/>
        <w:rPr/>
      </w:pPr>
      <w:bookmarkStart w:id="5" w:name="_Toc5276276062"/>
      <w:bookmarkStart w:id="6" w:name="_Toc5279825232"/>
      <w:bookmarkStart w:id="7" w:name="_Ref5279819422"/>
      <w:r>
        <w:rPr/>
        <w:t>С</w:t>
      </w:r>
      <w:bookmarkEnd w:id="5"/>
      <w:bookmarkEnd w:id="6"/>
      <w:bookmarkEnd w:id="7"/>
      <w:r>
        <w:rPr>
          <w:rFonts w:eastAsia="" w:cs=""/>
          <w:b/>
          <w:color w:val="auto"/>
          <w:kern w:val="0"/>
          <w:sz w:val="28"/>
          <w:szCs w:val="32"/>
          <w:lang w:val="ru-RU" w:eastAsia="en-US" w:bidi="ar-SA"/>
        </w:rPr>
        <w:t>оздание источника данных</w:t>
      </w:r>
    </w:p>
    <w:p>
      <w:pPr>
        <w:pStyle w:val="21"/>
        <w:numPr>
          <w:ilvl w:val="1"/>
          <w:numId w:val="1"/>
        </w:numPr>
        <w:ind w:left="788" w:hanging="431"/>
        <w:rPr/>
      </w:pPr>
      <w:r>
        <w:rPr>
          <w:rFonts w:cs="Times New Roman"/>
        </w:rPr>
        <w:t>Добавляем источник данных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82257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</w:t>
      </w:r>
      <w:r>
        <w:rPr/>
        <w:t xml:space="preserve">ереходим на страницу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 xml:space="preserve">администрирования 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en-US" w:bidi="ar-SA"/>
        </w:rPr>
        <w:t>CORE - Отчетная система - Источник данных</w:t>
      </w:r>
    </w:p>
    <w:p>
      <w:pPr>
        <w:pStyle w:val="Style24"/>
        <w:spacing w:before="0" w:after="160"/>
        <w:ind w:hanging="0"/>
        <w:rPr/>
      </w:pPr>
      <w:r>
        <w:rPr/>
        <w:t>Выбираем Создать</w:t>
      </w:r>
    </w:p>
    <w:p>
      <w:pPr>
        <w:pStyle w:val="Style24"/>
        <w:spacing w:before="0" w:after="160"/>
        <w:ind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2480" cy="146304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48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4"/>
        <w:spacing w:before="0" w:after="160"/>
        <w:ind w:hanging="0"/>
        <w:rPr/>
      </w:pPr>
      <w:r>
        <w:rPr/>
        <w:t>Идентификатор - любое название без пробелов и в нижнем регистре</w:t>
      </w:r>
    </w:p>
    <w:p>
      <w:pPr>
        <w:pStyle w:val="Style24"/>
        <w:spacing w:before="0" w:after="160"/>
        <w:ind w:hanging="0"/>
        <w:rPr/>
      </w:pPr>
      <w:r>
        <w:rPr/>
        <w:t>Тип источника данных — в данный момент это Oracle PostgreSQL Plugin</w:t>
        <w:br/>
        <w:br/>
        <w:t>Настройки для  Oracle|PostgreSQL в формате json</w:t>
        <w:br/>
      </w:r>
      <w:r>
        <w:rPr>
          <w:rFonts w:cs="" w:ascii="Droid Sans Mono;monospace;monospace;Droid Sans Fallback" w:hAnsi="Droid Sans Mono;monospace;monospace;Droid Sans Fallback" w:cstheme="minorBidi"/>
          <w:b w:val="false"/>
          <w:color w:val="BBBBBB"/>
          <w:sz w:val="21"/>
        </w:rPr>
        <w:t>{</w:t>
        <w:br/>
      </w:r>
      <w:r>
        <w:rPr>
          <w:rFonts w:cs="" w:ascii="Droid Sans Mono;monospace;monospace;Droid Sans Fallback" w:hAnsi="Droid Sans Mono;monospace;monospace;Droid Sans Fallback" w:cstheme="minorBidi"/>
          <w:b w:val="false"/>
          <w:color w:val="46AFE3"/>
          <w:sz w:val="21"/>
        </w:rPr>
        <w:t>"user"</w:t>
      </w:r>
      <w:r>
        <w:rPr>
          <w:rFonts w:cs="" w:ascii="Droid Sans Mono;monospace;monospace;Droid Sans Fallback" w:hAnsi="Droid Sans Mono;monospace;monospace;Droid Sans Fallback" w:cstheme="minorBidi"/>
          <w:b w:val="false"/>
          <w:color w:val="BBBBBB"/>
          <w:sz w:val="21"/>
        </w:rPr>
        <w:t>: "s_bc",</w:t>
        <w:br/>
      </w:r>
      <w:r>
        <w:rPr>
          <w:rFonts w:cs="" w:ascii="Droid Sans Mono;monospace;monospace;Droid Sans Fallback" w:hAnsi="Droid Sans Mono;monospace;monospace;Droid Sans Fallback" w:cstheme="minorBidi"/>
          <w:b w:val="false"/>
          <w:color w:val="46AFE3"/>
          <w:sz w:val="21"/>
        </w:rPr>
        <w:t>"poolMax"</w:t>
      </w:r>
      <w:r>
        <w:rPr>
          <w:rFonts w:cs="" w:ascii="Droid Sans Mono;monospace;monospace;Droid Sans Fallback" w:hAnsi="Droid Sans Mono;monospace;monospace;Droid Sans Fallback" w:cstheme="minorBidi"/>
          <w:b w:val="false"/>
          <w:color w:val="BBBBBB"/>
          <w:sz w:val="21"/>
        </w:rPr>
        <w:t xml:space="preserve">: </w:t>
      </w:r>
      <w:r>
        <w:rPr>
          <w:rFonts w:cs="" w:ascii="Droid Sans Mono;monospace;monospace;Droid Sans Fallback" w:hAnsi="Droid Sans Mono;monospace;monospace;Droid Sans Fallback" w:cstheme="minorBidi"/>
          <w:b w:val="false"/>
          <w:color w:val="FFCD22"/>
          <w:sz w:val="21"/>
        </w:rPr>
        <w:t>100</w:t>
      </w:r>
      <w:r>
        <w:rPr>
          <w:rFonts w:cs="" w:ascii="Droid Sans Mono;monospace;monospace;Droid Sans Fallback" w:hAnsi="Droid Sans Mono;monospace;monospace;Droid Sans Fallback" w:cstheme="minorBidi"/>
          <w:b w:val="false"/>
          <w:color w:val="BBBBBB"/>
          <w:sz w:val="21"/>
        </w:rPr>
        <w:t>,</w:t>
        <w:br/>
      </w:r>
      <w:r>
        <w:rPr>
          <w:rFonts w:cs="" w:ascii="Droid Sans Mono;monospace;monospace;Droid Sans Fallback" w:hAnsi="Droid Sans Mono;monospace;monospace;Droid Sans Fallback" w:cstheme="minorBidi"/>
          <w:b w:val="false"/>
          <w:color w:val="46AFE3"/>
          <w:sz w:val="21"/>
        </w:rPr>
        <w:t>"poolMin"</w:t>
      </w:r>
      <w:r>
        <w:rPr>
          <w:rFonts w:cs="" w:ascii="Droid Sans Mono;monospace;monospace;Droid Sans Fallback" w:hAnsi="Droid Sans Mono;monospace;monospace;Droid Sans Fallback" w:cstheme="minorBidi"/>
          <w:b w:val="false"/>
          <w:color w:val="BBBBBB"/>
          <w:sz w:val="21"/>
        </w:rPr>
        <w:t xml:space="preserve">: </w:t>
      </w:r>
      <w:r>
        <w:rPr>
          <w:rFonts w:cs="" w:ascii="Droid Sans Mono;monospace;monospace;Droid Sans Fallback" w:hAnsi="Droid Sans Mono;monospace;monospace;Droid Sans Fallback" w:cstheme="minorBidi"/>
          <w:b w:val="false"/>
          <w:color w:val="FFCD22"/>
          <w:sz w:val="21"/>
        </w:rPr>
        <w:t>0</w:t>
      </w:r>
      <w:r>
        <w:rPr>
          <w:rFonts w:cs="" w:ascii="Droid Sans Mono;monospace;monospace;Droid Sans Fallback" w:hAnsi="Droid Sans Mono;monospace;monospace;Droid Sans Fallback" w:cstheme="minorBidi"/>
          <w:b w:val="false"/>
          <w:color w:val="BBBBBB"/>
          <w:sz w:val="21"/>
        </w:rPr>
        <w:t>,</w:t>
        <w:br/>
      </w:r>
      <w:r>
        <w:rPr>
          <w:rFonts w:cs="" w:ascii="Droid Sans Mono;monospace;monospace;Droid Sans Fallback" w:hAnsi="Droid Sans Mono;monospace;monospace;Droid Sans Fallback" w:cstheme="minorBidi"/>
          <w:b w:val="false"/>
          <w:color w:val="46AFE3"/>
          <w:sz w:val="21"/>
        </w:rPr>
        <w:t>"password"</w:t>
      </w:r>
      <w:r>
        <w:rPr>
          <w:rFonts w:cs="" w:ascii="Droid Sans Mono;monospace;monospace;Droid Sans Fallback" w:hAnsi="Droid Sans Mono;monospace;monospace;Droid Sans Fallback" w:cstheme="minorBidi"/>
          <w:b w:val="false"/>
          <w:color w:val="BBBBBB"/>
          <w:sz w:val="21"/>
        </w:rPr>
        <w:t>: "s_bc",</w:t>
        <w:br/>
      </w:r>
      <w:r>
        <w:rPr>
          <w:rFonts w:cs="" w:ascii="Droid Sans Mono;monospace;monospace;Droid Sans Fallback" w:hAnsi="Droid Sans Mono;monospace;monospace;Droid Sans Fallback" w:cstheme="minorBidi"/>
          <w:b w:val="false"/>
          <w:color w:val="46AFE3"/>
          <w:sz w:val="21"/>
        </w:rPr>
        <w:t>"connectString"</w:t>
      </w:r>
      <w:r>
        <w:rPr>
          <w:rFonts w:cs="" w:ascii="Droid Sans Mono;monospace;monospace;Droid Sans Fallback" w:hAnsi="Droid Sans Mono;monospace;monospace;Droid Sans Fallback" w:cstheme="minorBidi"/>
          <w:b w:val="false"/>
          <w:color w:val="BBBBBB"/>
          <w:sz w:val="21"/>
        </w:rPr>
        <w:t>: "(DESCRIPTION=(ADDRESS=(PROTOCOL=TCP)(HOST=localhost)(PORT=1521))(CONNECT_DATA=(SERVICE_NAME=BFL))"</w:t>
        <w:br/>
        <w:t>}</w:t>
      </w:r>
    </w:p>
    <w:p>
      <w:pPr>
        <w:pStyle w:val="Style24"/>
        <w:spacing w:before="0" w:after="160"/>
        <w:ind w:hanging="0"/>
        <w:rPr/>
      </w:pPr>
      <w:r>
        <w:rPr/>
        <w:t>connectString — строка подключения для оракла TNS_ADMIN</w:t>
        <w:br/>
        <w:t>для PostgreSQL postgres://</w:t>
      </w:r>
      <w:r>
        <w:rPr>
          <w:rFonts w:eastAsia="Calibri" w:cs="" w:cstheme="minorBidi" w:eastAsiaTheme="minorHAnsi"/>
          <w:color w:val="auto"/>
          <w:kern w:val="0"/>
          <w:sz w:val="24"/>
          <w:szCs w:val="22"/>
          <w:lang w:val="ru-RU" w:eastAsia="en-US" w:bidi="ar-SA"/>
        </w:rPr>
        <w:t>&lt;host&gt;</w:t>
      </w:r>
      <w:r>
        <w:rPr/>
        <w:t>:&lt;port&gt;/</w:t>
      </w:r>
      <w:r>
        <w:rPr>
          <w:rFonts w:eastAsia="Calibri" w:cs="" w:cstheme="minorBidi" w:eastAsiaTheme="minorHAnsi"/>
          <w:color w:val="auto"/>
          <w:kern w:val="0"/>
          <w:sz w:val="24"/>
          <w:szCs w:val="22"/>
          <w:lang w:val="ru-RU" w:eastAsia="en-US" w:bidi="ar-SA"/>
        </w:rPr>
        <w:t>&lt;db_name&gt;</w:t>
      </w:r>
    </w:p>
    <w:p>
      <w:pPr>
        <w:pStyle w:val="Style24"/>
        <w:spacing w:before="0" w:after="160"/>
        <w:ind w:hanging="0"/>
        <w:rPr>
          <w:rFonts w:ascii="Times New Roman" w:hAnsi="Times New Roman" w:eastAsia="Calibri" w:cs="" w:cstheme="minorBidi" w:eastAsiaTheme="minorHAnsi"/>
          <w:color w:val="auto"/>
          <w:kern w:val="0"/>
          <w:sz w:val="24"/>
          <w:szCs w:val="22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2"/>
          <w:lang w:val="ru-RU" w:eastAsia="en-US" w:bidi="ar-SA"/>
        </w:rPr>
      </w:r>
      <w:r>
        <w:br w:type="page"/>
      </w:r>
    </w:p>
    <w:p>
      <w:pPr>
        <w:pStyle w:val="13"/>
        <w:numPr>
          <w:ilvl w:val="0"/>
          <w:numId w:val="1"/>
        </w:numPr>
        <w:ind w:left="357" w:hanging="357"/>
        <w:rPr/>
      </w:pPr>
      <w:bookmarkStart w:id="8" w:name="_Toc5276276061"/>
      <w:bookmarkStart w:id="9" w:name="_Toc5279825231"/>
      <w:bookmarkStart w:id="10" w:name="_Ref5279819421"/>
      <w:r>
        <w:rPr/>
        <w:t>С</w:t>
      </w:r>
      <w:bookmarkEnd w:id="8"/>
      <w:bookmarkEnd w:id="9"/>
      <w:bookmarkEnd w:id="10"/>
      <w:r>
        <w:rPr>
          <w:rFonts w:eastAsia="" w:cs=""/>
          <w:b/>
          <w:color w:val="auto"/>
          <w:kern w:val="0"/>
          <w:sz w:val="28"/>
          <w:szCs w:val="32"/>
          <w:lang w:val="ru-RU" w:eastAsia="en-US" w:bidi="ar-SA"/>
        </w:rPr>
        <w:t>оздание шаблона отчета</w:t>
      </w:r>
    </w:p>
    <w:p>
      <w:pPr>
        <w:pStyle w:val="21"/>
        <w:numPr>
          <w:ilvl w:val="1"/>
          <w:numId w:val="1"/>
        </w:numPr>
        <w:ind w:left="788" w:hanging="431"/>
        <w:rPr/>
      </w:pPr>
      <w:r>
        <w:rPr>
          <w:rFonts w:cs="Times New Roman"/>
        </w:rPr>
        <w:t>Добавляем шаблон</w:t>
      </w:r>
    </w:p>
    <w:p>
      <w:pPr>
        <w:pStyle w:val="Normal"/>
        <w:numPr>
          <w:ilvl w:val="0"/>
          <w:numId w:val="0"/>
        </w:numPr>
        <w:ind w:left="792" w:hanging="0"/>
        <w:rPr/>
      </w:pPr>
      <w:r>
        <w:rPr/>
        <w:t xml:space="preserve">Переходим на страницу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 xml:space="preserve">администрирования 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en-US" w:bidi="ar-SA"/>
        </w:rPr>
        <w:t>CORE - Отчетная система — Ресурсы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19710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en-US" w:bidi="ar-SA"/>
        </w:rPr>
        <w:t>Ж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en-US" w:bidi="ar-SA"/>
        </w:rPr>
        <w:t>мем создать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2313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en-US" w:bidi="ar-SA"/>
        </w:rPr>
        <w:t>Н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en-US" w:bidi="ar-SA"/>
        </w:rPr>
        <w:t>аименование — любая строка</w:t>
      </w:r>
    </w:p>
    <w:p>
      <w:pPr>
        <w:pStyle w:val="Normal"/>
        <w:rPr/>
      </w:pP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en-US" w:bidi="ar-SA"/>
        </w:rPr>
        <w:t>Шаблонизатор в данный момент hadlebars</w:t>
      </w:r>
    </w:p>
    <w:p>
      <w:pPr>
        <w:pStyle w:val="Normal"/>
        <w:rPr/>
      </w:pP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en-US" w:bidi="ar-SA"/>
        </w:rPr>
        <w:t>Для csv|txt|html|pdf используется тело шаблона. https://jsreport.net/learn/handlebars</w:t>
        <w:br/>
        <w:br/>
        <w:t>Для docx грузится шаблон в docx. https://jsreport.net/learn/docxtemplater</w:t>
        <w:br/>
        <w:br/>
        <w:t>Для xlsx грузится шаблон и тело запроса. https://jsreport.net/learn/xlsx</w:t>
      </w:r>
    </w:p>
    <w:p>
      <w:pPr>
        <w:pStyle w:val="13"/>
        <w:numPr>
          <w:ilvl w:val="0"/>
          <w:numId w:val="1"/>
        </w:numPr>
        <w:ind w:left="357" w:hanging="357"/>
        <w:rPr/>
      </w:pPr>
      <w:bookmarkStart w:id="11" w:name="_Toc527627606"/>
      <w:bookmarkStart w:id="12" w:name="_Toc527982523"/>
      <w:bookmarkStart w:id="13" w:name="_Ref527981942"/>
      <w:r>
        <w:rPr/>
        <w:t>С</w:t>
      </w:r>
      <w:bookmarkEnd w:id="11"/>
      <w:bookmarkEnd w:id="12"/>
      <w:bookmarkEnd w:id="13"/>
      <w:r>
        <w:rPr>
          <w:rFonts w:eastAsia="" w:cs=""/>
          <w:b/>
          <w:color w:val="auto"/>
          <w:kern w:val="0"/>
          <w:sz w:val="28"/>
          <w:szCs w:val="32"/>
          <w:lang w:val="ru-RU" w:eastAsia="en-US" w:bidi="ar-SA"/>
        </w:rPr>
        <w:t>оздание отчета</w:t>
      </w:r>
    </w:p>
    <w:p>
      <w:pPr>
        <w:pStyle w:val="21"/>
        <w:numPr>
          <w:ilvl w:val="1"/>
          <w:numId w:val="1"/>
        </w:numPr>
        <w:ind w:left="788" w:hanging="431"/>
        <w:rPr/>
      </w:pPr>
      <w:r>
        <w:rPr>
          <w:rFonts w:cs="Times New Roman"/>
        </w:rPr>
        <w:t>Добавляем отчет</w:t>
      </w:r>
    </w:p>
    <w:p>
      <w:pPr>
        <w:pStyle w:val="Normal"/>
        <w:rPr/>
      </w:pPr>
      <w:r>
        <w:rPr/>
        <w:t xml:space="preserve">Переходим на страницу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 xml:space="preserve">администрирования 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en-US" w:bidi="ar-SA"/>
        </w:rPr>
        <w:t>CORE - Отчетная система - Отчеты</w:t>
      </w:r>
    </w:p>
    <w:p>
      <w:pPr>
        <w:pStyle w:val="Style24"/>
        <w:numPr>
          <w:ilvl w:val="0"/>
          <w:numId w:val="0"/>
        </w:numPr>
        <w:spacing w:before="0" w:after="160"/>
        <w:ind w:left="360" w:hanging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6248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eastAsia="Calibri" w:cs="" w:ascii="Times New Roman" w:hAnsi="Times New Roman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ru-RU" w:eastAsia="en-US" w:bidi="ar-SA"/>
        </w:rPr>
        <w:t>Жмем создать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0890" cy="2370455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" w:ascii="Times New Roman" w:hAnsi="Times New Roman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ru-RU" w:eastAsia="en-US" w:bidi="ar-SA"/>
        </w:rPr>
        <w:t>Н</w:t>
      </w:r>
      <w:r>
        <w:rPr>
          <w:rFonts w:eastAsia="Calibri" w:cs="" w:ascii="Times New Roman" w:hAnsi="Times New Roman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ru-RU" w:eastAsia="en-US" w:bidi="ar-SA"/>
        </w:rPr>
        <w:t>аименование — любая строка</w:t>
      </w:r>
    </w:p>
    <w:p>
      <w:pPr>
        <w:pStyle w:val="Normal"/>
        <w:rPr/>
      </w:pPr>
      <w:r>
        <w:rPr>
          <w:rFonts w:eastAsia="Calibri" w:cs="" w:ascii="Times New Roman" w:hAnsi="Times New Roman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ru-RU" w:eastAsia="en-US" w:bidi="ar-SA"/>
        </w:rPr>
        <w:t>Авторизация — Провайдеры авторизации из справчника</w:t>
      </w:r>
    </w:p>
    <w:p>
      <w:pPr>
        <w:pStyle w:val="21"/>
        <w:numPr>
          <w:ilvl w:val="1"/>
          <w:numId w:val="1"/>
        </w:numPr>
        <w:ind w:left="788" w:hanging="431"/>
        <w:rPr/>
      </w:pPr>
      <w:r>
        <w:rPr>
          <w:rFonts w:cs="Times New Roman"/>
        </w:rPr>
        <w:t>Добавляем формат</w:t>
      </w:r>
    </w:p>
    <w:p>
      <w:pPr>
        <w:pStyle w:val="Normal"/>
        <w:numPr>
          <w:ilvl w:val="0"/>
          <w:numId w:val="0"/>
        </w:numPr>
        <w:ind w:left="792" w:hanging="0"/>
        <w:rPr/>
      </w:pPr>
      <w:r>
        <w:rPr>
          <w:rFonts w:cs="Times New Roman"/>
        </w:rPr>
        <w:t xml:space="preserve">Переходим на страницу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 xml:space="preserve">администрирования 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en-US" w:bidi="ar-SA"/>
        </w:rPr>
        <w:t>CORE - Отчетная система — Отчеты</w:t>
      </w:r>
    </w:p>
    <w:p>
      <w:pPr>
        <w:pStyle w:val="Normal"/>
        <w:numPr>
          <w:ilvl w:val="0"/>
          <w:numId w:val="0"/>
        </w:numPr>
        <w:ind w:left="792" w:hanging="0"/>
        <w:rPr/>
      </w:pP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en-US" w:bidi="ar-SA"/>
        </w:rPr>
        <w:t>Выбираем отчет и переходим во вкладку форматы</w:t>
      </w:r>
    </w:p>
    <w:p>
      <w:pPr>
        <w:pStyle w:val="Normal"/>
        <w:numPr>
          <w:ilvl w:val="0"/>
          <w:numId w:val="0"/>
        </w:numPr>
        <w:ind w:left="792" w:hanging="0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193540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en-US" w:bidi="ar-SA"/>
        </w:rPr>
        <w:t>Ж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en-US" w:bidi="ar-SA"/>
        </w:rPr>
        <w:t>мем создать</w:t>
      </w:r>
    </w:p>
    <w:p>
      <w:pPr>
        <w:pStyle w:val="Normal"/>
        <w:ind w:hanging="0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601470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en-US" w:bidi="ar-SA"/>
        </w:rPr>
        <w:t>Ф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en-US" w:bidi="ar-SA"/>
        </w:rPr>
        <w:t>ормат вывода отчета - выбераем формат печати из списка</w:t>
      </w:r>
    </w:p>
    <w:p>
      <w:pPr>
        <w:pStyle w:val="Normal"/>
        <w:ind w:hanging="0"/>
        <w:rPr/>
      </w:pP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en-US" w:bidi="ar-SA"/>
        </w:rPr>
        <w:t>Шаблон — выбираем из раннее созданных шаблонов</w:t>
      </w:r>
    </w:p>
    <w:p>
      <w:pPr>
        <w:pStyle w:val="21"/>
        <w:numPr>
          <w:ilvl w:val="1"/>
          <w:numId w:val="1"/>
        </w:numPr>
        <w:ind w:left="788" w:hanging="431"/>
        <w:rPr/>
      </w:pPr>
      <w:r>
        <w:rPr>
          <w:rFonts w:cs="Times New Roman"/>
        </w:rPr>
        <w:t xml:space="preserve">Добавляем </w:t>
      </w:r>
      <w:r>
        <w:rPr>
          <w:rFonts w:eastAsia="" w:cs="Times New Roman"/>
          <w:b/>
          <w:color w:val="auto"/>
          <w:kern w:val="0"/>
          <w:sz w:val="24"/>
          <w:szCs w:val="32"/>
          <w:lang w:val="ru-RU" w:eastAsia="en-US" w:bidi="ar-SA"/>
        </w:rPr>
        <w:t>сервисы</w:t>
      </w:r>
    </w:p>
    <w:p>
      <w:pPr>
        <w:pStyle w:val="Normal"/>
        <w:numPr>
          <w:ilvl w:val="0"/>
          <w:numId w:val="0"/>
        </w:numPr>
        <w:ind w:left="792" w:hanging="0"/>
        <w:rPr/>
      </w:pPr>
      <w:r>
        <w:rPr>
          <w:rFonts w:cs="Times New Roman"/>
        </w:rPr>
        <w:t xml:space="preserve">Переходим на страницу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 xml:space="preserve">администрирования 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en-US" w:bidi="ar-SA"/>
        </w:rPr>
        <w:t>CORE - Отчетная система — Отчеты</w:t>
      </w:r>
    </w:p>
    <w:p>
      <w:pPr>
        <w:pStyle w:val="Normal"/>
        <w:numPr>
          <w:ilvl w:val="0"/>
          <w:numId w:val="0"/>
        </w:numPr>
        <w:ind w:left="792" w:hanging="0"/>
        <w:rPr/>
      </w:pP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en-US" w:bidi="ar-SA"/>
        </w:rPr>
        <w:t>Выбираем отчет и переходим во вкладку сервисы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397375"/>
            <wp:effectExtent l="0" t="0" r="0" b="0"/>
            <wp:wrapTopAndBottom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" w:ascii="Times New Roman" w:hAnsi="Times New Roman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ru-RU" w:eastAsia="en-US" w:bidi="ar-SA"/>
        </w:rPr>
        <w:t>Ж</w:t>
      </w:r>
      <w:r>
        <w:rPr>
          <w:rFonts w:eastAsia="Calibri" w:cs="" w:ascii="Times New Roman" w:hAnsi="Times New Roman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ru-RU" w:eastAsia="en-US" w:bidi="ar-SA"/>
        </w:rPr>
        <w:t>мем создать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117090"/>
            <wp:effectExtent l="0" t="0" r="0" b="0"/>
            <wp:wrapTopAndBottom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" w:ascii="Times New Roman" w:hAnsi="Times New Roman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ru-RU" w:eastAsia="en-US" w:bidi="ar-SA"/>
        </w:rPr>
        <w:t>Н</w:t>
      </w:r>
      <w:r>
        <w:rPr>
          <w:rFonts w:eastAsia="Calibri" w:cs="" w:ascii="Times New Roman" w:hAnsi="Times New Roman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ru-RU" w:eastAsia="en-US" w:bidi="ar-SA"/>
        </w:rPr>
        <w:t>аименование — наименование сервиса должно совпадать с наименованием используемых переменных в шаблоне</w:t>
      </w:r>
    </w:p>
    <w:p>
      <w:pPr>
        <w:pStyle w:val="Normal"/>
        <w:rPr/>
      </w:pPr>
      <w:r>
        <w:rPr>
          <w:rFonts w:eastAsia="Calibri" w:cs="" w:ascii="Times New Roman" w:hAnsi="Times New Roman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ru-RU" w:eastAsia="en-US" w:bidi="ar-SA"/>
        </w:rPr>
        <w:t>Источник данных — раннее созданный источник данных</w:t>
      </w:r>
    </w:p>
    <w:p>
      <w:pPr>
        <w:pStyle w:val="Normal"/>
        <w:rPr/>
      </w:pPr>
      <w:r>
        <w:rPr>
          <w:rFonts w:eastAsia="Calibri" w:cs="" w:ascii="Times New Roman" w:hAnsi="Times New Roman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ru-RU" w:eastAsia="en-US" w:bidi="ar-SA"/>
        </w:rPr>
        <w:t>Тело запрос — если используется Oracle|PostgreSQL запрос в формате SQL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4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2717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f5618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уровень Знак"/>
    <w:basedOn w:val="12"/>
    <w:link w:val="1"/>
    <w:qFormat/>
    <w:rsid w:val="00e85d66"/>
    <w:rPr>
      <w:rFonts w:ascii="Times New Roman" w:hAnsi="Times New Roman" w:eastAsia="" w:cs="" w:cstheme="majorBidi" w:eastAsiaTheme="majorEastAsia"/>
      <w:b/>
      <w:color w:val="2E74B5" w:themeColor="accent1" w:themeShade="bf"/>
      <w:sz w:val="28"/>
      <w:szCs w:val="32"/>
    </w:rPr>
  </w:style>
  <w:style w:type="character" w:styleId="12" w:customStyle="1">
    <w:name w:val="Заголовок 1 Знак"/>
    <w:basedOn w:val="DefaultParagraphFont"/>
    <w:link w:val="10"/>
    <w:uiPriority w:val="9"/>
    <w:qFormat/>
    <w:rsid w:val="00f56182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2" w:customStyle="1">
    <w:name w:val="Заголовок 2 уровня Знак"/>
    <w:basedOn w:val="12"/>
    <w:link w:val="2"/>
    <w:qFormat/>
    <w:rsid w:val="006d179a"/>
    <w:rPr>
      <w:rFonts w:ascii="Times New Roman" w:hAnsi="Times New Roman" w:eastAsia="" w:cs="" w:cstheme="majorBidi" w:eastAsiaTheme="majorEastAsia"/>
      <w:b/>
      <w:color w:val="2E74B5" w:themeColor="accent1" w:themeShade="bf"/>
      <w:sz w:val="24"/>
      <w:szCs w:val="32"/>
    </w:rPr>
  </w:style>
  <w:style w:type="character" w:styleId="3" w:customStyle="1">
    <w:name w:val="Заголовок 3 уровня Знак"/>
    <w:basedOn w:val="12"/>
    <w:link w:val="3"/>
    <w:qFormat/>
    <w:rsid w:val="00617b51"/>
    <w:rPr>
      <w:rFonts w:ascii="Times New Roman" w:hAnsi="Times New Roman" w:eastAsia="" w:cs="Times New Roman" w:eastAsiaTheme="majorEastAsia"/>
      <w:b/>
      <w:color w:val="2E74B5" w:themeColor="accent1" w:themeShade="bf"/>
      <w:sz w:val="24"/>
      <w:szCs w:val="32"/>
    </w:rPr>
  </w:style>
  <w:style w:type="character" w:styleId="Style13" w:customStyle="1">
    <w:name w:val="Обычный текст Знак"/>
    <w:basedOn w:val="DefaultParagraphFont"/>
    <w:link w:val="a3"/>
    <w:qFormat/>
    <w:rsid w:val="00f56182"/>
    <w:rPr>
      <w:rFonts w:ascii="Times New Roman" w:hAnsi="Times New Roman"/>
      <w:sz w:val="24"/>
    </w:rPr>
  </w:style>
  <w:style w:type="character" w:styleId="Style14" w:customStyle="1">
    <w:name w:val="Основной Знак"/>
    <w:basedOn w:val="DefaultParagraphFont"/>
    <w:link w:val="a5"/>
    <w:qFormat/>
    <w:rsid w:val="003c7c92"/>
    <w:rPr>
      <w:rFonts w:ascii="Times New Roman" w:hAnsi="Times New Roman"/>
      <w:sz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27178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8"/>
    <w:uiPriority w:val="99"/>
    <w:semiHidden/>
    <w:qFormat/>
    <w:rsid w:val="00d27178"/>
    <w:rPr>
      <w:sz w:val="20"/>
      <w:szCs w:val="20"/>
    </w:rPr>
  </w:style>
  <w:style w:type="character" w:styleId="Style16" w:customStyle="1">
    <w:name w:val="Текст выноски Знак"/>
    <w:basedOn w:val="DefaultParagraphFont"/>
    <w:link w:val="aa"/>
    <w:uiPriority w:val="99"/>
    <w:semiHidden/>
    <w:qFormat/>
    <w:rsid w:val="00ef19da"/>
    <w:rPr>
      <w:rFonts w:ascii="Segoe UI" w:hAnsi="Segoe UI" w:cs="Segoe UI"/>
      <w:sz w:val="18"/>
      <w:szCs w:val="18"/>
    </w:rPr>
  </w:style>
  <w:style w:type="character" w:styleId="Style17">
    <w:name w:val="Интернет-ссылка"/>
    <w:basedOn w:val="DefaultParagraphFont"/>
    <w:uiPriority w:val="99"/>
    <w:unhideWhenUsed/>
    <w:rsid w:val="00b25df5"/>
    <w:rPr>
      <w:color w:val="0563C1" w:themeColor="hyperlink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eb6a58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8">
    <w:name w:val="Ссылка указателя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13" w:customStyle="1">
    <w:name w:val="Заголовок 1 уровень"/>
    <w:basedOn w:val="1"/>
    <w:link w:val="12"/>
    <w:qFormat/>
    <w:rsid w:val="00e85d66"/>
    <w:pPr>
      <w:spacing w:lineRule="auto" w:line="360"/>
      <w:ind w:left="357" w:hanging="357"/>
    </w:pPr>
    <w:rPr>
      <w:rFonts w:ascii="Times New Roman" w:hAnsi="Times New Roman"/>
      <w:b/>
      <w:color w:val="auto"/>
      <w:sz w:val="28"/>
    </w:rPr>
  </w:style>
  <w:style w:type="paragraph" w:styleId="21" w:customStyle="1">
    <w:name w:val="Заголовок 2 уровня"/>
    <w:basedOn w:val="1"/>
    <w:link w:val="20"/>
    <w:qFormat/>
    <w:rsid w:val="006d179a"/>
    <w:pPr>
      <w:spacing w:lineRule="auto" w:line="360"/>
      <w:ind w:left="788" w:hanging="431"/>
    </w:pPr>
    <w:rPr>
      <w:rFonts w:ascii="Times New Roman" w:hAnsi="Times New Roman"/>
      <w:b/>
      <w:color w:val="auto"/>
      <w:sz w:val="24"/>
    </w:rPr>
  </w:style>
  <w:style w:type="paragraph" w:styleId="31" w:customStyle="1">
    <w:name w:val="Заголовок 3 уровня"/>
    <w:basedOn w:val="1"/>
    <w:link w:val="30"/>
    <w:qFormat/>
    <w:rsid w:val="00617b51"/>
    <w:pPr/>
    <w:rPr>
      <w:rFonts w:ascii="Times New Roman" w:hAnsi="Times New Roman" w:cs="Times New Roman"/>
      <w:b/>
      <w:color w:val="auto"/>
      <w:sz w:val="24"/>
    </w:rPr>
  </w:style>
  <w:style w:type="paragraph" w:styleId="Style24" w:customStyle="1">
    <w:name w:val="Обычный текст"/>
    <w:basedOn w:val="Normal"/>
    <w:link w:val="a4"/>
    <w:qFormat/>
    <w:rsid w:val="00f56182"/>
    <w:pPr>
      <w:ind w:firstLine="709"/>
    </w:pPr>
    <w:rPr>
      <w:rFonts w:ascii="Times New Roman" w:hAnsi="Times New Roman"/>
      <w:sz w:val="24"/>
    </w:rPr>
  </w:style>
  <w:style w:type="paragraph" w:styleId="Style25" w:customStyle="1">
    <w:name w:val="Основной"/>
    <w:basedOn w:val="Normal"/>
    <w:link w:val="a6"/>
    <w:qFormat/>
    <w:rsid w:val="003c7c92"/>
    <w:pPr>
      <w:spacing w:before="0" w:after="160"/>
      <w:ind w:firstLine="709"/>
      <w:contextualSpacing/>
    </w:pPr>
    <w:rPr>
      <w:rFonts w:ascii="Times New Roman" w:hAnsi="Times New Roman"/>
      <w:sz w:val="24"/>
    </w:rPr>
  </w:style>
  <w:style w:type="paragraph" w:styleId="Annotationtext">
    <w:name w:val="annotation text"/>
    <w:basedOn w:val="Normal"/>
    <w:link w:val="a9"/>
    <w:uiPriority w:val="99"/>
    <w:semiHidden/>
    <w:unhideWhenUsed/>
    <w:qFormat/>
    <w:rsid w:val="00d27178"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ab"/>
    <w:uiPriority w:val="99"/>
    <w:semiHidden/>
    <w:unhideWhenUsed/>
    <w:qFormat/>
    <w:rsid w:val="00ef19d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OCHeading">
    <w:name w:val="TOC Heading"/>
    <w:basedOn w:val="1"/>
    <w:next w:val="Normal"/>
    <w:uiPriority w:val="39"/>
    <w:unhideWhenUsed/>
    <w:qFormat/>
    <w:rsid w:val="00b25df5"/>
    <w:pPr/>
    <w:rPr>
      <w:lang w:eastAsia="ru-RU"/>
    </w:rPr>
  </w:style>
  <w:style w:type="paragraph" w:styleId="14">
    <w:name w:val="TOC 1"/>
    <w:basedOn w:val="Normal"/>
    <w:next w:val="Normal"/>
    <w:autoRedefine/>
    <w:uiPriority w:val="39"/>
    <w:unhideWhenUsed/>
    <w:rsid w:val="00b25df5"/>
    <w:pPr>
      <w:spacing w:before="0" w:after="100"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eb6a5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eb6a58"/>
    <w:pPr>
      <w:spacing w:before="0" w:after="160"/>
      <w:ind w:left="720" w:hanging="0"/>
      <w:contextualSpacing/>
    </w:pPr>
    <w:rPr/>
  </w:style>
  <w:style w:type="paragraph" w:styleId="TOAHeading">
    <w:name w:val="TOA Heading"/>
    <w:basedOn w:val="Style19"/>
    <w:qFormat/>
    <w:pPr>
      <w:suppressLineNumbers/>
      <w:ind w:left="0" w:hanging="0"/>
    </w:pPr>
    <w:rPr>
      <w:b/>
      <w:bCs/>
      <w:sz w:val="32"/>
      <w:szCs w:val="32"/>
    </w:rPr>
  </w:style>
  <w:style w:type="paragraph" w:styleId="Style26">
    <w:name w:val="TOA Heading"/>
    <w:basedOn w:val="Style19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9693E-738A-4571-BF1B-0507C32B0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Application>LibreOffice/6.3.5.2$Linux_X86_64 LibreOffice_project/30$Build-2</Application>
  <Pages>8</Pages>
  <Words>255</Words>
  <Characters>1921</Characters>
  <CharactersWithSpaces>2144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2018-10-18T15:43:00Z</dcterms:created>
  <dc:creator>Овчаров Алексей Александрович</dc:creator>
  <dc:description/>
  <dc:language>ru-RU</dc:language>
  <cp:lastModifiedBy/>
  <dcterms:modified xsi:type="dcterms:W3CDTF">2020-11-11T15:55:39Z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