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Essence Report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Руководство программиста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Версия 1.0 (в разработке)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4"/>
            <w:rPr/>
          </w:pPr>
          <w:r>
            <w:br w:type="page"/>
          </w:r>
          <w:r>
            <w:rPr/>
            <w:t>Оглавление</w:t>
            <w:br/>
          </w:r>
        </w:p>
      </w:sdtContent>
    </w:sdt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p>
      <w:pPr>
        <w:pStyle w:val="14"/>
        <w:numPr>
          <w:ilvl w:val="0"/>
          <w:numId w:val="1"/>
        </w:numPr>
        <w:ind w:left="709" w:hanging="0"/>
        <w:rPr/>
      </w:pPr>
      <w:bookmarkStart w:id="0" w:name="_Toc532460831"/>
      <w:r>
        <w:rPr/>
        <w:t>Общие сведения</w:t>
      </w:r>
      <w:bookmarkEnd w:id="0"/>
    </w:p>
    <w:p>
      <w:pPr>
        <w:pStyle w:val="21"/>
        <w:numPr>
          <w:ilvl w:val="1"/>
          <w:numId w:val="1"/>
        </w:numPr>
        <w:ind w:left="788" w:hanging="431"/>
        <w:rPr/>
      </w:pPr>
      <w:bookmarkStart w:id="1" w:name="_Toc532460832"/>
      <w:r>
        <w:rPr/>
        <w:t>Назначение системы</w:t>
      </w:r>
      <w:bookmarkEnd w:id="1"/>
    </w:p>
    <w:p>
      <w:pPr>
        <w:pStyle w:val="Style29"/>
        <w:rPr/>
      </w:pPr>
      <w:r>
        <w:rPr/>
        <w:t xml:space="preserve">Приложение </w:t>
      </w:r>
      <w:r>
        <w:rPr>
          <w:sz w:val="24"/>
        </w:rPr>
        <w:t>ER</w:t>
      </w:r>
      <w:r>
        <w:rPr/>
        <w:t xml:space="preserve"> (Универсальная система печати отчетов) – это система, которая предоставляет пользователям функционал для онлайн-печати отчетов, отложенной печати отчетов, работы с файловым хранилищем.</w:t>
      </w:r>
    </w:p>
    <w:p>
      <w:pPr>
        <w:pStyle w:val="Style29"/>
        <w:rPr/>
      </w:pPr>
      <w:r>
        <w:rPr/>
        <w:t xml:space="preserve">Печать отчетов происходит в фоновом режиме. Готовые отчеты сохраняются в файловое хранилище. Возможна одновременная печать нескольких отчетов. Базовый поддерживаемый тип отчетов – </w:t>
      </w:r>
      <w:r>
        <w:rPr>
          <w:lang w:val="en-US"/>
        </w:rPr>
        <w:t>J</w:t>
      </w:r>
      <w:r>
        <w:rPr>
          <w:sz w:val="24"/>
          <w:lang w:val="en-US"/>
        </w:rPr>
        <w:t>SReports</w:t>
      </w:r>
      <w:r>
        <w:rPr/>
        <w:t>, также возможна поддержка дополнительных типов отчетов за счет плагинов.</w:t>
      </w:r>
    </w:p>
    <w:p>
      <w:pPr>
        <w:pStyle w:val="Style29"/>
        <w:rPr/>
      </w:pPr>
      <w:r>
        <w:rPr/>
        <w:t>Если требуется периодически печатать отчеты с актуальными данными, то можно использовать функционал отложенной печати. Такой тип печати использует расписание.</w:t>
      </w:r>
    </w:p>
    <w:p>
      <w:pPr>
        <w:pStyle w:val="Style29"/>
        <w:rPr/>
      </w:pPr>
      <w:r>
        <w:rPr/>
        <w:t>Функционал файлового хранилища позволяет загружать на сервер файлы, скачивать их или удалять.</w:t>
      </w:r>
    </w:p>
    <w:p>
      <w:pPr>
        <w:pStyle w:val="21"/>
        <w:numPr>
          <w:ilvl w:val="1"/>
          <w:numId w:val="1"/>
        </w:numPr>
        <w:ind w:left="788" w:hanging="431"/>
        <w:rPr/>
      </w:pPr>
      <w:bookmarkStart w:id="2" w:name="_Toc532460833"/>
      <w:r>
        <w:rPr/>
        <w:t>Сетевой взаимодействие</w:t>
      </w:r>
      <w:bookmarkEnd w:id="2"/>
    </w:p>
    <w:p>
      <w:pPr>
        <w:pStyle w:val="Style29"/>
        <w:rPr/>
      </w:pPr>
      <w:r>
        <w:rPr/>
        <w:t xml:space="preserve">Взаимодействие с системой осуществляется с использованием протокола </w:t>
      </w:r>
      <w:r>
        <w:rPr>
          <w:lang w:val="en-US"/>
        </w:rPr>
        <w:t>HTTP</w:t>
      </w:r>
      <w:r>
        <w:rPr/>
        <w:t>. Точка входа представлена внешнем сервером печати.</w:t>
      </w:r>
    </w:p>
    <w:p>
      <w:pPr>
        <w:pStyle w:val="Style29"/>
        <w:rPr/>
      </w:pPr>
      <w:r>
        <w:rPr/>
        <w:t xml:space="preserve">Если серверу удалось обработать запрос, в ответ вернется </w:t>
      </w:r>
      <w:r>
        <w:rPr>
          <w:lang w:val="en-US"/>
        </w:rPr>
        <w:t>HTTP</w:t>
      </w:r>
      <w:r>
        <w:rPr/>
        <w:t>-код 200.</w:t>
      </w:r>
    </w:p>
    <w:p>
      <w:pPr>
        <w:pStyle w:val="Style29"/>
        <w:rPr/>
      </w:pPr>
      <w:r>
        <w:rPr/>
        <w:t>В системе предусмотрена проверка авторизации для всех запросов.</w:t>
      </w:r>
    </w:p>
    <w:p>
      <w:pPr>
        <w:pStyle w:val="21"/>
        <w:numPr>
          <w:ilvl w:val="1"/>
          <w:numId w:val="1"/>
        </w:numPr>
        <w:ind w:left="788" w:hanging="431"/>
        <w:rPr/>
      </w:pPr>
      <w:bookmarkStart w:id="3" w:name="_Toc532460834"/>
      <w:r>
        <w:rPr/>
        <w:t>Настройка очистки данных</w:t>
      </w:r>
      <w:bookmarkEnd w:id="3"/>
    </w:p>
    <w:p>
      <w:pPr>
        <w:pStyle w:val="Style29"/>
        <w:rPr/>
      </w:pPr>
      <w:r>
        <w:rPr/>
        <w:t>В системе предусмотрена возможность автоматической очистки очереди запросов на печать и данных из хранилища. Настройка времени хранения готового отчета в хранилище и запроса в очереди определяется следующими параметрами:</w:t>
      </w:r>
    </w:p>
    <w:p>
      <w:pPr>
        <w:pStyle w:val="Style29"/>
        <w:numPr>
          <w:ilvl w:val="0"/>
          <w:numId w:val="3"/>
        </w:numPr>
        <w:rPr/>
      </w:pPr>
      <w:r>
        <w:rPr>
          <w:b/>
          <w:lang w:val="en-US"/>
        </w:rPr>
        <w:t>cn</w:t>
      </w:r>
      <w:r>
        <w:rPr/>
        <w:t>_</w:t>
      </w:r>
      <w:r>
        <w:rPr>
          <w:b/>
          <w:lang w:val="en-US"/>
        </w:rPr>
        <w:t>storage</w:t>
      </w:r>
      <w:r>
        <w:rPr/>
        <w:t>_</w:t>
      </w:r>
      <w:r>
        <w:rPr>
          <w:b/>
          <w:lang w:val="en-US"/>
        </w:rPr>
        <w:t>online</w:t>
      </w:r>
      <w:r>
        <w:rPr/>
        <w:t xml:space="preserve"> – поле в таблице </w:t>
      </w:r>
      <w:r>
        <w:rPr>
          <w:lang w:val="en-US"/>
        </w:rPr>
        <w:t>t</w:t>
      </w:r>
      <w:r>
        <w:rPr/>
        <w:t>_</w:t>
      </w:r>
      <w:r>
        <w:rPr>
          <w:lang w:val="en-US"/>
        </w:rPr>
        <w:t>report</w:t>
      </w:r>
      <w:r>
        <w:rPr/>
        <w:t xml:space="preserve">, в котором указывается время хранения готового отчета при онлайн-печати. Поле имеет тип </w:t>
      </w:r>
      <w:r>
        <w:rPr>
          <w:b/>
          <w:lang w:val="en-US"/>
        </w:rPr>
        <w:t>interval</w:t>
      </w:r>
      <w:r>
        <w:rPr>
          <w:b/>
        </w:rPr>
        <w:t xml:space="preserve"> </w:t>
      </w:r>
      <w:r>
        <w:rPr/>
        <w:t xml:space="preserve">СУБД </w:t>
      </w:r>
      <w:r>
        <w:rPr>
          <w:lang w:val="en-US"/>
        </w:rPr>
        <w:t>PostgreSQL</w:t>
      </w:r>
      <w:r>
        <w:rPr/>
        <w:t xml:space="preserve">. Если поле не заполнено, по умолчанию используется глобальный параметр </w:t>
      </w:r>
      <w:r>
        <w:rPr>
          <w:rFonts w:cs="Times New Roman"/>
          <w:b/>
        </w:rPr>
        <w:t>queue_storage_time.</w:t>
      </w:r>
    </w:p>
    <w:p>
      <w:pPr>
        <w:pStyle w:val="Style29"/>
        <w:numPr>
          <w:ilvl w:val="0"/>
          <w:numId w:val="3"/>
        </w:numPr>
        <w:rPr/>
      </w:pPr>
      <w:r>
        <w:rPr>
          <w:b/>
        </w:rPr>
        <w:t>cn</w:t>
      </w:r>
      <w:r>
        <w:rPr/>
        <w:t>_</w:t>
      </w:r>
      <w:r>
        <w:rPr>
          <w:b/>
        </w:rPr>
        <w:t>storage</w:t>
      </w:r>
      <w:r>
        <w:rPr/>
        <w:t>_</w:t>
      </w:r>
      <w:r>
        <w:rPr>
          <w:b/>
        </w:rPr>
        <w:t>offline</w:t>
      </w:r>
      <w:r>
        <w:rPr/>
        <w:t xml:space="preserve"> – поле в таблице </w:t>
      </w:r>
      <w:r>
        <w:rPr>
          <w:lang w:val="en-US"/>
        </w:rPr>
        <w:t>t</w:t>
      </w:r>
      <w:r>
        <w:rPr/>
        <w:t>_</w:t>
      </w:r>
      <w:r>
        <w:rPr>
          <w:lang w:val="en-US"/>
        </w:rPr>
        <w:t>report</w:t>
      </w:r>
      <w:r>
        <w:rPr/>
        <w:t xml:space="preserve">, в котором указывается время хранения готового отчета при отложенной печати. Поле имеет тип </w:t>
      </w:r>
      <w:r>
        <w:rPr>
          <w:b/>
          <w:lang w:val="en-US"/>
        </w:rPr>
        <w:t>interval</w:t>
      </w:r>
      <w:r>
        <w:rPr>
          <w:b/>
        </w:rPr>
        <w:t xml:space="preserve"> </w:t>
      </w:r>
      <w:r>
        <w:rPr/>
        <w:t xml:space="preserve">СУБД </w:t>
      </w:r>
      <w:r>
        <w:rPr>
          <w:lang w:val="en-US"/>
        </w:rPr>
        <w:t>PostgreSQL</w:t>
      </w:r>
      <w:r>
        <w:rPr/>
        <w:t xml:space="preserve">. Если поле не заполнено, по умолчанию используется глобальный параметр </w:t>
      </w:r>
      <w:r>
        <w:rPr>
          <w:rFonts w:cs="Times New Roman"/>
          <w:b/>
        </w:rPr>
        <w:t>queue_storage_time</w:t>
      </w:r>
      <w:r>
        <w:rPr/>
        <w:t>.</w:t>
      </w:r>
    </w:p>
    <w:p>
      <w:pPr>
        <w:pStyle w:val="Style29"/>
        <w:ind w:left="708" w:hanging="0"/>
        <w:rPr/>
      </w:pPr>
      <w:r>
        <w:rPr/>
        <w:t xml:space="preserve">Если глобальный параметр не задан, и не заданы параметры </w:t>
      </w:r>
      <w:r>
        <w:rPr>
          <w:b/>
          <w:lang w:val="en-US"/>
        </w:rPr>
        <w:t>cn</w:t>
      </w:r>
      <w:r>
        <w:rPr/>
        <w:t>_</w:t>
      </w:r>
      <w:r>
        <w:rPr>
          <w:b/>
          <w:lang w:val="en-US"/>
        </w:rPr>
        <w:t>storage</w:t>
      </w:r>
      <w:r>
        <w:rPr/>
        <w:t>_</w:t>
      </w:r>
      <w:r>
        <w:rPr>
          <w:b/>
          <w:lang w:val="en-US"/>
        </w:rPr>
        <w:t>online</w:t>
      </w:r>
      <w:r>
        <w:rPr>
          <w:b/>
        </w:rPr>
        <w:t xml:space="preserve"> </w:t>
      </w:r>
      <w:r>
        <w:rPr/>
        <w:t xml:space="preserve">или </w:t>
      </w:r>
      <w:r>
        <w:rPr>
          <w:b/>
          <w:lang w:val="en-US"/>
        </w:rPr>
        <w:t>cn</w:t>
      </w:r>
      <w:r>
        <w:rPr/>
        <w:t>_</w:t>
      </w:r>
      <w:r>
        <w:rPr>
          <w:b/>
          <w:lang w:val="en-US"/>
        </w:rPr>
        <w:t>storage</w:t>
      </w:r>
      <w:r>
        <w:rPr/>
        <w:t>_</w:t>
      </w:r>
      <w:r>
        <w:rPr>
          <w:b/>
          <w:lang w:val="en-US"/>
        </w:rPr>
        <w:t>offline</w:t>
      </w:r>
      <w:r>
        <w:rPr/>
        <w:t>,</w:t>
      </w:r>
      <w:r>
        <w:rPr>
          <w:b/>
        </w:rPr>
        <w:t xml:space="preserve"> </w:t>
      </w:r>
      <w:r>
        <w:rPr/>
        <w:t>то отчет будет удален (из хранилища) автоматически через 1000 суток.</w:t>
      </w:r>
    </w:p>
    <w:p>
      <w:pPr>
        <w:pStyle w:val="Style29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14"/>
        <w:numPr>
          <w:ilvl w:val="0"/>
          <w:numId w:val="1"/>
        </w:numPr>
        <w:ind w:left="709" w:hanging="0"/>
        <w:rPr/>
      </w:pPr>
      <w:bookmarkStart w:id="4" w:name="_Toc532460835"/>
      <w:r>
        <w:rPr/>
        <w:t>Описание компонентов системы</w:t>
      </w:r>
      <w:bookmarkEnd w:id="4"/>
    </w:p>
    <w:p>
      <w:pPr>
        <w:pStyle w:val="21"/>
        <w:numPr>
          <w:ilvl w:val="1"/>
          <w:numId w:val="1"/>
        </w:numPr>
        <w:ind w:left="788" w:hanging="431"/>
        <w:rPr/>
      </w:pPr>
      <w:bookmarkStart w:id="5" w:name="_Toc532460836"/>
      <w:r>
        <w:rPr/>
        <w:t>Внешний сервер печати</w:t>
      </w:r>
      <w:bookmarkEnd w:id="5"/>
      <w:r>
        <w:rPr>
          <w:rFonts w:cs="Times New Roman"/>
        </w:rPr>
        <w:t>(Execute,Store)</w:t>
      </w:r>
    </w:p>
    <w:p>
      <w:pPr>
        <w:pStyle w:val="Style30"/>
        <w:rPr/>
      </w:pPr>
      <w:r>
        <w:rPr/>
        <w:t xml:space="preserve">Данный модуль предназначен для приема запросов от внешних систем. </w:t>
      </w:r>
    </w:p>
    <w:p>
      <w:pPr>
        <w:pStyle w:val="Style29"/>
        <w:rPr/>
      </w:pPr>
      <w:r>
        <w:rPr/>
        <w:t>Поддерживаются следующие запросы:</w:t>
      </w:r>
    </w:p>
    <w:p>
      <w:pPr>
        <w:pStyle w:val="Style29"/>
        <w:numPr>
          <w:ilvl w:val="0"/>
          <w:numId w:val="4"/>
        </w:numPr>
        <w:ind w:left="1418" w:hanging="360"/>
        <w:rPr/>
      </w:pPr>
      <w:r>
        <w:rPr/>
        <w:fldChar w:fldCharType="begin"/>
      </w:r>
      <w:r>
        <w:rPr/>
        <w:instrText> REF _Ref527720075 \h </w:instrText>
      </w:r>
      <w:r>
        <w:rPr/>
        <w:fldChar w:fldCharType="separate"/>
      </w:r>
      <w:r>
        <w:rPr/>
        <w:t>Запрос на добавление отчета в очередь на печать</w:t>
      </w:r>
      <w:r>
        <w:rPr/>
        <w:fldChar w:fldCharType="end"/>
      </w:r>
    </w:p>
    <w:p>
      <w:pPr>
        <w:pStyle w:val="Style29"/>
        <w:numPr>
          <w:ilvl w:val="0"/>
          <w:numId w:val="4"/>
        </w:numPr>
        <w:ind w:left="1418" w:hanging="360"/>
        <w:rPr/>
      </w:pPr>
      <w:r>
        <w:rPr/>
        <w:fldChar w:fldCharType="begin"/>
      </w:r>
      <w:r>
        <w:rPr/>
        <w:instrText> REF _Ref527720152 \h </w:instrText>
      </w:r>
      <w:r>
        <w:rPr/>
        <w:fldChar w:fldCharType="separate"/>
      </w:r>
      <w:r>
        <w:rPr/>
        <w:t>Запрос на проверку статуса печати отчета</w:t>
      </w:r>
      <w:r>
        <w:rPr/>
        <w:fldChar w:fldCharType="end"/>
      </w:r>
    </w:p>
    <w:p>
      <w:pPr>
        <w:pStyle w:val="Style29"/>
        <w:numPr>
          <w:ilvl w:val="0"/>
          <w:numId w:val="4"/>
        </w:numPr>
        <w:ind w:left="1418" w:hanging="360"/>
        <w:rPr/>
      </w:pPr>
      <w:r>
        <w:rPr/>
        <w:t>Запрос на получение готового отчета из очереди</w:t>
      </w:r>
    </w:p>
    <w:p>
      <w:pPr>
        <w:pStyle w:val="Style29"/>
        <w:numPr>
          <w:ilvl w:val="0"/>
          <w:numId w:val="4"/>
        </w:numPr>
        <w:ind w:left="1418" w:hanging="360"/>
        <w:rPr/>
      </w:pPr>
      <w:r>
        <w:rPr/>
        <w:t>Запрос на удаление отчета из очереди</w:t>
      </w:r>
    </w:p>
    <w:p>
      <w:pPr>
        <w:pStyle w:val="Style29"/>
        <w:numPr>
          <w:ilvl w:val="0"/>
          <w:numId w:val="0"/>
        </w:numPr>
        <w:ind w:left="2834" w:hanging="0"/>
        <w:rPr/>
      </w:pPr>
      <w:r>
        <w:rPr/>
      </w:r>
    </w:p>
    <w:p>
      <w:pPr>
        <w:pStyle w:val="Style29"/>
        <w:rPr/>
      </w:pPr>
      <w:r>
        <w:rPr/>
        <w:t>Во всех запросах в случае ошибки в ответе возвращаются параметры: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6"/>
        <w:gridCol w:w="1777"/>
        <w:gridCol w:w="2141"/>
        <w:gridCol w:w="3680"/>
      </w:tblGrid>
      <w:tr>
        <w:trPr/>
        <w:tc>
          <w:tcPr>
            <w:tcW w:w="17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success</w:t>
            </w:r>
          </w:p>
        </w:tc>
        <w:tc>
          <w:tcPr>
            <w:tcW w:w="1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Style33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Логический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Признак успешности вызова</w:t>
            </w:r>
          </w:p>
        </w:tc>
      </w:tr>
      <w:tr>
        <w:trPr/>
        <w:tc>
          <w:tcPr>
            <w:tcW w:w="17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ck_error</w:t>
            </w:r>
          </w:p>
        </w:tc>
        <w:tc>
          <w:tcPr>
            <w:tcW w:w="17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14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 ошибки (см. Приложение Б)</w:t>
            </w:r>
          </w:p>
        </w:tc>
      </w:tr>
      <w:tr>
        <w:trPr/>
        <w:tc>
          <w:tcPr>
            <w:tcW w:w="17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cv_message</w:t>
            </w:r>
          </w:p>
        </w:tc>
        <w:tc>
          <w:tcPr>
            <w:tcW w:w="1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Нет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Дополнительное описание ошибок</w:t>
            </w:r>
          </w:p>
        </w:tc>
      </w:tr>
    </w:tbl>
    <w:p>
      <w:pPr>
        <w:pStyle w:val="Style29"/>
        <w:rPr/>
      </w:pPr>
      <w:r>
        <w:rPr/>
      </w:r>
    </w:p>
    <w:p>
      <w:pPr>
        <w:pStyle w:val="Style29"/>
        <w:rPr>
          <w:lang w:val="en-US"/>
        </w:rPr>
      </w:pPr>
      <w:r>
        <w:rPr/>
        <w:t>Пример</w:t>
      </w:r>
      <w:r>
        <w:rPr>
          <w:lang w:val="en-US"/>
        </w:rPr>
        <w:t xml:space="preserve"> </w:t>
      </w:r>
      <w:r>
        <w:rPr/>
        <w:t>ошибочного</w:t>
      </w:r>
      <w:r>
        <w:rPr>
          <w:lang w:val="en-US"/>
        </w:rPr>
        <w:t xml:space="preserve"> </w:t>
      </w:r>
      <w:r>
        <w:rPr/>
        <w:t>ответа</w:t>
      </w:r>
      <w:r>
        <w:rPr>
          <w:lang w:val="en-US"/>
        </w:rPr>
        <w:t>:</w:t>
      </w:r>
    </w:p>
    <w:p>
      <w:pPr>
        <w:pStyle w:val="HTMLPreformatted"/>
        <w:shd w:val="clear" w:color="auto" w:fill="FFFFFF"/>
        <w:rPr/>
      </w:pPr>
      <w:r>
        <w:rPr>
          <w:color w:val="000000"/>
          <w:lang w:val="en-US"/>
        </w:rPr>
        <w:t>{</w:t>
        <w:br/>
        <w:t xml:space="preserve">  </w:t>
      </w:r>
      <w:r>
        <w:rPr>
          <w:b/>
          <w:bCs/>
          <w:color w:val="660E7A"/>
          <w:lang w:val="en-US"/>
        </w:rPr>
        <w:t>"</w:t>
      </w:r>
      <w:r>
        <w:rPr>
          <w:rFonts w:eastAsia="Times New Roman" w:cs="Courier New"/>
          <w:b/>
          <w:bCs/>
          <w:color w:val="660E7A"/>
          <w:sz w:val="20"/>
          <w:szCs w:val="20"/>
          <w:lang w:val="en-US" w:eastAsia="ru-RU"/>
        </w:rPr>
        <w:t>success</w:t>
      </w:r>
      <w:r>
        <w:rPr>
          <w:b/>
          <w:bCs/>
          <w:color w:val="660E7A"/>
          <w:lang w:val="en-US"/>
        </w:rPr>
        <w:t>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806B03"/>
          <w:lang w:val="en-US"/>
        </w:rPr>
        <w:t>false</w:t>
      </w:r>
      <w:r>
        <w:rPr>
          <w:color w:val="000000"/>
          <w:lang w:val="en-US"/>
        </w:rPr>
        <w:t>,</w:t>
      </w:r>
    </w:p>
    <w:p>
      <w:pPr>
        <w:pStyle w:val="HTMLPreformatted"/>
        <w:shd w:val="clear" w:color="auto" w:fill="FFFFFF"/>
        <w:rPr/>
      </w:pPr>
      <w:r>
        <w:rPr>
          <w:b/>
          <w:bCs/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</w:t>
      </w:r>
      <w:r>
        <w:rPr>
          <w:rFonts w:cs="Times New Roman" w:ascii="Times New Roman" w:hAnsi="Times New Roman"/>
          <w:b/>
          <w:bCs/>
          <w:color w:val="660E7A"/>
          <w:lang w:val="en-US"/>
        </w:rPr>
        <w:t>ck_error</w:t>
      </w:r>
      <w:r>
        <w:rPr>
          <w:b/>
          <w:bCs/>
          <w:color w:val="660E7A"/>
          <w:lang w:val="en-US"/>
        </w:rPr>
        <w:t>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806B03"/>
          <w:lang w:val="en-US"/>
        </w:rPr>
        <w:t>"system_error"</w:t>
      </w:r>
      <w:r>
        <w:rPr>
          <w:color w:val="000000"/>
          <w:lang w:val="en-US"/>
        </w:rPr>
        <w:t>,</w:t>
        <w:br/>
        <w:t xml:space="preserve">  </w:t>
      </w:r>
      <w:r>
        <w:rPr>
          <w:b/>
          <w:bCs/>
          <w:color w:val="660E7A"/>
          <w:lang w:val="en-US"/>
        </w:rPr>
        <w:t>"</w:t>
      </w:r>
      <w:r>
        <w:rPr>
          <w:rFonts w:cs="Times New Roman" w:ascii="Times New Roman" w:hAnsi="Times New Roman"/>
          <w:b/>
          <w:bCs/>
          <w:color w:val="660E7A"/>
          <w:lang w:val="en-US"/>
        </w:rPr>
        <w:t>cv_message</w:t>
      </w:r>
      <w:r>
        <w:rPr>
          <w:b/>
          <w:bCs/>
          <w:color w:val="660E7A"/>
          <w:lang w:val="en-US"/>
        </w:rPr>
        <w:t>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806B03"/>
          <w:lang w:val="en-US"/>
        </w:rPr>
        <w:t>"Service unavailable"</w:t>
        <w:br/>
      </w:r>
      <w:r>
        <w:rPr>
          <w:color w:val="000000"/>
          <w:lang w:val="en-US"/>
        </w:rPr>
        <w:t>}</w:t>
      </w:r>
    </w:p>
    <w:p>
      <w:pPr>
        <w:pStyle w:val="Style29"/>
        <w:rPr>
          <w:lang w:val="en-US"/>
        </w:rPr>
      </w:pPr>
      <w:r>
        <w:rPr>
          <w:lang w:val="en-US"/>
        </w:rPr>
      </w:r>
    </w:p>
    <w:p>
      <w:pPr>
        <w:pStyle w:val="31"/>
        <w:numPr>
          <w:ilvl w:val="2"/>
          <w:numId w:val="1"/>
        </w:numPr>
        <w:ind w:left="1225" w:hanging="505"/>
        <w:rPr/>
      </w:pPr>
      <w:bookmarkStart w:id="6" w:name="_Ref527720075"/>
      <w:bookmarkStart w:id="7" w:name="_Toc532460837"/>
      <w:r>
        <w:rPr/>
        <w:t>Запрос на добавление отчета в очередь на печать</w:t>
      </w:r>
      <w:bookmarkEnd w:id="6"/>
      <w:bookmarkEnd w:id="7"/>
      <w:r>
        <w:rPr/>
        <w:br/>
      </w:r>
    </w:p>
    <w:p>
      <w:pPr>
        <w:pStyle w:val="Style29"/>
        <w:rPr/>
      </w:pPr>
      <w:r>
        <w:rPr/>
        <w:t xml:space="preserve">Данный запрос отправляться методом </w:t>
      </w:r>
      <w:r>
        <w:rPr>
          <w:lang w:val="en-US"/>
        </w:rPr>
        <w:t>POST</w:t>
      </w:r>
      <w:r>
        <w:rPr/>
        <w:t xml:space="preserve">.  В тело запроса передается </w:t>
      </w:r>
      <w:r>
        <w:rPr>
          <w:rFonts w:cs="Times New Roman"/>
        </w:rPr>
        <w:t xml:space="preserve">строка в </w:t>
      </w:r>
      <w:r>
        <w:rPr>
          <w:rFonts w:cs="Times New Roman"/>
          <w:lang w:val="en-US"/>
        </w:rPr>
        <w:t>JSON</w:t>
      </w:r>
      <w:r>
        <w:rPr>
          <w:rFonts w:cs="Times New Roman"/>
        </w:rPr>
        <w:t xml:space="preserve">-формате – набор пар «ключ»:«значение», кодировка </w:t>
      </w:r>
      <w:r>
        <w:rPr>
          <w:rFonts w:cs="Times New Roman"/>
          <w:lang w:val="en-US"/>
        </w:rPr>
        <w:t>UTF</w:t>
      </w:r>
      <w:r>
        <w:rPr>
          <w:rFonts w:cs="Times New Roman"/>
        </w:rPr>
        <w:t>-8.</w:t>
      </w:r>
      <w:r>
        <w:rPr/>
        <w:br/>
        <w:t>Адрес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отправки</w:t>
      </w:r>
      <w:r>
        <w:rPr>
          <w:lang w:val="en-US"/>
        </w:rPr>
        <w:t>:</w:t>
      </w:r>
    </w:p>
    <w:p>
      <w:pPr>
        <w:pStyle w:val="Style29"/>
        <w:jc w:val="center"/>
        <w:rPr/>
      </w:pPr>
      <w:r>
        <w:rPr>
          <w:i/>
          <w:lang w:val="en-US"/>
        </w:rPr>
        <w:t>http(s)://&lt;host&gt;:&lt;port&gt;/execute</w:t>
      </w:r>
    </w:p>
    <w:p>
      <w:pPr>
        <w:pStyle w:val="Style29"/>
        <w:rPr>
          <w:lang w:val="en-US"/>
        </w:rPr>
      </w:pPr>
      <w:r>
        <w:rPr>
          <w:lang w:val="en-US"/>
        </w:rPr>
      </w:r>
    </w:p>
    <w:p>
      <w:pPr>
        <w:pStyle w:val="Style29"/>
        <w:rPr/>
      </w:pPr>
      <w:r>
        <w:rPr/>
        <w:t>Параметры запроса: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1"/>
        <w:gridCol w:w="1747"/>
        <w:gridCol w:w="2206"/>
        <w:gridCol w:w="3680"/>
      </w:tblGrid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ck_report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 (</w:t>
            </w:r>
            <w:r>
              <w:rPr>
                <w:rFonts w:cs="Times New Roman" w:ascii="Times New Roman" w:hAnsi="Times New Roman"/>
                <w:lang w:val="en-US"/>
              </w:rPr>
              <w:t>GUID</w:t>
            </w:r>
            <w:r>
              <w:rPr>
                <w:rFonts w:cs="Times New Roman" w:ascii="Times New Roman" w:hAnsi="Times New Roman"/>
              </w:rPr>
              <w:t>)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Идентификатор отчета в БД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cv_name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Нет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Название результирующего отчета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ck_format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Формат файла, в котором будет сохранен напечатанный отчет (например, </w:t>
            </w:r>
            <w:r>
              <w:rPr>
                <w:rFonts w:cs="Times New Roman" w:ascii="Times New Roman" w:hAnsi="Times New Roman"/>
                <w:lang w:val="en-US"/>
              </w:rPr>
              <w:t>pdf</w:t>
            </w:r>
            <w:r>
              <w:rPr>
                <w:rFonts w:cs="Times New Roman" w:ascii="Times New Roman" w:hAnsi="Times New Roman"/>
              </w:rPr>
              <w:t xml:space="preserve">, </w:t>
            </w:r>
            <w:r>
              <w:rPr>
                <w:rFonts w:cs="Times New Roman" w:ascii="Times New Roman" w:hAnsi="Times New Roman"/>
                <w:lang w:val="en-US"/>
              </w:rPr>
              <w:t>csv</w:t>
            </w:r>
            <w:r>
              <w:rPr>
                <w:rFonts w:cs="Times New Roman" w:ascii="Times New Roman" w:hAnsi="Times New Roman"/>
              </w:rPr>
              <w:t>)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cct_parameter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Нет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JSON-</w:t>
            </w:r>
            <w:r>
              <w:rPr>
                <w:rFonts w:cs="Times New Roman" w:ascii="Times New Roman" w:hAnsi="Times New Roman"/>
              </w:rPr>
              <w:t>объект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Параметры отчета, в формате JSON-Object. 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session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</w:rPr>
              <w:t>Нет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Сессия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cl_online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</w:rPr>
              <w:t>Нет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Style33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Логический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Тип печати онлайн/офлайн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9"/>
        <w:rPr/>
      </w:pPr>
      <w:r>
        <w:rPr>
          <w:rStyle w:val="Style14"/>
          <w:color w:val="auto"/>
          <w:u w:val="none"/>
        </w:rPr>
        <w:t>Пример</w:t>
      </w:r>
      <w:r>
        <w:rPr>
          <w:rStyle w:val="Style14"/>
          <w:color w:val="auto"/>
          <w:u w:val="none"/>
          <w:lang w:val="en-US"/>
        </w:rPr>
        <w:t xml:space="preserve"> </w:t>
      </w:r>
      <w:r>
        <w:rPr>
          <w:rStyle w:val="Style14"/>
          <w:color w:val="auto"/>
          <w:u w:val="none"/>
        </w:rPr>
        <w:t>запроса</w:t>
      </w:r>
      <w:r>
        <w:rPr>
          <w:rStyle w:val="Style14"/>
          <w:color w:val="auto"/>
          <w:u w:val="none"/>
          <w:lang w:val="en-US"/>
        </w:rPr>
        <w:t xml:space="preserve"> (POST):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  <w:br/>
        <w:t xml:space="preserve">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"session"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t>"9ebca8bd62c830d3e79272b4f585ff8f"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"ck_report"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t>"574f69d6-a86c-4011-8b48-1a824173199e"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"ck_format"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t>"pdf"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"cl_online"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"cct_parameter"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 {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"json"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 {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cyan"/>
          <w:lang w:val="en-US" w:eastAsia="ru-RU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"data"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"ck_id"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"cv_url"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t>"/bfl_debug/2/2_3"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"cd_period"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t>"2018-03-01T00:00:00"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"ck_format"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t>"xlsx"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"cl_online"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FF000C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"ck_building"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"cv_filename"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t>"20180907_2_3_1"</w:t>
        <w:br/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  <w:br/>
        <w:t xml:space="preserve">    }</w:t>
        <w:br/>
        <w:t xml:space="preserve">  }</w:t>
      </w:r>
      <w:r>
        <w:rPr>
          <w:rFonts w:eastAsia="Times New Roman" w:cs="Courier New" w:ascii="Courier New" w:hAnsi="Courier New"/>
          <w:b/>
          <w:bCs/>
          <w:color w:val="806B03"/>
          <w:sz w:val="20"/>
          <w:szCs w:val="20"/>
          <w:lang w:val="en-US" w:eastAsia="ru-RU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Style29"/>
        <w:rPr/>
      </w:pPr>
      <w:r>
        <w:rPr/>
        <w:t>Параметры ответа: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1"/>
        <w:gridCol w:w="1747"/>
        <w:gridCol w:w="2206"/>
        <w:gridCol w:w="3680"/>
      </w:tblGrid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success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Style33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Логический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Признак успешности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cv_status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Статус отчета (см. приложение В)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ck_id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Строка(</w:t>
            </w:r>
            <w:r>
              <w:rPr>
                <w:rFonts w:cs="Times New Roman" w:ascii="Times New Roman" w:hAnsi="Times New Roman"/>
                <w:lang w:val="en-US"/>
              </w:rPr>
              <w:t>GUID)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Идентификатор запроса в очереди</w:t>
            </w:r>
          </w:p>
        </w:tc>
      </w:tr>
    </w:tbl>
    <w:p>
      <w:pPr>
        <w:pStyle w:val="Style29"/>
        <w:rPr/>
      </w:pPr>
      <w:r>
        <w:rPr/>
      </w:r>
    </w:p>
    <w:p>
      <w:pPr>
        <w:pStyle w:val="Style29"/>
        <w:rPr>
          <w:rStyle w:val="Style14"/>
          <w:color w:val="auto"/>
          <w:u w:val="none"/>
          <w:lang w:val="en-US"/>
        </w:rPr>
      </w:pPr>
      <w:r>
        <w:rPr>
          <w:rStyle w:val="Style14"/>
          <w:color w:val="auto"/>
          <w:u w:val="none"/>
        </w:rPr>
        <w:t>Пример</w:t>
      </w:r>
      <w:r>
        <w:rPr>
          <w:rStyle w:val="Style14"/>
          <w:color w:val="auto"/>
          <w:u w:val="none"/>
          <w:lang w:val="en-US"/>
        </w:rPr>
        <w:t xml:space="preserve"> </w:t>
      </w:r>
      <w:r>
        <w:rPr>
          <w:rStyle w:val="Style14"/>
          <w:color w:val="auto"/>
          <w:u w:val="none"/>
        </w:rPr>
        <w:t>успешного</w:t>
      </w:r>
      <w:r>
        <w:rPr>
          <w:rStyle w:val="Style14"/>
          <w:color w:val="auto"/>
          <w:u w:val="none"/>
          <w:lang w:val="en-US"/>
        </w:rPr>
        <w:t xml:space="preserve"> </w:t>
      </w:r>
      <w:r>
        <w:rPr>
          <w:rStyle w:val="Style14"/>
          <w:color w:val="auto"/>
          <w:u w:val="none"/>
        </w:rPr>
        <w:t>ответа</w:t>
      </w:r>
      <w:r>
        <w:rPr>
          <w:rStyle w:val="Style14"/>
          <w:color w:val="auto"/>
          <w:u w:val="none"/>
          <w:lang w:val="en-US"/>
        </w:rPr>
        <w:t>:</w:t>
      </w:r>
    </w:p>
    <w:p>
      <w:pPr>
        <w:pStyle w:val="HTMLPreformatted"/>
        <w:shd w:val="clear" w:color="auto" w:fill="FFFFFF"/>
        <w:rPr/>
      </w:pPr>
      <w:r>
        <w:rPr>
          <w:color w:val="000000"/>
          <w:lang w:val="en-US"/>
        </w:rPr>
        <w:t>{</w:t>
        <w:br/>
        <w:t xml:space="preserve">  </w:t>
      </w:r>
      <w:r>
        <w:rPr>
          <w:b/>
          <w:bCs/>
          <w:color w:val="660E7A"/>
          <w:lang w:val="en-US"/>
        </w:rPr>
        <w:t>"success"</w:t>
      </w:r>
      <w:r>
        <w:rPr>
          <w:color w:val="000000"/>
          <w:lang w:val="en-US"/>
        </w:rPr>
        <w:t xml:space="preserve">: </w:t>
      </w: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>true</w:t>
      </w:r>
      <w:r>
        <w:rPr>
          <w:color w:val="000000"/>
          <w:lang w:val="en-US"/>
        </w:rPr>
        <w:t>,</w:t>
        <w:br/>
        <w:t xml:space="preserve">  </w:t>
      </w:r>
      <w:r>
        <w:rPr>
          <w:b/>
          <w:bCs/>
          <w:color w:val="660E7A"/>
          <w:lang w:val="en-US"/>
        </w:rPr>
        <w:t>"cv_status"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806B03"/>
          <w:lang w:val="en-US"/>
        </w:rPr>
        <w:t>"</w:t>
      </w: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>add</w:t>
      </w:r>
      <w:r>
        <w:rPr>
          <w:b/>
          <w:bCs/>
          <w:color w:val="806B03"/>
          <w:lang w:val="en-US"/>
        </w:rPr>
        <w:t>",</w:t>
      </w:r>
    </w:p>
    <w:p>
      <w:pPr>
        <w:pStyle w:val="HTMLPreformatted"/>
        <w:shd w:val="clear" w:color="auto" w:fill="FFFFFF"/>
        <w:rPr/>
      </w:pPr>
      <w:r>
        <w:rPr>
          <w:b/>
          <w:bCs/>
          <w:color w:val="806B03"/>
          <w:lang w:val="en-US"/>
        </w:rPr>
        <w:t xml:space="preserve">  </w:t>
      </w:r>
      <w:r>
        <w:rPr>
          <w:b/>
          <w:bCs/>
          <w:color w:val="660E7A"/>
          <w:lang w:val="en-US"/>
        </w:rPr>
        <w:t xml:space="preserve">"ck_id": </w:t>
      </w:r>
      <w:r>
        <w:rPr>
          <w:b/>
          <w:bCs/>
          <w:color w:val="806B03"/>
          <w:lang w:val="en-US"/>
        </w:rPr>
        <w:t>"2f4248c3-c5cc-49ed-83aa-096a7602fd48"</w:t>
        <w:br/>
      </w:r>
      <w:r>
        <w:rPr>
          <w:color w:val="000000"/>
          <w:lang w:val="en-US"/>
        </w:rPr>
        <w:t>}</w:t>
      </w:r>
    </w:p>
    <w:p>
      <w:pPr>
        <w:pStyle w:val="Style29"/>
        <w:rPr>
          <w:rStyle w:val="Style14"/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</w:r>
    </w:p>
    <w:p>
      <w:pPr>
        <w:pStyle w:val="31"/>
        <w:numPr>
          <w:ilvl w:val="2"/>
          <w:numId w:val="1"/>
        </w:numPr>
        <w:ind w:left="1225" w:hanging="505"/>
        <w:rPr/>
      </w:pPr>
      <w:bookmarkStart w:id="8" w:name="_Ref527720087"/>
      <w:bookmarkStart w:id="9" w:name="_Ref527720152"/>
      <w:bookmarkStart w:id="10" w:name="_Toc532460838"/>
      <w:r>
        <w:rPr/>
        <w:t>Запрос на проверку статуса печати отчета</w:t>
      </w:r>
      <w:bookmarkEnd w:id="8"/>
      <w:bookmarkEnd w:id="9"/>
      <w:bookmarkEnd w:id="10"/>
      <w:r>
        <w:rPr/>
        <w:br/>
      </w:r>
    </w:p>
    <w:p>
      <w:pPr>
        <w:pStyle w:val="Style29"/>
        <w:rPr/>
      </w:pPr>
      <w:r>
        <w:rPr/>
        <w:t xml:space="preserve">Данный запрос может отправляться методом </w:t>
      </w:r>
      <w:r>
        <w:rPr>
          <w:lang w:val="en-US"/>
        </w:rPr>
        <w:t>GET</w:t>
      </w:r>
      <w:r>
        <w:rPr/>
        <w:t>.</w:t>
        <w:br/>
        <w:t>Адрес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отправки</w:t>
      </w:r>
      <w:r>
        <w:rPr>
          <w:lang w:val="en-US"/>
        </w:rPr>
        <w:t>:</w:t>
      </w:r>
    </w:p>
    <w:p>
      <w:pPr>
        <w:pStyle w:val="Style29"/>
        <w:jc w:val="center"/>
        <w:rPr/>
      </w:pPr>
      <w:r>
        <w:rPr>
          <w:i/>
          <w:lang w:val="en-US"/>
        </w:rPr>
        <w:t>http(s)://&lt;host&gt;:&lt;port&gt;/</w:t>
      </w:r>
      <w:r>
        <w:rPr>
          <w:i/>
          <w:sz w:val="24"/>
          <w:lang w:val="en-US"/>
        </w:rPr>
        <w:t>execute?ck_queue=&amp;session=</w:t>
      </w:r>
    </w:p>
    <w:p>
      <w:pPr>
        <w:pStyle w:val="Style29"/>
        <w:rPr>
          <w:lang w:val="en-US"/>
        </w:rPr>
      </w:pPr>
      <w:r>
        <w:rPr>
          <w:lang w:val="en-US"/>
        </w:rPr>
      </w:r>
    </w:p>
    <w:p>
      <w:pPr>
        <w:pStyle w:val="Style29"/>
        <w:rPr/>
      </w:pPr>
      <w:r>
        <w:rPr/>
        <w:t>Параметры</w:t>
      </w:r>
      <w:r>
        <w:rPr>
          <w:lang w:val="en-US"/>
        </w:rPr>
        <w:t xml:space="preserve"> </w:t>
      </w:r>
      <w:r>
        <w:rPr/>
        <w:t>запроса: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1"/>
        <w:gridCol w:w="1747"/>
        <w:gridCol w:w="2206"/>
        <w:gridCol w:w="3680"/>
      </w:tblGrid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ck_queue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Строка(</w:t>
            </w:r>
            <w:r>
              <w:rPr>
                <w:rFonts w:cs="Times New Roman" w:ascii="Times New Roman" w:hAnsi="Times New Roman"/>
                <w:lang w:val="en-US"/>
              </w:rPr>
              <w:t>GUID)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Идентификатор запроса в очереди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session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</w:rPr>
              <w:t>Нет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Сессия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yle29"/>
        <w:rPr/>
      </w:pPr>
      <w:r>
        <w:rPr/>
        <w:t>Пример запроса (</w:t>
      </w:r>
      <w:r>
        <w:rPr>
          <w:lang w:val="en-US"/>
        </w:rPr>
        <w:t>GET</w:t>
      </w:r>
      <w:r>
        <w:rPr/>
        <w:t>):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lang w:val="en-US"/>
        </w:rPr>
        <w:t>http://localhost:8080/</w:t>
      </w:r>
      <w:r>
        <w:rPr>
          <w:rStyle w:val="Style14"/>
          <w:rFonts w:cs="Times New Roman" w:ascii="Times New Roman" w:hAnsi="Times New Roman"/>
          <w:color w:val="0563C1" w:themeColor="hyperlink"/>
          <w:u w:val="single"/>
          <w:lang w:val="en-US"/>
        </w:rPr>
        <w:t>execute</w:t>
      </w:r>
      <w:r>
        <w:rPr>
          <w:rStyle w:val="Style14"/>
          <w:rFonts w:cs="Times New Roman" w:ascii="Times New Roman" w:hAnsi="Times New Roman"/>
          <w:lang w:val="en-US"/>
        </w:rPr>
        <w:t>?session=9ebca8bd62c830d3e79272b4f585ff8f&amp;ck_queue=2f4248c3-c5cc-49ed-83aa-096a7602fd48</w:t>
      </w:r>
    </w:p>
    <w:p>
      <w:pPr>
        <w:pStyle w:val="Style29"/>
        <w:rPr/>
      </w:pPr>
      <w:r>
        <w:rPr/>
        <w:t>Параметры ответа: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1"/>
        <w:gridCol w:w="1747"/>
        <w:gridCol w:w="2206"/>
        <w:gridCol w:w="3680"/>
      </w:tblGrid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success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Style33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Логический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Признак успешности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cv_status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Статус отчета (см. приложение В)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ck_id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Строка(</w:t>
            </w:r>
            <w:r>
              <w:rPr>
                <w:rFonts w:cs="Times New Roman" w:ascii="Times New Roman" w:hAnsi="Times New Roman"/>
                <w:lang w:val="en-US"/>
              </w:rPr>
              <w:t>GUID)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Идентификатор запроса в очереди</w:t>
            </w:r>
          </w:p>
        </w:tc>
      </w:tr>
    </w:tbl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4"/>
          <w:color w:val="auto"/>
          <w:u w:val="none"/>
        </w:rPr>
        <w:t>Пример</w:t>
      </w:r>
      <w:r>
        <w:rPr>
          <w:rStyle w:val="Style14"/>
          <w:color w:val="auto"/>
          <w:u w:val="none"/>
          <w:lang w:val="en-US"/>
        </w:rPr>
        <w:t xml:space="preserve"> </w:t>
      </w:r>
      <w:r>
        <w:rPr>
          <w:rStyle w:val="Style14"/>
          <w:color w:val="auto"/>
          <w:u w:val="none"/>
        </w:rPr>
        <w:t>успешного</w:t>
      </w:r>
      <w:r>
        <w:rPr>
          <w:rStyle w:val="Style14"/>
          <w:color w:val="auto"/>
          <w:u w:val="none"/>
          <w:lang w:val="en-US"/>
        </w:rPr>
        <w:t xml:space="preserve"> </w:t>
      </w:r>
      <w:r>
        <w:rPr>
          <w:rStyle w:val="Style14"/>
          <w:color w:val="auto"/>
          <w:u w:val="none"/>
        </w:rPr>
        <w:t>ответа</w:t>
      </w:r>
      <w:r>
        <w:rPr>
          <w:rStyle w:val="Style14"/>
          <w:color w:val="auto"/>
          <w:u w:val="none"/>
          <w:lang w:val="en-US"/>
        </w:rPr>
        <w:t>:</w:t>
      </w:r>
    </w:p>
    <w:p>
      <w:pPr>
        <w:pStyle w:val="HTMLPreformatted"/>
        <w:shd w:val="clear" w:color="auto" w:fill="FFFFFF"/>
        <w:rPr/>
      </w:pPr>
      <w:r>
        <w:rPr>
          <w:color w:val="000000"/>
          <w:lang w:val="en-US"/>
        </w:rPr>
        <w:t>{</w:t>
        <w:br/>
        <w:t xml:space="preserve">  </w:t>
      </w:r>
      <w:r>
        <w:rPr>
          <w:b/>
          <w:bCs/>
          <w:color w:val="660E7A"/>
          <w:lang w:val="en-US"/>
        </w:rPr>
        <w:t>"success"</w:t>
      </w:r>
      <w:r>
        <w:rPr>
          <w:color w:val="000000"/>
          <w:lang w:val="en-US"/>
        </w:rPr>
        <w:t xml:space="preserve">: </w:t>
      </w: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>true</w:t>
      </w:r>
      <w:r>
        <w:rPr>
          <w:color w:val="000000"/>
          <w:lang w:val="en-US"/>
        </w:rPr>
        <w:t>,</w:t>
        <w:br/>
        <w:t xml:space="preserve">  </w:t>
      </w:r>
      <w:r>
        <w:rPr>
          <w:b/>
          <w:bCs/>
          <w:color w:val="660E7A"/>
          <w:lang w:val="en-US"/>
        </w:rPr>
        <w:t>"cv_status"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806B03"/>
          <w:lang w:val="en-US"/>
        </w:rPr>
        <w:t>"success",</w:t>
      </w:r>
    </w:p>
    <w:p>
      <w:pPr>
        <w:pStyle w:val="HTMLPreformatted"/>
        <w:shd w:val="clear" w:color="auto" w:fill="FFFFFF"/>
        <w:rPr/>
      </w:pPr>
      <w:r>
        <w:rPr>
          <w:b/>
          <w:bCs/>
          <w:color w:val="806B03"/>
          <w:lang w:val="en-US"/>
        </w:rPr>
        <w:t xml:space="preserve">  </w:t>
      </w:r>
      <w:r>
        <w:rPr>
          <w:b/>
          <w:bCs/>
          <w:color w:val="660E7A"/>
          <w:lang w:val="en-US"/>
        </w:rPr>
        <w:t xml:space="preserve">"ck_id": </w:t>
      </w:r>
      <w:r>
        <w:rPr>
          <w:b/>
          <w:bCs/>
          <w:color w:val="806B03"/>
          <w:lang w:val="en-US"/>
        </w:rPr>
        <w:t>"2f4248c3-c5cc-49ed-83aa-096a7602fd48"</w:t>
        <w:br/>
      </w:r>
      <w:r>
        <w:rPr>
          <w:color w:val="000000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31"/>
        <w:numPr>
          <w:ilvl w:val="2"/>
          <w:numId w:val="1"/>
        </w:numPr>
        <w:ind w:left="1225" w:hanging="505"/>
        <w:rPr/>
      </w:pPr>
      <w:bookmarkStart w:id="11" w:name="_Toc532460839"/>
      <w:bookmarkStart w:id="12" w:name="_Ref527719728"/>
      <w:bookmarkStart w:id="13" w:name="_Ref527719721"/>
      <w:r>
        <w:rPr/>
        <w:t>Запрос на получение готового отчета из очереди</w:t>
      </w:r>
      <w:bookmarkEnd w:id="11"/>
      <w:bookmarkEnd w:id="12"/>
      <w:bookmarkEnd w:id="13"/>
      <w:r>
        <w:rPr/>
        <w:br/>
      </w:r>
    </w:p>
    <w:p>
      <w:pPr>
        <w:pStyle w:val="Style29"/>
        <w:rPr/>
      </w:pPr>
      <w:r>
        <w:rPr/>
        <w:t xml:space="preserve">Данный запрос отправляться методом </w:t>
      </w:r>
      <w:r>
        <w:rPr>
          <w:lang w:val="en-US"/>
        </w:rPr>
        <w:t>GET</w:t>
      </w:r>
      <w:r>
        <w:rPr/>
        <w:t xml:space="preserve">. </w:t>
        <w:br/>
        <w:t>Адрес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отправки</w:t>
      </w:r>
      <w:r>
        <w:rPr>
          <w:lang w:val="en-US"/>
        </w:rPr>
        <w:t>:</w:t>
      </w:r>
    </w:p>
    <w:p>
      <w:pPr>
        <w:pStyle w:val="Style29"/>
        <w:jc w:val="center"/>
        <w:rPr/>
      </w:pPr>
      <w:r>
        <w:rPr>
          <w:i/>
          <w:lang w:val="en-US"/>
        </w:rPr>
        <w:t>http(s)://&lt;host&gt;:&lt;port&gt;/</w:t>
      </w:r>
      <w:r>
        <w:rPr>
          <w:i/>
          <w:sz w:val="24"/>
          <w:lang w:val="en-US"/>
        </w:rPr>
        <w:t>store?ck_queue=&amp;session=</w:t>
      </w:r>
    </w:p>
    <w:p>
      <w:pPr>
        <w:pStyle w:val="Style29"/>
        <w:rPr>
          <w:lang w:val="en-US"/>
        </w:rPr>
      </w:pPr>
      <w:r>
        <w:rPr>
          <w:lang w:val="en-US"/>
        </w:rPr>
      </w:r>
    </w:p>
    <w:p>
      <w:pPr>
        <w:pStyle w:val="Style29"/>
        <w:rPr/>
      </w:pPr>
      <w:r>
        <w:rPr/>
        <w:t>Параметры запроса: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1"/>
        <w:gridCol w:w="1747"/>
        <w:gridCol w:w="2206"/>
        <w:gridCol w:w="3680"/>
      </w:tblGrid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ck_queue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Строка(</w:t>
            </w:r>
            <w:r>
              <w:rPr>
                <w:rFonts w:cs="Times New Roman" w:ascii="Times New Roman" w:hAnsi="Times New Roman"/>
                <w:lang w:val="en-US"/>
              </w:rPr>
              <w:t>GUID)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Идентификатор запроса в очереди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session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</w:rPr>
              <w:t>Нет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Сессия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9"/>
        <w:rPr>
          <w:lang w:val="en-US"/>
        </w:rPr>
      </w:pPr>
      <w:r>
        <w:rPr/>
        <w:t>Пример</w:t>
      </w:r>
      <w:r>
        <w:rPr>
          <w:lang w:val="en-US"/>
        </w:rPr>
        <w:t xml:space="preserve"> </w:t>
      </w:r>
      <w:r>
        <w:rPr/>
        <w:t>запроса</w:t>
      </w:r>
      <w:r>
        <w:rPr>
          <w:lang w:val="en-US"/>
        </w:rPr>
        <w:t>(GET):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lang w:val="en-US"/>
        </w:rPr>
        <w:t>http://localhost:8080/</w:t>
      </w:r>
      <w:r>
        <w:rPr>
          <w:rStyle w:val="Style14"/>
          <w:rFonts w:cs="Times New Roman" w:ascii="Times New Roman" w:hAnsi="Times New Roman"/>
          <w:color w:val="0563C1" w:themeColor="hyperlink"/>
          <w:u w:val="single"/>
          <w:lang w:val="en-US"/>
        </w:rPr>
        <w:t>store</w:t>
      </w:r>
      <w:r>
        <w:rPr>
          <w:rStyle w:val="Style14"/>
          <w:rFonts w:cs="Times New Roman" w:ascii="Times New Roman" w:hAnsi="Times New Roman"/>
          <w:lang w:val="en-US"/>
        </w:rPr>
        <w:t>?session= 9ebca8bd62c830d3e79272b4f585ff8f&amp;ck_queue=2f4248c3-c5cc-49ed-83aa-096a7602fd48</w:t>
      </w:r>
    </w:p>
    <w:p>
      <w:pPr>
        <w:pStyle w:val="Style29"/>
        <w:rPr>
          <w:rFonts w:cs="Times New Roman"/>
        </w:rPr>
      </w:pPr>
      <w:r>
        <w:rPr/>
        <w:t>В случае успешного ответа вернется файл отчета в виде потока байт</w:t>
      </w:r>
    </w:p>
    <w:p>
      <w:pPr>
        <w:pStyle w:val="31"/>
        <w:numPr>
          <w:ilvl w:val="2"/>
          <w:numId w:val="1"/>
        </w:numPr>
        <w:ind w:left="1225" w:hanging="505"/>
        <w:rPr/>
      </w:pPr>
      <w:bookmarkStart w:id="14" w:name="_Toc532460842"/>
      <w:r>
        <w:rPr/>
        <w:t>Запрос на удаление отчета из очереди</w:t>
      </w:r>
      <w:bookmarkEnd w:id="14"/>
    </w:p>
    <w:p>
      <w:pPr>
        <w:pStyle w:val="Style29"/>
        <w:rPr/>
      </w:pPr>
      <w:r>
        <w:rPr/>
        <w:t xml:space="preserve">Данный запрос отправляться методом </w:t>
      </w:r>
      <w:r>
        <w:rPr>
          <w:sz w:val="24"/>
          <w:lang w:val="en-US"/>
        </w:rPr>
        <w:t>DELETE</w:t>
      </w:r>
      <w:r>
        <w:rPr/>
        <w:t xml:space="preserve">. </w:t>
        <w:br/>
      </w:r>
      <w:r>
        <w:rPr>
          <w:rFonts w:cs="Times New Roman"/>
        </w:rPr>
        <w:t>Адрес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отправки</w:t>
      </w:r>
      <w:r>
        <w:rPr>
          <w:rFonts w:cs="Times New Roman"/>
          <w:lang w:val="en-US"/>
        </w:rPr>
        <w:t>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i/>
          <w:sz w:val="24"/>
          <w:lang w:val="en-US"/>
        </w:rPr>
        <w:t>http(s)://&lt;host&gt;:&lt;port&gt;/execute?ck_queue=&amp;session=</w:t>
      </w:r>
    </w:p>
    <w:p>
      <w:pPr>
        <w:pStyle w:val="Style29"/>
        <w:rPr/>
      </w:pPr>
      <w:r>
        <w:rPr/>
        <w:t>Параметры запроса: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1"/>
        <w:gridCol w:w="1747"/>
        <w:gridCol w:w="2206"/>
        <w:gridCol w:w="3680"/>
      </w:tblGrid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session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</w:rPr>
              <w:t>Нет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Сессия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ck_queue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Строка(</w:t>
            </w:r>
            <w:r>
              <w:rPr>
                <w:rFonts w:cs="Times New Roman" w:ascii="Times New Roman" w:hAnsi="Times New Roman"/>
                <w:lang w:val="en-US"/>
              </w:rPr>
              <w:t>GUID)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Идентификатор запроса в очереди</w:t>
            </w:r>
          </w:p>
        </w:tc>
      </w:tr>
    </w:tbl>
    <w:p>
      <w:pPr>
        <w:pStyle w:val="Style29"/>
        <w:rPr/>
      </w:pPr>
      <w:r>
        <w:rPr/>
        <w:br/>
      </w:r>
    </w:p>
    <w:p>
      <w:pPr>
        <w:pStyle w:val="Style29"/>
        <w:rPr/>
      </w:pPr>
      <w:r>
        <w:rPr/>
        <w:t>Пример</w:t>
      </w:r>
      <w:r>
        <w:rPr>
          <w:lang w:val="en-US"/>
        </w:rPr>
        <w:t xml:space="preserve"> </w:t>
      </w:r>
      <w:r>
        <w:rPr/>
        <w:t>запроса</w:t>
      </w:r>
      <w:r>
        <w:rPr>
          <w:lang w:val="en-US"/>
        </w:rPr>
        <w:t>(DELETE):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lang w:val="en-US"/>
        </w:rPr>
        <w:t>http://localhost:8080/execute?session=9ebca8bd62c830d3e79272b4f585ff8f&amp;queueId=2f4248c3-c5cc-49ed-83aa-096a7602fd48</w:t>
      </w:r>
    </w:p>
    <w:p>
      <w:pPr>
        <w:pStyle w:val="Style29"/>
        <w:rPr/>
      </w:pPr>
      <w:r>
        <w:rPr/>
        <w:t>Параметры ответа: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1"/>
        <w:gridCol w:w="1747"/>
        <w:gridCol w:w="2206"/>
        <w:gridCol w:w="3680"/>
      </w:tblGrid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success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Style33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Логический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Признак успешности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cv_status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Статус отчета (см. приложение В)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ck_id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Строка(</w:t>
            </w:r>
            <w:r>
              <w:rPr>
                <w:rFonts w:cs="Times New Roman" w:ascii="Times New Roman" w:hAnsi="Times New Roman"/>
                <w:lang w:val="en-US"/>
              </w:rPr>
              <w:t>GUID)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Идентификатор запроса в очереди</w:t>
            </w:r>
          </w:p>
        </w:tc>
      </w:tr>
    </w:tbl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4"/>
          <w:color w:val="auto"/>
          <w:u w:val="none"/>
        </w:rPr>
        <w:t>Пример</w:t>
      </w:r>
      <w:r>
        <w:rPr>
          <w:rStyle w:val="Style14"/>
          <w:color w:val="auto"/>
          <w:u w:val="none"/>
          <w:lang w:val="en-US"/>
        </w:rPr>
        <w:t xml:space="preserve"> </w:t>
      </w:r>
      <w:r>
        <w:rPr>
          <w:rStyle w:val="Style14"/>
          <w:color w:val="auto"/>
          <w:u w:val="none"/>
        </w:rPr>
        <w:t>успешного</w:t>
      </w:r>
      <w:r>
        <w:rPr>
          <w:rStyle w:val="Style14"/>
          <w:color w:val="auto"/>
          <w:u w:val="none"/>
          <w:lang w:val="en-US"/>
        </w:rPr>
        <w:t xml:space="preserve"> </w:t>
      </w:r>
      <w:r>
        <w:rPr>
          <w:rStyle w:val="Style14"/>
          <w:color w:val="auto"/>
          <w:u w:val="none"/>
        </w:rPr>
        <w:t>ответа</w:t>
      </w:r>
      <w:r>
        <w:rPr>
          <w:rStyle w:val="Style14"/>
          <w:color w:val="auto"/>
          <w:u w:val="none"/>
          <w:lang w:val="en-US"/>
        </w:rPr>
        <w:t>:</w:t>
      </w:r>
    </w:p>
    <w:p>
      <w:pPr>
        <w:pStyle w:val="HTMLPreformatted"/>
        <w:shd w:val="clear" w:color="auto" w:fill="FFFFFF"/>
        <w:rPr/>
      </w:pPr>
      <w:r>
        <w:rPr>
          <w:color w:val="000000"/>
          <w:lang w:val="en-US"/>
        </w:rPr>
        <w:t>{</w:t>
        <w:br/>
        <w:t xml:space="preserve">  </w:t>
      </w:r>
      <w:r>
        <w:rPr>
          <w:b/>
          <w:bCs/>
          <w:color w:val="660E7A"/>
          <w:lang w:val="en-US"/>
        </w:rPr>
        <w:t>"success"</w:t>
      </w:r>
      <w:r>
        <w:rPr>
          <w:color w:val="000000"/>
          <w:lang w:val="en-US"/>
        </w:rPr>
        <w:t xml:space="preserve">: </w:t>
      </w: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>true</w:t>
      </w:r>
      <w:r>
        <w:rPr>
          <w:color w:val="000000"/>
          <w:lang w:val="en-US"/>
        </w:rPr>
        <w:t>,</w:t>
        <w:br/>
        <w:t xml:space="preserve">  </w:t>
      </w:r>
      <w:r>
        <w:rPr>
          <w:b/>
          <w:bCs/>
          <w:color w:val="660E7A"/>
          <w:lang w:val="en-US"/>
        </w:rPr>
        <w:t>"cv_status"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806B03"/>
          <w:lang w:val="en-US"/>
        </w:rPr>
        <w:t>"</w:t>
      </w: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>delete</w:t>
      </w:r>
      <w:r>
        <w:rPr>
          <w:b/>
          <w:bCs/>
          <w:color w:val="806B03"/>
          <w:lang w:val="en-US"/>
        </w:rPr>
        <w:t>",</w:t>
      </w:r>
    </w:p>
    <w:p>
      <w:pPr>
        <w:pStyle w:val="HTMLPreformatted"/>
        <w:shd w:val="clear" w:color="auto" w:fill="FFFFFF"/>
        <w:rPr/>
      </w:pP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/>
          <w:b/>
          <w:bCs/>
          <w:color w:val="660E7A"/>
          <w:sz w:val="20"/>
          <w:szCs w:val="20"/>
          <w:lang w:val="en-US" w:eastAsia="ru-RU"/>
        </w:rPr>
        <w:t xml:space="preserve">"ck_id": </w:t>
      </w: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>"2f4248c3-c5cc-49ed-83aa-096a7602fd48"</w:t>
        <w:br/>
      </w:r>
      <w:r>
        <w:rPr>
          <w:rFonts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4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4"/>
          <w:szCs w:val="32"/>
        </w:rPr>
      </w:r>
      <w:r>
        <w:br w:type="page"/>
      </w:r>
    </w:p>
    <w:p>
      <w:pPr>
        <w:pStyle w:val="21"/>
        <w:numPr>
          <w:ilvl w:val="1"/>
          <w:numId w:val="1"/>
        </w:numPr>
        <w:ind w:left="788" w:hanging="431"/>
        <w:rPr/>
      </w:pPr>
      <w:bookmarkStart w:id="15" w:name="_Toc532460848"/>
      <w:r>
        <w:rPr/>
        <w:t>Внутренний сервер печати (</w:t>
      </w:r>
      <w:r>
        <w:rPr>
          <w:rFonts w:eastAsia="" w:cs=""/>
          <w:b/>
          <w:color w:val="auto"/>
          <w:sz w:val="24"/>
          <w:szCs w:val="32"/>
          <w:lang w:val="en-US"/>
        </w:rPr>
        <w:t>Runner</w:t>
      </w:r>
      <w:r>
        <w:rPr/>
        <w:t>)</w:t>
      </w:r>
      <w:bookmarkEnd w:id="15"/>
    </w:p>
    <w:p>
      <w:pPr>
        <w:pStyle w:val="Style30"/>
        <w:rPr/>
      </w:pPr>
      <w:r>
        <w:rPr/>
        <w:t xml:space="preserve">Данный модуль предназначен для формирования готовых отчетов и очистки кэша с балансировкой внешними средствами, такими как </w:t>
      </w:r>
      <w:r>
        <w:rPr>
          <w:lang w:val="en-US"/>
        </w:rPr>
        <w:t>HaProxy</w:t>
      </w:r>
      <w:r>
        <w:rPr/>
        <w:t xml:space="preserve">. Внутренний сервер используется только внутри системы, доступ для приема запросов от внешних систем для него отсутствует. </w:t>
      </w:r>
    </w:p>
    <w:p>
      <w:pPr>
        <w:pStyle w:val="Style30"/>
        <w:rPr/>
      </w:pPr>
      <w:r>
        <w:rPr/>
        <w:t>Базовый адрес для запросов(контекст):</w:t>
      </w:r>
    </w:p>
    <w:p>
      <w:pPr>
        <w:pStyle w:val="Style29"/>
        <w:jc w:val="center"/>
        <w:rPr/>
      </w:pPr>
      <w:r>
        <w:rPr>
          <w:i/>
          <w:lang w:val="en-US"/>
        </w:rPr>
        <w:t>http</w:t>
      </w:r>
      <w:r>
        <w:rPr>
          <w:i/>
        </w:rPr>
        <w:t>(</w:t>
      </w:r>
      <w:r>
        <w:rPr>
          <w:i/>
          <w:lang w:val="en-US"/>
        </w:rPr>
        <w:t>s</w:t>
      </w:r>
      <w:r>
        <w:rPr>
          <w:i/>
        </w:rPr>
        <w:t>)://&lt;</w:t>
      </w:r>
      <w:r>
        <w:rPr>
          <w:i/>
          <w:lang w:val="en-US"/>
        </w:rPr>
        <w:t>host</w:t>
      </w:r>
      <w:r>
        <w:rPr>
          <w:i/>
        </w:rPr>
        <w:t>&gt;:&lt;</w:t>
      </w:r>
      <w:r>
        <w:rPr>
          <w:i/>
          <w:lang w:val="en-US"/>
        </w:rPr>
        <w:t>port</w:t>
      </w:r>
      <w:r>
        <w:rPr>
          <w:i/>
        </w:rPr>
        <w:t>&gt;/</w:t>
      </w:r>
      <w:r>
        <w:rPr>
          <w:i/>
          <w:sz w:val="24"/>
          <w:lang w:val="en-US"/>
        </w:rPr>
        <w:t>runner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/>
        <w:t>Поддерживаются следующие запросы:</w:t>
      </w:r>
    </w:p>
    <w:p>
      <w:pPr>
        <w:pStyle w:val="Style29"/>
        <w:numPr>
          <w:ilvl w:val="0"/>
          <w:numId w:val="2"/>
        </w:numPr>
        <w:rPr/>
      </w:pPr>
      <w:r>
        <w:rPr/>
        <w:t>Запрос на формирование готового отчета из очереди</w:t>
      </w:r>
    </w:p>
    <w:p>
      <w:pPr>
        <w:pStyle w:val="Style29"/>
        <w:ind w:hanging="0"/>
        <w:rPr/>
      </w:pPr>
      <w:r>
        <w:rPr/>
      </w:r>
    </w:p>
    <w:p>
      <w:pPr>
        <w:pStyle w:val="31"/>
        <w:numPr>
          <w:ilvl w:val="2"/>
          <w:numId w:val="1"/>
        </w:numPr>
        <w:ind w:left="1225" w:hanging="505"/>
        <w:rPr/>
      </w:pPr>
      <w:bookmarkStart w:id="16" w:name="_Toc532460849"/>
      <w:r>
        <w:rPr/>
        <w:t>Запрос на формирование готового отчета из очереди</w:t>
      </w:r>
      <w:bookmarkEnd w:id="16"/>
    </w:p>
    <w:p>
      <w:pPr>
        <w:pStyle w:val="Style29"/>
        <w:rPr/>
      </w:pPr>
      <w:r>
        <w:rPr/>
        <w:t xml:space="preserve">Внутренний запрос. Внешний интерфейс предоставляется на внешнем сервере. Данный запрос отправляться </w:t>
      </w:r>
      <w:r>
        <w:rPr>
          <w:sz w:val="24"/>
        </w:rPr>
        <w:t>методом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. </w:t>
        <w:br/>
        <w:t>Адрес для отправки:</w:t>
      </w:r>
    </w:p>
    <w:p>
      <w:pPr>
        <w:pStyle w:val="Style29"/>
        <w:jc w:val="center"/>
        <w:rPr/>
      </w:pPr>
      <w:r>
        <w:rPr>
          <w:i/>
          <w:lang w:val="en-US"/>
        </w:rPr>
        <w:t>http</w:t>
      </w:r>
      <w:r>
        <w:rPr>
          <w:i/>
        </w:rPr>
        <w:t>(</w:t>
      </w:r>
      <w:r>
        <w:rPr>
          <w:i/>
          <w:lang w:val="en-US"/>
        </w:rPr>
        <w:t>s</w:t>
      </w:r>
      <w:r>
        <w:rPr>
          <w:i/>
        </w:rPr>
        <w:t>)://&lt;</w:t>
      </w:r>
      <w:r>
        <w:rPr>
          <w:i/>
          <w:lang w:val="en-US"/>
        </w:rPr>
        <w:t>host</w:t>
      </w:r>
      <w:r>
        <w:rPr>
          <w:i/>
        </w:rPr>
        <w:t>&gt;:&lt;</w:t>
      </w:r>
      <w:r>
        <w:rPr>
          <w:i/>
          <w:lang w:val="en-US"/>
        </w:rPr>
        <w:t>port</w:t>
      </w:r>
      <w:r>
        <w:rPr>
          <w:i/>
        </w:rPr>
        <w:t>&gt;/</w:t>
      </w:r>
      <w:r>
        <w:rPr>
          <w:i/>
          <w:sz w:val="24"/>
          <w:lang w:val="en-US"/>
        </w:rPr>
        <w:t>runner?ck_queue=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/>
        <w:t>Параметры</w:t>
      </w:r>
      <w:r>
        <w:rPr>
          <w:lang w:val="en-US"/>
        </w:rPr>
        <w:t xml:space="preserve"> </w:t>
      </w:r>
      <w:r>
        <w:rPr/>
        <w:t>запроса: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1"/>
        <w:gridCol w:w="1747"/>
        <w:gridCol w:w="2206"/>
        <w:gridCol w:w="3680"/>
      </w:tblGrid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ck_queue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Строка(</w:t>
            </w:r>
            <w:r>
              <w:rPr>
                <w:rFonts w:cs="Times New Roman" w:ascii="Times New Roman" w:hAnsi="Times New Roman"/>
                <w:lang w:val="en-US"/>
              </w:rPr>
              <w:t>GUID)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Идентификатор отчета в очереди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9"/>
        <w:rPr/>
      </w:pPr>
      <w:r>
        <w:rPr/>
        <w:t>Пример запроса(</w:t>
      </w:r>
      <w:r>
        <w:rPr>
          <w:lang w:val="en-US"/>
        </w:rPr>
        <w:t>GET</w:t>
      </w:r>
      <w:r>
        <w:rPr/>
        <w:t>):</w:t>
      </w:r>
    </w:p>
    <w:p>
      <w:pPr>
        <w:pStyle w:val="NoSpacing"/>
        <w:rPr/>
      </w:pPr>
      <w:r>
        <w:rPr>
          <w:rStyle w:val="Style14"/>
          <w:lang w:val="en-US"/>
        </w:rPr>
        <w:t>http</w:t>
      </w:r>
      <w:r>
        <w:rPr>
          <w:rStyle w:val="Style14"/>
        </w:rPr>
        <w:t>://</w:t>
      </w:r>
      <w:r>
        <w:rPr>
          <w:rStyle w:val="Style14"/>
          <w:lang w:val="en-US"/>
        </w:rPr>
        <w:t>localhost</w:t>
      </w:r>
      <w:r>
        <w:rPr>
          <w:rStyle w:val="Style14"/>
        </w:rPr>
        <w:t>:8080/r</w:t>
      </w:r>
      <w:r>
        <w:rPr>
          <w:rStyle w:val="Style14"/>
          <w:color w:val="0563C1" w:themeColor="hyperlink"/>
          <w:u w:val="single"/>
          <w:lang w:val="en-US"/>
        </w:rPr>
        <w:t>unner</w:t>
      </w:r>
      <w:r>
        <w:rPr>
          <w:rStyle w:val="Style14"/>
        </w:rPr>
        <w:t>?c</w:t>
      </w:r>
      <w:r>
        <w:rPr>
          <w:rStyle w:val="Style14"/>
          <w:lang w:val="en-US"/>
        </w:rPr>
        <w:t>k_queue</w:t>
      </w:r>
      <w:r>
        <w:rPr>
          <w:rStyle w:val="Style14"/>
        </w:rPr>
        <w:t>=2f4248c3-c5cc-49ed-83aa-096a7602fd48</w:t>
      </w:r>
    </w:p>
    <w:p>
      <w:pPr>
        <w:pStyle w:val="NoSpacing"/>
        <w:rPr/>
      </w:pPr>
      <w:r>
        <w:rPr/>
      </w:r>
    </w:p>
    <w:p>
      <w:pPr>
        <w:pStyle w:val="Style29"/>
        <w:rPr/>
      </w:pPr>
      <w:r>
        <w:rPr/>
        <w:t>Параметры ответа: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1"/>
        <w:gridCol w:w="1747"/>
        <w:gridCol w:w="2206"/>
        <w:gridCol w:w="3680"/>
      </w:tblGrid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Тип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success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Style33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Логический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Признак успешности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cv_status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Строка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Статус отчета (см. приложение В)</w:t>
            </w:r>
          </w:p>
        </w:tc>
      </w:tr>
      <w:tr>
        <w:trPr/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ck_id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Да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Строка(</w:t>
            </w:r>
            <w:r>
              <w:rPr>
                <w:rFonts w:cs="Times New Roman" w:ascii="Times New Roman" w:hAnsi="Times New Roman"/>
                <w:lang w:val="en-US"/>
              </w:rPr>
              <w:t>GUID)</w:t>
            </w:r>
          </w:p>
        </w:tc>
        <w:tc>
          <w:tcPr>
            <w:tcW w:w="3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Идентификатор запроса в очереди</w:t>
            </w:r>
          </w:p>
        </w:tc>
      </w:tr>
    </w:tbl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4"/>
          <w:color w:val="auto"/>
          <w:u w:val="none"/>
        </w:rPr>
        <w:t>Пример</w:t>
      </w:r>
      <w:r>
        <w:rPr>
          <w:rStyle w:val="Style14"/>
          <w:color w:val="auto"/>
          <w:u w:val="none"/>
          <w:lang w:val="en-US"/>
        </w:rPr>
        <w:t xml:space="preserve"> </w:t>
      </w:r>
      <w:r>
        <w:rPr>
          <w:rStyle w:val="Style14"/>
          <w:color w:val="auto"/>
          <w:u w:val="none"/>
        </w:rPr>
        <w:t>успешного</w:t>
      </w:r>
      <w:r>
        <w:rPr>
          <w:rStyle w:val="Style14"/>
          <w:color w:val="auto"/>
          <w:u w:val="none"/>
          <w:lang w:val="en-US"/>
        </w:rPr>
        <w:t xml:space="preserve"> </w:t>
      </w:r>
      <w:r>
        <w:rPr>
          <w:rStyle w:val="Style14"/>
          <w:color w:val="auto"/>
          <w:u w:val="none"/>
        </w:rPr>
        <w:t>ответа</w:t>
      </w:r>
      <w:r>
        <w:rPr>
          <w:rStyle w:val="Style14"/>
          <w:color w:val="auto"/>
          <w:u w:val="none"/>
          <w:lang w:val="en-US"/>
        </w:rPr>
        <w:t>:</w:t>
      </w:r>
    </w:p>
    <w:p>
      <w:pPr>
        <w:pStyle w:val="HTMLPreformatted"/>
        <w:shd w:val="clear" w:color="auto" w:fill="FFFFFF"/>
        <w:rPr/>
      </w:pPr>
      <w:r>
        <w:rPr>
          <w:color w:val="000000"/>
          <w:lang w:val="en-US"/>
        </w:rPr>
        <w:t>{</w:t>
        <w:br/>
        <w:t xml:space="preserve">  </w:t>
      </w:r>
      <w:r>
        <w:rPr>
          <w:b/>
          <w:bCs/>
          <w:color w:val="660E7A"/>
          <w:lang w:val="en-US"/>
        </w:rPr>
        <w:t>"success"</w:t>
      </w:r>
      <w:r>
        <w:rPr>
          <w:color w:val="000000"/>
          <w:lang w:val="en-US"/>
        </w:rPr>
        <w:t xml:space="preserve">: </w:t>
      </w: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>true</w:t>
      </w:r>
      <w:r>
        <w:rPr>
          <w:color w:val="000000"/>
          <w:lang w:val="en-US"/>
        </w:rPr>
        <w:t>,</w:t>
        <w:br/>
        <w:t xml:space="preserve">  </w:t>
      </w:r>
      <w:r>
        <w:rPr>
          <w:b/>
          <w:bCs/>
          <w:color w:val="660E7A"/>
          <w:lang w:val="en-US"/>
        </w:rPr>
        <w:t>"cv_status"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806B03"/>
          <w:lang w:val="en-US"/>
        </w:rPr>
        <w:t>"success",</w:t>
      </w:r>
    </w:p>
    <w:p>
      <w:pPr>
        <w:pStyle w:val="HTMLPreformatted"/>
        <w:shd w:val="clear" w:color="auto" w:fill="FFFFFF"/>
        <w:rPr/>
      </w:pP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/>
          <w:b/>
          <w:bCs/>
          <w:color w:val="660E7A"/>
          <w:sz w:val="20"/>
          <w:szCs w:val="20"/>
          <w:lang w:val="en-US" w:eastAsia="ru-RU"/>
        </w:rPr>
        <w:t xml:space="preserve">"ck_id": </w:t>
      </w:r>
      <w:r>
        <w:rPr>
          <w:rFonts w:eastAsia="Times New Roman" w:cs="Courier New"/>
          <w:b/>
          <w:bCs/>
          <w:color w:val="806B03"/>
          <w:sz w:val="20"/>
          <w:szCs w:val="20"/>
          <w:lang w:val="en-US" w:eastAsia="ru-RU"/>
        </w:rPr>
        <w:t>"2f4248c3-c5cc-49ed-83aa-096a7602fd48"</w:t>
        <w:br/>
      </w:r>
      <w:r>
        <w:rPr>
          <w:rFonts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pStyle w:val="Style29"/>
        <w:rPr/>
      </w:pPr>
      <w:r>
        <w:rPr/>
        <w:t>Запрос может выполняться долго (несколько минут), зависит от сложности печати отчета.</w:t>
      </w:r>
    </w:p>
    <w:p>
      <w:pPr>
        <w:pStyle w:val="31"/>
        <w:numPr>
          <w:ilvl w:val="0"/>
          <w:numId w:val="0"/>
        </w:numPr>
        <w:ind w:left="1944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Style29"/>
        <w:rPr>
          <w:lang w:val="en-US"/>
        </w:rPr>
      </w:pPr>
      <w:r>
        <w:rPr>
          <w:lang w:val="en-US"/>
        </w:rPr>
      </w:r>
    </w:p>
    <w:p>
      <w:pPr>
        <w:pStyle w:val="21"/>
        <w:numPr>
          <w:ilvl w:val="1"/>
          <w:numId w:val="1"/>
        </w:numPr>
        <w:ind w:left="788" w:hanging="431"/>
        <w:rPr/>
      </w:pPr>
      <w:bookmarkStart w:id="17" w:name="_Toc532460852"/>
      <w:r>
        <w:rPr/>
        <w:t>Служба диспетчеризации</w:t>
      </w:r>
      <w:bookmarkEnd w:id="17"/>
      <w:r>
        <w:rPr/>
        <w:t>(TaskService)</w:t>
      </w:r>
    </w:p>
    <w:p>
      <w:pPr>
        <w:pStyle w:val="Style29"/>
        <w:rPr/>
      </w:pPr>
      <w:r>
        <w:rPr/>
        <w:t>Данный модуль предназначен для обработки очереди онлайн печати и очереди отложенной печати.</w:t>
      </w:r>
    </w:p>
    <w:p>
      <w:pPr>
        <w:pStyle w:val="31"/>
        <w:numPr>
          <w:ilvl w:val="2"/>
          <w:numId w:val="1"/>
        </w:numPr>
        <w:ind w:left="1225" w:hanging="505"/>
        <w:rPr/>
      </w:pPr>
      <w:bookmarkStart w:id="18" w:name="_Toc532460853"/>
      <w:r>
        <w:rPr/>
        <w:t>Обработка очереди онлайн-печати</w:t>
      </w:r>
      <w:bookmarkEnd w:id="18"/>
    </w:p>
    <w:p>
      <w:pPr>
        <w:pStyle w:val="Style29"/>
        <w:rPr/>
      </w:pPr>
      <w:r>
        <w:rPr/>
        <w:t xml:space="preserve">Запросы (элементы) очереди </w:t>
      </w:r>
      <w:r>
        <w:rPr>
          <w:sz w:val="24"/>
        </w:rPr>
        <w:t>отложенной</w:t>
      </w:r>
      <w:r>
        <w:rPr/>
        <w:t xml:space="preserve"> печати хранятся в таблице базы данных </w:t>
      </w:r>
      <w:r>
        <w:rPr>
          <w:lang w:val="en-US"/>
        </w:rPr>
        <w:t>t</w:t>
      </w:r>
      <w:r>
        <w:rPr/>
        <w:t>_</w:t>
      </w:r>
      <w:r>
        <w:rPr>
          <w:lang w:val="en-US"/>
        </w:rPr>
        <w:t>queue</w:t>
      </w:r>
      <w:r>
        <w:rPr/>
        <w:t xml:space="preserve">. Запросы (элементы) очереди </w:t>
      </w:r>
      <w:r>
        <w:rPr>
          <w:sz w:val="24"/>
        </w:rPr>
        <w:t>по расписания</w:t>
      </w:r>
      <w:r>
        <w:rPr/>
        <w:t xml:space="preserve"> печати хранятся в таблице базы данных </w:t>
      </w:r>
      <w:r>
        <w:rPr>
          <w:lang w:val="en-US"/>
        </w:rPr>
        <w:t>t</w:t>
      </w:r>
      <w:r>
        <w:rPr/>
        <w:t>_</w:t>
      </w:r>
      <w:r>
        <w:rPr>
          <w:lang w:val="en-US"/>
        </w:rPr>
        <w:t>scheduler</w:t>
      </w:r>
      <w:r>
        <w:rPr/>
        <w:t xml:space="preserve">. В составе модуля имеется диспетчер, который периодически выбирает из базы список новых запросов на печать, определяет тип печати, и в случае онлайн-печати сразу отправляет запрос на внутренний сервер печати, ожидая ответ сервера. </w:t>
      </w:r>
    </w:p>
    <w:p>
      <w:pPr>
        <w:pStyle w:val="31"/>
        <w:numPr>
          <w:ilvl w:val="2"/>
          <w:numId w:val="1"/>
        </w:numPr>
        <w:ind w:left="1225" w:hanging="505"/>
        <w:rPr/>
      </w:pPr>
      <w:bookmarkStart w:id="19" w:name="_Toc532460854"/>
      <w:r>
        <w:rPr/>
        <w:t>Обработка отложенной печати</w:t>
      </w:r>
      <w:bookmarkEnd w:id="19"/>
    </w:p>
    <w:p>
      <w:pPr>
        <w:pStyle w:val="Style29"/>
        <w:rPr/>
      </w:pPr>
      <w:r>
        <w:rPr/>
        <w:t xml:space="preserve">В случае отложенной печати проверяется, наступило ли время для печати данного отчета. Если наступило, то в очереди обработки онлайн-печати создается новый элемент с соответствующим идентификатором отчета, вычисляется время следующей обработки отчета и обновляется в очереди отложенной печати. Одновременно могут печататься несколько документов, количество зависит от настроек. </w:t>
      </w:r>
      <w:bookmarkStart w:id="20" w:name="_Ref527711925"/>
    </w:p>
    <w:p>
      <w:pPr>
        <w:pStyle w:val="Normal"/>
        <w:rPr/>
      </w:pPr>
      <w:r>
        <w:rPr/>
      </w:r>
      <w:bookmarkStart w:id="21" w:name="_Ref527981026"/>
      <w:bookmarkStart w:id="22" w:name="_Ref527981026"/>
      <w:bookmarkEnd w:id="20"/>
      <w:bookmarkEnd w:id="22"/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14"/>
        <w:numPr>
          <w:ilvl w:val="0"/>
          <w:numId w:val="0"/>
        </w:numPr>
        <w:ind w:left="1068" w:hanging="360"/>
        <w:rPr/>
      </w:pPr>
      <w:bookmarkStart w:id="23" w:name="_Toc532460856"/>
      <w:r>
        <w:rPr/>
        <w:t>Приложение А. Описание глобальных параметров</w:t>
      </w:r>
      <w:bookmarkEnd w:id="23"/>
    </w:p>
    <w:p>
      <w:pPr>
        <w:pStyle w:val="Normal"/>
        <w:rPr/>
      </w:pPr>
      <w:r>
        <w:rPr>
          <w:rFonts w:cs="Times New Roman" w:ascii="Times New Roman" w:hAnsi="Times New Roman"/>
        </w:rPr>
        <w:br/>
        <w:t xml:space="preserve">Параметры настройки задаются в базе данных (таблица </w:t>
      </w:r>
      <w:r>
        <w:rPr>
          <w:rFonts w:cs="Times New Roman" w:ascii="Times New Roman" w:hAnsi="Times New Roman"/>
          <w:b/>
        </w:rPr>
        <w:t>t_d_global_setting</w:t>
      </w:r>
      <w:r>
        <w:rPr>
          <w:rFonts w:cs="Times New Roman" w:ascii="Times New Roman" w:hAnsi="Times New Roman"/>
        </w:rPr>
        <w:t>). Они считываются один раз при старте приложения. Описание параметров приведены ниже.</w:t>
      </w:r>
    </w:p>
    <w:tbl>
      <w:tblPr>
        <w:tblStyle w:val="a6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84"/>
        <w:gridCol w:w="1496"/>
        <w:gridCol w:w="1342"/>
        <w:gridCol w:w="3648"/>
      </w:tblGrid>
      <w:tr>
        <w:trPr/>
        <w:tc>
          <w:tcPr>
            <w:tcW w:w="30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Название</w:t>
            </w:r>
          </w:p>
        </w:tc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Обязательный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Значение по умолчанию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JSREPORT_SETTING</w:t>
            </w:r>
          </w:p>
        </w:tc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{}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Дополнительные настройки JSReports</w:t>
            </w:r>
          </w:p>
        </w:tc>
      </w:tr>
      <w:tr>
        <w:trPr/>
        <w:tc>
          <w:tcPr>
            <w:tcW w:w="30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TYPE_STORAGE</w:t>
            </w:r>
          </w:p>
        </w:tc>
        <w:tc>
          <w:tcPr>
            <w:tcW w:w="14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  <w:tc>
          <w:tcPr>
            <w:tcW w:w="13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</w:t>
            </w:r>
          </w:p>
        </w:tc>
        <w:tc>
          <w:tcPr>
            <w:tcW w:w="3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хранение готовых отчетов.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local - в данную бд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riak - хранилище riak cs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aws - Amazon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 - локальная папка</w:t>
            </w:r>
          </w:p>
        </w:tc>
      </w:tr>
      <w:tr>
        <w:trPr/>
        <w:tc>
          <w:tcPr>
            <w:tcW w:w="30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DIR_STORAGE_PATH</w:t>
            </w:r>
          </w:p>
        </w:tc>
        <w:tc>
          <w:tcPr>
            <w:tcW w:w="14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3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/tmp</w:t>
            </w:r>
          </w:p>
        </w:tc>
        <w:tc>
          <w:tcPr>
            <w:tcW w:w="3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Папка хранение готовых отчетов, если выбран тип dir</w:t>
            </w:r>
          </w:p>
        </w:tc>
      </w:tr>
      <w:tr>
        <w:trPr/>
        <w:tc>
          <w:tcPr>
            <w:tcW w:w="30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S3_KEY_ID</w:t>
            </w:r>
          </w:p>
        </w:tc>
        <w:tc>
          <w:tcPr>
            <w:tcW w:w="14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  <w:r>
              <w:rPr>
                <w:rFonts w:cs="Times New Roman" w:ascii="Times New Roman" w:hAnsi="Times New Roman"/>
                <w:vertAlign w:val="superscript"/>
              </w:rPr>
              <w:t>2</w:t>
            </w:r>
          </w:p>
        </w:tc>
        <w:tc>
          <w:tcPr>
            <w:tcW w:w="13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3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Ключ для доступа в файловое хранилище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S3_BUCKET</w:t>
            </w:r>
          </w:p>
        </w:tc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</w:rPr>
              <w:t>Да</w:t>
            </w:r>
            <w:r>
              <w:rPr>
                <w:rFonts w:cs="Times New Roman" w:ascii="Times New Roman" w:hAnsi="Times New Roman"/>
                <w:vertAlign w:val="superscript"/>
              </w:rPr>
              <w:t>2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Название корзины по умолчанию для хранения отчетов в файловом хранилище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S3_SECRET_KEY</w:t>
            </w:r>
          </w:p>
        </w:tc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</w:rPr>
              <w:t>Да</w:t>
            </w:r>
            <w:r>
              <w:rPr>
                <w:rFonts w:cs="Times New Roman" w:ascii="Times New Roman" w:hAnsi="Times New Roman"/>
                <w:vertAlign w:val="superscript"/>
              </w:rPr>
              <w:t>2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Секретный ключ для доступа в файловое хранилище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S3_ENDPOINT</w:t>
            </w:r>
          </w:p>
        </w:tc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  <w:r>
              <w:rPr>
                <w:rFonts w:cs="Times New Roman" w:ascii="Times New Roman" w:hAnsi="Times New Roman"/>
                <w:vertAlign w:val="superscript"/>
              </w:rPr>
              <w:t>2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http://s3.amazonaws.com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Урл S3</w:t>
            </w:r>
          </w:p>
        </w:tc>
      </w:tr>
      <w:tr>
        <w:trPr/>
        <w:tc>
          <w:tcPr>
            <w:tcW w:w="30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S3_PARAMETER</w:t>
            </w:r>
          </w:p>
        </w:tc>
        <w:tc>
          <w:tcPr>
            <w:tcW w:w="14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  <w:r>
              <w:rPr>
                <w:rFonts w:cs="Times New Roman" w:ascii="Times New Roman" w:hAnsi="Times New Roman"/>
                <w:vertAlign w:val="superscript"/>
              </w:rPr>
              <w:t>2</w:t>
            </w:r>
          </w:p>
        </w:tc>
        <w:tc>
          <w:tcPr>
            <w:tcW w:w="13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{}</w:t>
            </w:r>
          </w:p>
        </w:tc>
        <w:tc>
          <w:tcPr>
            <w:tcW w:w="3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Дополнительные настройки S3 клиента</w:t>
            </w:r>
          </w:p>
        </w:tc>
      </w:tr>
      <w:tr>
        <w:trPr/>
        <w:tc>
          <w:tcPr>
            <w:tcW w:w="30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S3_READ_PUBLIC</w:t>
            </w:r>
          </w:p>
        </w:tc>
        <w:tc>
          <w:tcPr>
            <w:tcW w:w="14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  <w:r>
              <w:rPr>
                <w:rFonts w:cs="Times New Roman" w:ascii="Times New Roman" w:hAnsi="Times New Roman"/>
                <w:vertAlign w:val="superscript"/>
              </w:rPr>
              <w:t>2</w:t>
            </w:r>
          </w:p>
        </w:tc>
        <w:tc>
          <w:tcPr>
            <w:tcW w:w="13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false</w:t>
            </w:r>
          </w:p>
        </w:tc>
        <w:tc>
          <w:tcPr>
            <w:tcW w:w="3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Разрешаем доступ файлов в S3 для всех без авторизации</w:t>
            </w:r>
          </w:p>
        </w:tc>
      </w:tr>
      <w:tr>
        <w:trPr/>
        <w:tc>
          <w:tcPr>
            <w:tcW w:w="30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RIAK_PROXY</w:t>
            </w:r>
          </w:p>
        </w:tc>
        <w:tc>
          <w:tcPr>
            <w:tcW w:w="14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Да</w:t>
            </w:r>
            <w:r>
              <w:rPr>
                <w:rFonts w:cs="Times New Roman" w:ascii="Times New Roman" w:hAnsi="Times New Roman"/>
                <w:vertAlign w:val="superscript"/>
              </w:rPr>
              <w:t>2</w:t>
            </w:r>
          </w:p>
        </w:tc>
        <w:tc>
          <w:tcPr>
            <w:tcW w:w="13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-</w:t>
            </w:r>
          </w:p>
        </w:tc>
        <w:tc>
          <w:tcPr>
            <w:tcW w:w="3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Адрес сервера для файлового хранилища </w:t>
            </w:r>
            <w:r>
              <w:rPr>
                <w:rFonts w:cs="Times New Roman" w:ascii="Times New Roman" w:hAnsi="Times New Roman"/>
                <w:lang w:val="en-US"/>
              </w:rPr>
              <w:t>Riak</w:t>
            </w:r>
            <w:r>
              <w:rPr>
                <w:rFonts w:cs="Times New Roman" w:ascii="Times New Roman" w:hAnsi="Times New Roman"/>
              </w:rPr>
              <w:t xml:space="preserve">, например, </w:t>
            </w:r>
            <w:r>
              <w:rPr>
                <w:rFonts w:cs="Times New Roman" w:ascii="Times New Roman" w:hAnsi="Times New Roman"/>
                <w:b/>
                <w:lang w:val="en-US"/>
              </w:rPr>
              <w:t>http</w:t>
            </w:r>
            <w:r>
              <w:rPr>
                <w:rFonts w:cs="Times New Roman" w:ascii="Times New Roman" w:hAnsi="Times New Roman"/>
                <w:b/>
              </w:rPr>
              <w:t>://192.168.0.1:8080/</w:t>
            </w:r>
            <w:r>
              <w:rPr>
                <w:rFonts w:cs="Times New Roman" w:ascii="Times New Roman" w:hAnsi="Times New Roman"/>
                <w:b/>
                <w:lang w:val="en-US"/>
              </w:rPr>
              <w:t>riak</w:t>
            </w:r>
            <w:r>
              <w:rPr>
                <w:rFonts w:cs="Times New Roman" w:ascii="Times New Roman" w:hAnsi="Times New Roman"/>
                <w:b/>
              </w:rPr>
              <w:t>_</w:t>
            </w:r>
            <w:r>
              <w:rPr>
                <w:rFonts w:cs="Times New Roman" w:ascii="Times New Roman" w:hAnsi="Times New Roman"/>
                <w:b/>
                <w:lang w:val="en-US"/>
              </w:rPr>
              <w:t>cv</w:t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sz w:val="24"/>
          <w:vertAlign w:val="subscript"/>
        </w:rPr>
        <w:t>1-при использовании в режиме «только файловое хранилище» необязателен</w:t>
        <w:br/>
        <w:t xml:space="preserve">2-при использовании файлового хранилища </w:t>
      </w:r>
      <w:r>
        <w:rPr>
          <w:rFonts w:cs="Times New Roman" w:ascii="Times New Roman" w:hAnsi="Times New Roman"/>
          <w:sz w:val="24"/>
          <w:vertAlign w:val="subscript"/>
          <w:lang w:val="en-US"/>
        </w:rPr>
        <w:t>Riak CS или AWS</w:t>
        <w:br/>
        <w:t>3-при использовании файлового хранилища DIR</w:t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14"/>
        <w:numPr>
          <w:ilvl w:val="0"/>
          <w:numId w:val="0"/>
        </w:numPr>
        <w:ind w:left="1068" w:hanging="360"/>
        <w:rPr/>
      </w:pPr>
      <w:bookmarkStart w:id="24" w:name="_Toc532460857"/>
      <w:r>
        <w:rPr/>
        <w:t>Приложение Б. Описание кодов ответа</w:t>
      </w:r>
      <w:bookmarkEnd w:id="24"/>
      <w:r>
        <w:rPr/>
        <w:br/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9"/>
        <w:gridCol w:w="6515"/>
      </w:tblGrid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Код ответа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 ответа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s</w:t>
            </w:r>
            <w:r>
              <w:rPr>
                <w:rFonts w:cs="Times New Roman" w:ascii="Times New Roman" w:hAnsi="Times New Roman"/>
              </w:rPr>
              <w:t>uccess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Успешный ответ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system_error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Системная ошибка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db_error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Внутреняя ошибка в бд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network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Ошибка вызова шлюза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14"/>
        <w:numPr>
          <w:ilvl w:val="0"/>
          <w:numId w:val="0"/>
        </w:numPr>
        <w:ind w:left="1068" w:hanging="360"/>
        <w:rPr/>
      </w:pPr>
      <w:bookmarkStart w:id="25" w:name="_Toc532460858"/>
      <w:r>
        <w:rPr/>
        <w:t>Приложение В. Статусы отчетов</w:t>
      </w:r>
      <w:bookmarkEnd w:id="25"/>
    </w:p>
    <w:p>
      <w:pPr>
        <w:pStyle w:val="14"/>
        <w:numPr>
          <w:ilvl w:val="0"/>
          <w:numId w:val="0"/>
        </w:numPr>
        <w:ind w:left="1068" w:hanging="0"/>
        <w:rPr/>
      </w:pPr>
      <w:r>
        <w:rPr/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9"/>
        <w:gridCol w:w="6515"/>
      </w:tblGrid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Код статуса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Описание статуса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add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Отчет новый, еще не печатался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processing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Отчет обрабатывается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success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Отчет успешно напечатан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fault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Произошла ошибка при печати отчета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delete</w:t>
            </w:r>
          </w:p>
        </w:tc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Удален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464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86f9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a3"/>
    <w:uiPriority w:val="10"/>
    <w:qFormat/>
    <w:rsid w:val="00607f7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4">
    <w:name w:val="Интернет-ссылка"/>
    <w:basedOn w:val="DefaultParagraphFont"/>
    <w:uiPriority w:val="99"/>
    <w:unhideWhenUsed/>
    <w:rsid w:val="005b3781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4255a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e680f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74900"/>
    <w:rPr>
      <w:i/>
      <w:iCs/>
      <w:color w:val="404040" w:themeColor="text1" w:themeTint="bf"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286f9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 w:customStyle="1">
    <w:name w:val="Подзаголовок Знак"/>
    <w:basedOn w:val="DefaultParagraphFont"/>
    <w:link w:val="ac"/>
    <w:uiPriority w:val="11"/>
    <w:qFormat/>
    <w:rsid w:val="00286f92"/>
    <w:rPr>
      <w:rFonts w:eastAsia="" w:eastAsiaTheme="minorEastAsia"/>
      <w:color w:val="5A5A5A" w:themeColor="text1" w:themeTint="a5"/>
      <w:spacing w:val="15"/>
    </w:rPr>
  </w:style>
  <w:style w:type="character" w:styleId="12" w:customStyle="1">
    <w:name w:val="Заголовок 1 уровень Знак"/>
    <w:basedOn w:val="11"/>
    <w:link w:val="1"/>
    <w:qFormat/>
    <w:rsid w:val="004a4122"/>
    <w:rPr>
      <w:rFonts w:ascii="Times New Roman" w:hAnsi="Times New Roman" w:eastAsia="" w:cs="" w:cstheme="majorBidi" w:eastAsiaTheme="majorEastAsia"/>
      <w:b/>
      <w:color w:val="2E74B5" w:themeColor="accent1" w:themeShade="bf"/>
      <w:sz w:val="28"/>
      <w:szCs w:val="32"/>
    </w:rPr>
  </w:style>
  <w:style w:type="character" w:styleId="2" w:customStyle="1">
    <w:name w:val="Заголовок 2 уровня Знак"/>
    <w:basedOn w:val="11"/>
    <w:link w:val="2"/>
    <w:qFormat/>
    <w:rsid w:val="00af168a"/>
    <w:rPr>
      <w:rFonts w:ascii="Times New Roman" w:hAnsi="Times New Roman" w:eastAsia="" w:cs="" w:cstheme="majorBidi" w:eastAsiaTheme="majorEastAsia"/>
      <w:b/>
      <w:color w:val="2E74B5" w:themeColor="accent1" w:themeShade="bf"/>
      <w:sz w:val="24"/>
      <w:szCs w:val="32"/>
    </w:rPr>
  </w:style>
  <w:style w:type="character" w:styleId="3" w:customStyle="1">
    <w:name w:val="Заголовок 3 уровня Знак"/>
    <w:basedOn w:val="11"/>
    <w:link w:val="3"/>
    <w:qFormat/>
    <w:rsid w:val="00756910"/>
    <w:rPr>
      <w:rFonts w:ascii="Times New Roman" w:hAnsi="Times New Roman" w:eastAsia="" w:cs="Times New Roman" w:eastAsiaTheme="majorEastAsia"/>
      <w:b/>
      <w:color w:val="2E74B5" w:themeColor="accent1" w:themeShade="bf"/>
      <w:sz w:val="24"/>
      <w:szCs w:val="32"/>
    </w:rPr>
  </w:style>
  <w:style w:type="character" w:styleId="Style16" w:customStyle="1">
    <w:name w:val="Основной Знак"/>
    <w:basedOn w:val="DefaultParagraphFont"/>
    <w:link w:val="ae"/>
    <w:qFormat/>
    <w:rsid w:val="00a04871"/>
    <w:rPr>
      <w:rFonts w:ascii="Times New Roman" w:hAnsi="Times New Roman"/>
      <w:sz w:val="24"/>
    </w:rPr>
  </w:style>
  <w:style w:type="character" w:styleId="Style17" w:customStyle="1">
    <w:name w:val="Текст выноски Знак"/>
    <w:basedOn w:val="DefaultParagraphFont"/>
    <w:link w:val="af0"/>
    <w:uiPriority w:val="99"/>
    <w:semiHidden/>
    <w:qFormat/>
    <w:rsid w:val="009e1668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62bdc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f3"/>
    <w:uiPriority w:val="99"/>
    <w:semiHidden/>
    <w:qFormat/>
    <w:rsid w:val="00a62bdc"/>
    <w:rPr>
      <w:sz w:val="20"/>
      <w:szCs w:val="20"/>
    </w:rPr>
  </w:style>
  <w:style w:type="character" w:styleId="Style19" w:customStyle="1">
    <w:name w:val="Тема примечания Знак"/>
    <w:basedOn w:val="Style18"/>
    <w:link w:val="af5"/>
    <w:uiPriority w:val="99"/>
    <w:semiHidden/>
    <w:qFormat/>
    <w:rsid w:val="00a62bdc"/>
    <w:rPr>
      <w:b/>
      <w:bCs/>
      <w:sz w:val="20"/>
      <w:szCs w:val="20"/>
    </w:rPr>
  </w:style>
  <w:style w:type="character" w:styleId="Style20" w:customStyle="1">
    <w:name w:val="Обычный текст Знак"/>
    <w:basedOn w:val="DefaultParagraphFont"/>
    <w:link w:val="af7"/>
    <w:qFormat/>
    <w:rsid w:val="00e810da"/>
    <w:rPr>
      <w:rFonts w:ascii="Times New Roman" w:hAnsi="Times New Roman"/>
      <w:sz w:val="24"/>
    </w:rPr>
  </w:style>
  <w:style w:type="character" w:styleId="Style21">
    <w:name w:val="Ссылка указателя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Style27">
    <w:name w:val="Title"/>
    <w:basedOn w:val="Normal"/>
    <w:next w:val="Normal"/>
    <w:link w:val="a4"/>
    <w:uiPriority w:val="10"/>
    <w:qFormat/>
    <w:rsid w:val="00607f7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f7bd4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550da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4255a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286f92"/>
    <w:pPr/>
    <w:rPr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286f92"/>
    <w:pPr>
      <w:spacing w:before="0" w:after="100"/>
    </w:pPr>
    <w:rPr/>
  </w:style>
  <w:style w:type="paragraph" w:styleId="Style28">
    <w:name w:val="Subtitle"/>
    <w:basedOn w:val="Normal"/>
    <w:next w:val="Normal"/>
    <w:link w:val="ad"/>
    <w:uiPriority w:val="11"/>
    <w:qFormat/>
    <w:rsid w:val="00286f92"/>
    <w:pPr/>
    <w:rPr>
      <w:rFonts w:eastAsia="" w:eastAsiaTheme="minorEastAsia"/>
      <w:color w:val="5A5A5A" w:themeColor="text1" w:themeTint="a5"/>
      <w:spacing w:val="15"/>
    </w:rPr>
  </w:style>
  <w:style w:type="paragraph" w:styleId="14" w:customStyle="1">
    <w:name w:val="Заголовок 1 уровень"/>
    <w:basedOn w:val="1"/>
    <w:link w:val="13"/>
    <w:qFormat/>
    <w:rsid w:val="004a4122"/>
    <w:pPr>
      <w:ind w:left="1068" w:hanging="0"/>
    </w:pPr>
    <w:rPr>
      <w:rFonts w:ascii="Times New Roman" w:hAnsi="Times New Roman"/>
      <w:b/>
      <w:color w:val="auto"/>
      <w:sz w:val="28"/>
    </w:rPr>
  </w:style>
  <w:style w:type="paragraph" w:styleId="21" w:customStyle="1">
    <w:name w:val="Заголовок 2 уровня"/>
    <w:basedOn w:val="1"/>
    <w:link w:val="20"/>
    <w:qFormat/>
    <w:rsid w:val="00af168a"/>
    <w:pPr>
      <w:spacing w:lineRule="auto" w:line="360"/>
      <w:ind w:left="788" w:hanging="431"/>
    </w:pPr>
    <w:rPr>
      <w:rFonts w:ascii="Times New Roman" w:hAnsi="Times New Roman"/>
      <w:b/>
      <w:color w:val="auto"/>
      <w:sz w:val="24"/>
    </w:rPr>
  </w:style>
  <w:style w:type="paragraph" w:styleId="31" w:customStyle="1">
    <w:name w:val="Заголовок 3 уровня"/>
    <w:basedOn w:val="1"/>
    <w:link w:val="30"/>
    <w:qFormat/>
    <w:rsid w:val="00756910"/>
    <w:pPr>
      <w:spacing w:lineRule="auto" w:line="360"/>
      <w:ind w:left="1225" w:hanging="505"/>
    </w:pPr>
    <w:rPr>
      <w:rFonts w:ascii="Times New Roman" w:hAnsi="Times New Roman" w:cs="Times New Roman"/>
      <w:b/>
      <w:color w:val="auto"/>
      <w:sz w:val="24"/>
    </w:rPr>
  </w:style>
  <w:style w:type="paragraph" w:styleId="Style29" w:customStyle="1">
    <w:name w:val="Основной"/>
    <w:basedOn w:val="Normal"/>
    <w:link w:val="af"/>
    <w:qFormat/>
    <w:rsid w:val="00a04871"/>
    <w:pPr>
      <w:spacing w:before="0" w:after="160"/>
      <w:ind w:firstLine="709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af1"/>
    <w:uiPriority w:val="99"/>
    <w:semiHidden/>
    <w:unhideWhenUsed/>
    <w:qFormat/>
    <w:rsid w:val="009e16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a62b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a62bdc"/>
    <w:pPr/>
    <w:rPr>
      <w:b/>
      <w:bCs/>
    </w:rPr>
  </w:style>
  <w:style w:type="paragraph" w:styleId="Style30" w:customStyle="1">
    <w:name w:val="Обычный текст"/>
    <w:basedOn w:val="Normal"/>
    <w:link w:val="af8"/>
    <w:qFormat/>
    <w:rsid w:val="00e810da"/>
    <w:pPr>
      <w:spacing w:before="120" w:after="280"/>
      <w:ind w:firstLine="709"/>
      <w:contextualSpacing/>
    </w:pPr>
    <w:rPr>
      <w:rFonts w:ascii="Times New Roman" w:hAnsi="Times New Roman"/>
      <w:sz w:val="24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Style3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4">
    <w:name w:val="TOA Heading"/>
    <w:basedOn w:val="Style22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ef7b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D4391-C7F9-4EF2-A7F0-64BDBF15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LibreOffice/6.3.5.2$Linux_X86_64 LibreOffice_project/30$Build-2</Application>
  <Pages>12</Pages>
  <Words>1179</Words>
  <Characters>8794</Characters>
  <CharactersWithSpaces>9770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2018-12-26T12:57:00Z</dcterms:created>
  <dc:creator>Овчаров Алексей Александрович</dc:creator>
  <dc:description/>
  <dc:language>ru-RU</dc:language>
  <cp:lastModifiedBy/>
  <dcterms:modified xsi:type="dcterms:W3CDTF">2020-11-11T10:51:57Z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