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4885" w:rsidRDefault="006267DD" w:rsidP="005947CE">
      <w:pPr>
        <w:jc w:val="center"/>
        <w:rPr>
          <w:lang w:val="fr-FR"/>
        </w:rPr>
      </w:pPr>
      <w:r>
        <w:rPr>
          <w:sz w:val="40"/>
          <w:szCs w:val="40"/>
          <w:lang w:val="fr-FR"/>
        </w:rPr>
        <w:t>DM2</w:t>
      </w:r>
    </w:p>
    <w:p w:rsidR="005947CE" w:rsidRDefault="005947CE">
      <w:pPr>
        <w:rPr>
          <w:lang w:val="fr-FR"/>
        </w:rPr>
      </w:pPr>
    </w:p>
    <w:p w:rsidR="006267DD" w:rsidRDefault="006267DD">
      <w:pPr>
        <w:rPr>
          <w:lang w:val="fr-FR"/>
        </w:rPr>
      </w:pPr>
      <w:r>
        <w:rPr>
          <w:lang w:val="fr-FR"/>
        </w:rPr>
        <w:t xml:space="preserve">Suite au remplacement de la sirène d'extérieur Noxhom </w:t>
      </w:r>
      <w:r w:rsidRPr="006267DD">
        <w:rPr>
          <w:lang w:val="fr-FR"/>
        </w:rPr>
        <w:t>9150 FL SB</w:t>
      </w:r>
      <w:r>
        <w:rPr>
          <w:lang w:val="fr-FR"/>
        </w:rPr>
        <w:t xml:space="preserve"> par une ATLS Altec Sirus, la tension de sortie d'alimentation est trop élevée. Afin de la diminuer, on remplace la diode schottky anti-retour en série dans la sortie D7 PMEG2020AEA par une diode de redressement avec une forte chute de tension directe S1GHE. Le boîtier S1GHE est un peu plus grand mais se monte correctement sur l'empreinte actuelle.</w:t>
      </w:r>
    </w:p>
    <w:p w:rsidR="006267DD" w:rsidRDefault="006267DD">
      <w:pPr>
        <w:rPr>
          <w:lang w:val="fr-FR"/>
        </w:rPr>
      </w:pPr>
    </w:p>
    <w:p w:rsidR="005947CE" w:rsidRPr="006267DD" w:rsidRDefault="006267DD">
      <w:r w:rsidRPr="006267DD">
        <w:t>O</w:t>
      </w:r>
      <w:r w:rsidR="00517E03" w:rsidRPr="006267DD">
        <w:t>n remplace</w:t>
      </w:r>
      <w:r w:rsidR="00A074A9" w:rsidRPr="006267DD">
        <w:t xml:space="preserve"> </w:t>
      </w:r>
      <w:r w:rsidRPr="006267DD">
        <w:t xml:space="preserve">D7 </w:t>
      </w:r>
      <w:r w:rsidR="00A074A9" w:rsidRPr="006267DD">
        <w:t>:</w:t>
      </w:r>
    </w:p>
    <w:p w:rsidR="00A074A9" w:rsidRPr="006267DD" w:rsidRDefault="00A074A9"/>
    <w:p w:rsidR="00A074A9" w:rsidRPr="006267DD" w:rsidRDefault="006267DD">
      <w:r w:rsidRPr="006267DD">
        <w:t>NXP</w:t>
      </w:r>
    </w:p>
    <w:p w:rsidR="00A074A9" w:rsidRPr="006267DD" w:rsidRDefault="006267DD">
      <w:r w:rsidRPr="006267DD">
        <w:t>PMEG2020AEA</w:t>
      </w:r>
      <w:bookmarkStart w:id="0" w:name="_GoBack"/>
      <w:bookmarkEnd w:id="0"/>
    </w:p>
    <w:p w:rsidR="006267DD" w:rsidRPr="006267DD" w:rsidRDefault="006267DD">
      <w:r w:rsidRPr="006267DD">
        <w:t>Diode Schottky, Vrrm=20V, If=2A, Vf=450</w:t>
      </w:r>
      <w:r w:rsidR="00D420D1">
        <w:t>m</w:t>
      </w:r>
      <w:r w:rsidRPr="006267DD">
        <w:t>V, CMS</w:t>
      </w:r>
    </w:p>
    <w:p w:rsidR="005947CE" w:rsidRPr="00D420D1" w:rsidRDefault="005947CE"/>
    <w:p w:rsidR="00A074A9" w:rsidRDefault="00517E03">
      <w:pPr>
        <w:rPr>
          <w:lang w:val="fr-FR"/>
        </w:rPr>
      </w:pPr>
      <w:r>
        <w:rPr>
          <w:lang w:val="fr-FR"/>
        </w:rPr>
        <w:t>P</w:t>
      </w:r>
      <w:r w:rsidR="00A074A9">
        <w:rPr>
          <w:lang w:val="fr-FR"/>
        </w:rPr>
        <w:t>ar :</w:t>
      </w:r>
    </w:p>
    <w:p w:rsidR="00A074A9" w:rsidRDefault="00A074A9">
      <w:pPr>
        <w:rPr>
          <w:lang w:val="fr-FR"/>
        </w:rPr>
      </w:pPr>
    </w:p>
    <w:p w:rsidR="00A074A9" w:rsidRDefault="006267DD">
      <w:pPr>
        <w:rPr>
          <w:lang w:val="fr-FR"/>
        </w:rPr>
      </w:pPr>
      <w:r>
        <w:rPr>
          <w:lang w:val="fr-FR"/>
        </w:rPr>
        <w:t>Fairchild</w:t>
      </w:r>
    </w:p>
    <w:p w:rsidR="00A074A9" w:rsidRDefault="006267DD">
      <w:pPr>
        <w:rPr>
          <w:lang w:val="fr-FR"/>
        </w:rPr>
      </w:pPr>
      <w:r>
        <w:rPr>
          <w:lang w:val="fr-FR"/>
        </w:rPr>
        <w:t>S1GHE</w:t>
      </w:r>
    </w:p>
    <w:p w:rsidR="00A074A9" w:rsidRDefault="006267DD">
      <w:pPr>
        <w:rPr>
          <w:lang w:val="fr-FR"/>
        </w:rPr>
      </w:pPr>
      <w:r>
        <w:rPr>
          <w:lang w:val="fr-FR"/>
        </w:rPr>
        <w:t>Diode de redressement, Vrrm=400V, If=1A, Vf=960mV, CMS</w:t>
      </w:r>
    </w:p>
    <w:p w:rsidR="006267DD" w:rsidRDefault="006267DD">
      <w:pPr>
        <w:rPr>
          <w:lang w:val="fr-FR"/>
        </w:rPr>
      </w:pPr>
    </w:p>
    <w:p w:rsidR="005947CE" w:rsidRDefault="005947CE">
      <w:pPr>
        <w:rPr>
          <w:lang w:val="fr-FR"/>
        </w:rPr>
      </w:pPr>
      <w:r>
        <w:rPr>
          <w:lang w:val="fr-FR"/>
        </w:rPr>
        <w:t>Sur la génération actuelle :</w:t>
      </w:r>
    </w:p>
    <w:p w:rsidR="005947CE" w:rsidRDefault="005947CE">
      <w:pPr>
        <w:rPr>
          <w:lang w:val="fr-FR"/>
        </w:rPr>
      </w:pPr>
      <w:r>
        <w:rPr>
          <w:lang w:val="fr-FR"/>
        </w:rPr>
        <w:t>Correction à la main en nomenclature.</w:t>
      </w:r>
    </w:p>
    <w:p w:rsidR="005947CE" w:rsidRDefault="005947CE">
      <w:pPr>
        <w:rPr>
          <w:lang w:val="fr-FR"/>
        </w:rPr>
      </w:pPr>
    </w:p>
    <w:p w:rsidR="005947CE" w:rsidRDefault="005947CE">
      <w:pPr>
        <w:rPr>
          <w:lang w:val="fr-FR"/>
        </w:rPr>
      </w:pPr>
      <w:r>
        <w:rPr>
          <w:lang w:val="fr-FR"/>
        </w:rPr>
        <w:t>Sur la prochaine génération :</w:t>
      </w:r>
    </w:p>
    <w:p w:rsidR="00517E03" w:rsidRDefault="005947CE">
      <w:pPr>
        <w:rPr>
          <w:lang w:val="fr-FR"/>
        </w:rPr>
      </w:pPr>
      <w:r>
        <w:rPr>
          <w:lang w:val="fr-FR"/>
        </w:rPr>
        <w:t xml:space="preserve">Correction du </w:t>
      </w:r>
      <w:r w:rsidR="00A074A9">
        <w:rPr>
          <w:lang w:val="fr-FR"/>
        </w:rPr>
        <w:t>s</w:t>
      </w:r>
      <w:r>
        <w:rPr>
          <w:lang w:val="fr-FR"/>
        </w:rPr>
        <w:t>chéma en CAO.</w:t>
      </w:r>
    </w:p>
    <w:p w:rsidR="005947CE" w:rsidRPr="005947CE" w:rsidRDefault="005947CE">
      <w:pPr>
        <w:rPr>
          <w:lang w:val="fr-FR"/>
        </w:rPr>
      </w:pPr>
    </w:p>
    <w:sectPr w:rsidR="005947CE" w:rsidRPr="005947C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7CE"/>
    <w:rsid w:val="005174F6"/>
    <w:rsid w:val="00517E03"/>
    <w:rsid w:val="005947CE"/>
    <w:rsid w:val="006267DD"/>
    <w:rsid w:val="0085720A"/>
    <w:rsid w:val="00A074A9"/>
    <w:rsid w:val="00B04885"/>
    <w:rsid w:val="00D42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F99CE"/>
  <w15:chartTrackingRefBased/>
  <w15:docId w15:val="{4E84BCCD-A2D8-475D-AA36-9034A3A4E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367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Pages>
  <Words>109</Words>
  <Characters>601</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GILLE</dc:creator>
  <cp:keywords/>
  <dc:description/>
  <cp:lastModifiedBy>Nicolas GILLE</cp:lastModifiedBy>
  <cp:revision>6</cp:revision>
  <dcterms:created xsi:type="dcterms:W3CDTF">2016-12-28T15:54:00Z</dcterms:created>
  <dcterms:modified xsi:type="dcterms:W3CDTF">2017-04-11T09:49:00Z</dcterms:modified>
</cp:coreProperties>
</file>