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4093" w14:textId="39525E0F" w:rsidR="00A038A7" w:rsidRPr="00885F5F" w:rsidRDefault="00C80D71">
      <w:pPr>
        <w:rPr>
          <w:rFonts w:asciiTheme="majorHAnsi" w:hAnsiTheme="majorHAnsi" w:cstheme="majorHAnsi"/>
          <w:b/>
          <w:sz w:val="28"/>
        </w:rPr>
      </w:pP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1" behindDoc="1" locked="0" layoutInCell="1" allowOverlap="1" wp14:anchorId="4EDA7A6B" wp14:editId="1EFEECDD">
            <wp:simplePos x="0" y="0"/>
            <wp:positionH relativeFrom="column">
              <wp:posOffset>3835400</wp:posOffset>
            </wp:positionH>
            <wp:positionV relativeFrom="paragraph">
              <wp:posOffset>-609600</wp:posOffset>
            </wp:positionV>
            <wp:extent cx="1587500" cy="368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sential_cloud_logo_2016@0.5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02A738F" wp14:editId="621BF2B2">
            <wp:simplePos x="0" y="0"/>
            <wp:positionH relativeFrom="column">
              <wp:posOffset>5613400</wp:posOffset>
            </wp:positionH>
            <wp:positionV relativeFrom="paragraph">
              <wp:posOffset>-609600</wp:posOffset>
            </wp:positionV>
            <wp:extent cx="363855" cy="3683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sential Logo ICON Small V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128" w:rsidRPr="00885F5F">
        <w:rPr>
          <w:rFonts w:asciiTheme="majorHAnsi" w:hAnsiTheme="majorHAnsi" w:cstheme="majorHAnsi"/>
          <w:b/>
          <w:sz w:val="28"/>
        </w:rPr>
        <w:t>Worksheet Reference Guide</w:t>
      </w:r>
    </w:p>
    <w:p w14:paraId="67412DED" w14:textId="545A1F91" w:rsidR="00DA5D7A" w:rsidRPr="00DA5D7A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worksheet supports the 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Essential </w:t>
      </w:r>
      <w:r w:rsidR="0079186B">
        <w:rPr>
          <w:rFonts w:asciiTheme="minorHAnsi" w:hAnsiTheme="minorHAnsi" w:cstheme="minorHAnsi"/>
          <w:sz w:val="22"/>
          <w:szCs w:val="22"/>
        </w:rPr>
        <w:t>Application Landscape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</w:t>
      </w:r>
      <w:r w:rsidRPr="00DA5D7A">
        <w:rPr>
          <w:rFonts w:asciiTheme="minorHAnsi" w:hAnsiTheme="minorHAnsi" w:cstheme="minorHAnsi"/>
          <w:sz w:val="22"/>
          <w:szCs w:val="22"/>
        </w:rPr>
        <w:t>view</w:t>
      </w:r>
      <w:r w:rsidR="00DA5D7A" w:rsidRPr="00DA5D7A">
        <w:rPr>
          <w:rFonts w:asciiTheme="minorHAnsi" w:hAnsiTheme="minorHAnsi" w:cstheme="minorHAnsi"/>
          <w:sz w:val="22"/>
          <w:szCs w:val="22"/>
        </w:rPr>
        <w:t xml:space="preserve"> – documentation for the view can be found here -</w:t>
      </w:r>
      <w:r w:rsidR="00DA5D7A" w:rsidRPr="00DA5D7A">
        <w:rPr>
          <w:rFonts w:asciiTheme="minorHAnsi" w:hAnsiTheme="minorHAnsi" w:cstheme="minorHAnsi"/>
          <w:sz w:val="22"/>
          <w:szCs w:val="22"/>
        </w:rPr>
        <w:br/>
      </w:r>
      <w:hyperlink r:id="rId13" w:history="1">
        <w:r w:rsidR="0079186B" w:rsidRPr="0079186B">
          <w:rPr>
            <w:rStyle w:val="Hyperlink"/>
            <w:rFonts w:asciiTheme="minorHAnsi" w:hAnsiTheme="minorHAnsi" w:cstheme="minorHAnsi"/>
            <w:sz w:val="22"/>
            <w:szCs w:val="22"/>
          </w:rPr>
          <w:t>https://university.enterprise-architecture.org/application-landscape</w:t>
        </w:r>
      </w:hyperlink>
    </w:p>
    <w:p w14:paraId="6F34CCFE" w14:textId="77777777" w:rsidR="00DA5D7A" w:rsidRPr="00DA5D7A" w:rsidRDefault="00DA5D7A">
      <w:pPr>
        <w:rPr>
          <w:rFonts w:asciiTheme="minorHAnsi" w:hAnsiTheme="minorHAnsi" w:cstheme="minorHAnsi"/>
          <w:sz w:val="22"/>
          <w:szCs w:val="22"/>
        </w:rPr>
      </w:pPr>
    </w:p>
    <w:p w14:paraId="2380ADF8" w14:textId="0319FA20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The assumption is that you have captured </w:t>
      </w:r>
      <w:r w:rsidR="00464A8F" w:rsidRPr="00464A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your </w:t>
      </w:r>
      <w:r w:rsidR="00464A8F">
        <w:rPr>
          <w:rFonts w:asciiTheme="minorHAnsi" w:hAnsiTheme="minorHAnsi" w:cstheme="minorHAnsi"/>
          <w:color w:val="000000" w:themeColor="text1"/>
          <w:sz w:val="22"/>
          <w:szCs w:val="22"/>
        </w:rPr>
        <w:t>Composite A</w:t>
      </w:r>
      <w:r w:rsidR="00464A8F" w:rsidRPr="00464A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pplication </w:t>
      </w:r>
      <w:r w:rsidRPr="00DA5D7A">
        <w:rPr>
          <w:rFonts w:asciiTheme="minorHAnsi" w:hAnsiTheme="minorHAnsi" w:cstheme="minorHAnsi"/>
          <w:sz w:val="22"/>
          <w:szCs w:val="22"/>
        </w:rPr>
        <w:t>data in the Essential Foundation spreadsheet.  This means that when you open this spreadsheet it will pre-populate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the following sheet to allow you </w:t>
      </w:r>
      <w:r w:rsidR="00751312">
        <w:rPr>
          <w:rFonts w:asciiTheme="minorHAnsi" w:hAnsiTheme="minorHAnsi" w:cstheme="minorHAnsi"/>
          <w:sz w:val="22"/>
          <w:szCs w:val="22"/>
        </w:rPr>
        <w:t xml:space="preserve">to 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select from </w:t>
      </w:r>
      <w:r w:rsidR="0079186B">
        <w:rPr>
          <w:rFonts w:asciiTheme="minorHAnsi" w:hAnsiTheme="minorHAnsi" w:cstheme="minorHAnsi"/>
          <w:sz w:val="22"/>
          <w:szCs w:val="22"/>
        </w:rPr>
        <w:t>it</w:t>
      </w:r>
      <w:r w:rsidR="00BD41FE" w:rsidRPr="00DA5D7A">
        <w:rPr>
          <w:rFonts w:asciiTheme="minorHAnsi" w:hAnsiTheme="minorHAnsi" w:cstheme="minorHAnsi"/>
          <w:sz w:val="22"/>
          <w:szCs w:val="22"/>
        </w:rPr>
        <w:t>:</w:t>
      </w:r>
    </w:p>
    <w:p w14:paraId="50A858B4" w14:textId="77777777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</w:p>
    <w:p w14:paraId="3F598892" w14:textId="758ACBD1" w:rsidR="00B30224" w:rsidRPr="00DA5D7A" w:rsidRDefault="0079186B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REF Application</w:t>
      </w:r>
      <w:r w:rsidR="003E31C4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41474B">
        <w:rPr>
          <w:rFonts w:cstheme="minorHAnsi"/>
        </w:rPr>
        <w:t>(Composite</w:t>
      </w:r>
      <w:r>
        <w:rPr>
          <w:rFonts w:cstheme="minorHAnsi"/>
        </w:rPr>
        <w:t xml:space="preserve"> Application Provider)</w:t>
      </w:r>
    </w:p>
    <w:p w14:paraId="304D831A" w14:textId="77777777" w:rsidR="00BD41FE" w:rsidRPr="00DA5D7A" w:rsidRDefault="00BD41FE">
      <w:pPr>
        <w:rPr>
          <w:rFonts w:asciiTheme="minorHAnsi" w:hAnsiTheme="minorHAnsi" w:cstheme="minorHAnsi"/>
          <w:sz w:val="22"/>
          <w:szCs w:val="22"/>
        </w:rPr>
      </w:pPr>
    </w:p>
    <w:p w14:paraId="09CAE33F" w14:textId="7313C0EB" w:rsidR="00EB1715" w:rsidRDefault="004A083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Note: -</w:t>
      </w:r>
      <w:r w:rsidR="00EB1715">
        <w:rPr>
          <w:rFonts w:asciiTheme="minorHAnsi" w:hAnsiTheme="minorHAnsi" w:cstheme="minorHAnsi"/>
          <w:sz w:val="22"/>
          <w:szCs w:val="22"/>
        </w:rPr>
        <w:t xml:space="preserve"> </w:t>
      </w:r>
      <w:r w:rsidR="00EB1715" w:rsidRPr="00EB1715">
        <w:rPr>
          <w:rFonts w:asciiTheme="minorHAnsi" w:hAnsiTheme="minorHAnsi" w:cstheme="minorHAnsi"/>
          <w:sz w:val="22"/>
          <w:szCs w:val="22"/>
        </w:rPr>
        <w:t>we recommend you don't add data to th</w:t>
      </w:r>
      <w:r w:rsidR="00EB1715">
        <w:rPr>
          <w:rFonts w:asciiTheme="minorHAnsi" w:hAnsiTheme="minorHAnsi" w:cstheme="minorHAnsi"/>
          <w:sz w:val="22"/>
          <w:szCs w:val="22"/>
        </w:rPr>
        <w:t>is worksheet</w:t>
      </w:r>
      <w:r w:rsidR="00EB1715" w:rsidRPr="00EB1715">
        <w:rPr>
          <w:rFonts w:asciiTheme="minorHAnsi" w:hAnsiTheme="minorHAnsi" w:cstheme="minorHAnsi"/>
          <w:sz w:val="22"/>
          <w:szCs w:val="22"/>
        </w:rPr>
        <w:t xml:space="preserve"> but update the repository or use Launchpad to add this data</w:t>
      </w:r>
      <w:r w:rsidR="00EB1715">
        <w:rPr>
          <w:rFonts w:asciiTheme="minorHAnsi" w:hAnsiTheme="minorHAnsi" w:cstheme="minorHAnsi"/>
          <w:sz w:val="22"/>
          <w:szCs w:val="22"/>
        </w:rPr>
        <w:t>.</w:t>
      </w:r>
    </w:p>
    <w:p w14:paraId="356B63E4" w14:textId="77777777" w:rsidR="00EB1715" w:rsidRDefault="00EB1715">
      <w:pPr>
        <w:rPr>
          <w:rFonts w:asciiTheme="minorHAnsi" w:hAnsiTheme="minorHAnsi" w:cstheme="minorHAnsi"/>
          <w:sz w:val="22"/>
          <w:szCs w:val="22"/>
        </w:rPr>
      </w:pPr>
    </w:p>
    <w:p w14:paraId="505C54AD" w14:textId="7736BBAD" w:rsidR="00F425B3" w:rsidRPr="00DA5D7A" w:rsidRDefault="00F425B3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The following worksheet</w:t>
      </w:r>
      <w:r w:rsidR="00EB1715">
        <w:rPr>
          <w:rFonts w:asciiTheme="minorHAnsi" w:hAnsiTheme="minorHAnsi" w:cstheme="minorHAnsi"/>
          <w:sz w:val="22"/>
          <w:szCs w:val="22"/>
        </w:rPr>
        <w:t>s</w:t>
      </w:r>
      <w:r w:rsidRPr="00DA5D7A">
        <w:rPr>
          <w:rFonts w:asciiTheme="minorHAnsi" w:hAnsiTheme="minorHAnsi" w:cstheme="minorHAnsi"/>
          <w:sz w:val="22"/>
          <w:szCs w:val="22"/>
        </w:rPr>
        <w:t xml:space="preserve"> are included in the spreadsheet</w:t>
      </w:r>
      <w:r w:rsidR="00A038A7" w:rsidRPr="00DA5D7A">
        <w:rPr>
          <w:rFonts w:asciiTheme="minorHAnsi" w:hAnsiTheme="minorHAnsi" w:cstheme="minorHAnsi"/>
          <w:sz w:val="22"/>
          <w:szCs w:val="22"/>
        </w:rPr>
        <w:t xml:space="preserve"> for data capture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and import</w:t>
      </w:r>
      <w:r w:rsidRPr="00DA5D7A">
        <w:rPr>
          <w:rFonts w:asciiTheme="minorHAnsi" w:hAnsiTheme="minorHAnsi" w:cstheme="minorHAnsi"/>
          <w:sz w:val="22"/>
          <w:szCs w:val="22"/>
        </w:rPr>
        <w:t>:</w:t>
      </w:r>
    </w:p>
    <w:p w14:paraId="65851F00" w14:textId="77777777" w:rsidR="000370DE" w:rsidRPr="00DA5D7A" w:rsidRDefault="000370DE" w:rsidP="000370DE">
      <w:pPr>
        <w:rPr>
          <w:rFonts w:asciiTheme="minorHAnsi" w:hAnsiTheme="minorHAnsi" w:cstheme="minorHAnsi"/>
          <w:b/>
          <w:sz w:val="22"/>
          <w:szCs w:val="22"/>
        </w:rPr>
      </w:pPr>
    </w:p>
    <w:p w14:paraId="371B2145" w14:textId="20E48BC7" w:rsidR="006B1A53" w:rsidRPr="00DA5D7A" w:rsidRDefault="00EB1715" w:rsidP="006B1A5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Business Performance Measures</w:t>
      </w:r>
    </w:p>
    <w:p w14:paraId="46494F20" w14:textId="7F768142" w:rsidR="00DB5A7A" w:rsidRPr="00DA5D7A" w:rsidRDefault="008748F2" w:rsidP="00DB5A7A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 w:rsidR="006E6195">
        <w:rPr>
          <w:rFonts w:asciiTheme="minorHAnsi" w:hAnsiTheme="minorHAnsi" w:cstheme="minorHAnsi"/>
          <w:sz w:val="22"/>
          <w:szCs w:val="22"/>
        </w:rPr>
        <w:t xml:space="preserve">the assessment for an application against a specific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EB1715">
        <w:rPr>
          <w:rFonts w:asciiTheme="minorHAnsi" w:hAnsiTheme="minorHAnsi" w:cstheme="minorHAnsi"/>
          <w:sz w:val="22"/>
          <w:szCs w:val="22"/>
        </w:rPr>
        <w:t xml:space="preserve">easure </w:t>
      </w:r>
      <w:r w:rsidR="006E6195">
        <w:rPr>
          <w:rFonts w:asciiTheme="minorHAnsi" w:hAnsiTheme="minorHAnsi" w:cstheme="minorHAnsi"/>
          <w:sz w:val="22"/>
          <w:szCs w:val="22"/>
        </w:rPr>
        <w:t xml:space="preserve">with </w:t>
      </w:r>
      <w:r>
        <w:rPr>
          <w:rFonts w:asciiTheme="minorHAnsi" w:hAnsiTheme="minorHAnsi" w:cstheme="minorHAnsi"/>
          <w:sz w:val="22"/>
          <w:szCs w:val="22"/>
        </w:rPr>
        <w:t xml:space="preserve">the date </w:t>
      </w:r>
      <w:r w:rsidR="00464A8F">
        <w:rPr>
          <w:rFonts w:asciiTheme="minorHAnsi" w:hAnsiTheme="minorHAnsi" w:cstheme="minorHAnsi"/>
          <w:sz w:val="22"/>
          <w:szCs w:val="22"/>
        </w:rPr>
        <w:t>of the assessment</w:t>
      </w:r>
      <w:r>
        <w:rPr>
          <w:rFonts w:asciiTheme="minorHAnsi" w:hAnsiTheme="minorHAnsi" w:cstheme="minorHAnsi"/>
          <w:sz w:val="22"/>
          <w:szCs w:val="22"/>
        </w:rPr>
        <w:t>, the performance measure category and the service quality value obtained</w:t>
      </w:r>
      <w:r w:rsidR="004820B8">
        <w:rPr>
          <w:rFonts w:asciiTheme="minorHAnsi" w:hAnsiTheme="minorHAnsi" w:cstheme="minorHAnsi"/>
          <w:sz w:val="22"/>
          <w:szCs w:val="22"/>
        </w:rPr>
        <w:t>. T</w:t>
      </w:r>
      <w:r w:rsidR="00EB1715" w:rsidRPr="00EB1715">
        <w:rPr>
          <w:rFonts w:asciiTheme="minorHAnsi" w:hAnsiTheme="minorHAnsi" w:cstheme="minorHAnsi"/>
          <w:sz w:val="22"/>
          <w:szCs w:val="22"/>
        </w:rPr>
        <w:t>here are different performance measure types</w:t>
      </w:r>
      <w:r w:rsidR="004820B8">
        <w:rPr>
          <w:rFonts w:asciiTheme="minorHAnsi" w:hAnsiTheme="minorHAnsi" w:cstheme="minorHAnsi"/>
          <w:sz w:val="22"/>
          <w:szCs w:val="22"/>
        </w:rPr>
        <w:t xml:space="preserve">. This sheet is for capturing the </w:t>
      </w:r>
      <w:r w:rsidR="004A0834">
        <w:rPr>
          <w:rFonts w:asciiTheme="minorHAnsi" w:hAnsiTheme="minorHAnsi" w:cstheme="minorHAnsi"/>
          <w:sz w:val="22"/>
          <w:szCs w:val="22"/>
        </w:rPr>
        <w:t>B</w:t>
      </w:r>
      <w:r w:rsidR="004820B8">
        <w:rPr>
          <w:rFonts w:asciiTheme="minorHAnsi" w:hAnsiTheme="minorHAnsi" w:cstheme="minorHAnsi"/>
          <w:sz w:val="22"/>
          <w:szCs w:val="22"/>
        </w:rPr>
        <w:t>usiness Performance Measures</w:t>
      </w:r>
      <w:r w:rsidR="00EB1715" w:rsidRPr="00EB1715">
        <w:rPr>
          <w:rFonts w:asciiTheme="minorHAnsi" w:hAnsiTheme="minorHAnsi" w:cstheme="minorHAnsi"/>
          <w:sz w:val="22"/>
          <w:szCs w:val="22"/>
        </w:rPr>
        <w:t>.</w:t>
      </w:r>
      <w:r w:rsidR="004820B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C1C410" w14:textId="056D570B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p w14:paraId="048B9560" w14:textId="7777777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83AFF" w:rsidRPr="00DA5D7A" w14:paraId="08D35EF6" w14:textId="77777777" w:rsidTr="002E00E3">
        <w:tc>
          <w:tcPr>
            <w:tcW w:w="1838" w:type="dxa"/>
            <w:shd w:val="clear" w:color="auto" w:fill="D0CECE" w:themeFill="background2" w:themeFillShade="E6"/>
          </w:tcPr>
          <w:p w14:paraId="79EE2524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013C8CB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20AF12E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2E5EFF" w:rsidRPr="00DA5D7A" w14:paraId="7D149C74" w14:textId="77777777" w:rsidTr="002E00E3">
        <w:tc>
          <w:tcPr>
            <w:tcW w:w="1838" w:type="dxa"/>
          </w:tcPr>
          <w:p w14:paraId="2FEEB067" w14:textId="45CCAF31" w:rsidR="002E5EFF" w:rsidRPr="00DA5D7A" w:rsidRDefault="004820B8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5921" w:type="dxa"/>
          </w:tcPr>
          <w:p w14:paraId="72F21943" w14:textId="1E1495DE" w:rsidR="002E5EFF" w:rsidRPr="00DA5D7A" w:rsidRDefault="00464A8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4820B8" w:rsidRPr="004820B8">
              <w:rPr>
                <w:rFonts w:asciiTheme="minorHAnsi" w:hAnsiTheme="minorHAnsi" w:cstheme="minorHAnsi"/>
                <w:sz w:val="22"/>
                <w:szCs w:val="22"/>
              </w:rPr>
              <w:t>ame of the Application</w:t>
            </w:r>
          </w:p>
        </w:tc>
        <w:tc>
          <w:tcPr>
            <w:tcW w:w="1251" w:type="dxa"/>
          </w:tcPr>
          <w:p w14:paraId="4CC001DF" w14:textId="52102360" w:rsidR="002E5EFF" w:rsidRPr="00DA5D7A" w:rsidRDefault="004820B8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2E5EFF" w:rsidRPr="00DA5D7A" w14:paraId="22DB68E4" w14:textId="77777777" w:rsidTr="002E00E3">
        <w:tc>
          <w:tcPr>
            <w:tcW w:w="1838" w:type="dxa"/>
          </w:tcPr>
          <w:p w14:paraId="1AC3032E" w14:textId="3E9E34F5" w:rsidR="002E5EFF" w:rsidRPr="00DA5D7A" w:rsidRDefault="004820B8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Category</w:t>
            </w:r>
          </w:p>
        </w:tc>
        <w:tc>
          <w:tcPr>
            <w:tcW w:w="5921" w:type="dxa"/>
          </w:tcPr>
          <w:p w14:paraId="465DCB0F" w14:textId="3BCF0CD5" w:rsidR="002E5EFF" w:rsidRPr="00DA5D7A" w:rsidRDefault="00464A8F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2E5EFF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ame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of the</w:t>
            </w:r>
            <w:r w:rsidR="004820B8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 categorisation scheme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4820B8">
              <w:rPr>
                <w:rFonts w:asciiTheme="minorHAnsi" w:hAnsiTheme="minorHAnsi" w:cstheme="minorHAnsi"/>
                <w:sz w:val="22"/>
                <w:szCs w:val="22"/>
              </w:rPr>
              <w:t xml:space="preserve">usiness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4820B8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erformance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4820B8" w:rsidRPr="004820B8">
              <w:rPr>
                <w:rFonts w:asciiTheme="minorHAnsi" w:hAnsiTheme="minorHAnsi" w:cstheme="minorHAnsi"/>
                <w:sz w:val="22"/>
                <w:szCs w:val="22"/>
              </w:rPr>
              <w:t>easures</w:t>
            </w:r>
          </w:p>
        </w:tc>
        <w:tc>
          <w:tcPr>
            <w:tcW w:w="1251" w:type="dxa"/>
          </w:tcPr>
          <w:p w14:paraId="1743E601" w14:textId="1AD33F01" w:rsidR="002E5EFF" w:rsidRPr="00DA5D7A" w:rsidRDefault="004820B8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E960B4" w:rsidRPr="00DA5D7A" w14:paraId="47675D64" w14:textId="77777777" w:rsidTr="002E00E3">
        <w:tc>
          <w:tcPr>
            <w:tcW w:w="1838" w:type="dxa"/>
          </w:tcPr>
          <w:p w14:paraId="5653B2F7" w14:textId="6F26EB74" w:rsidR="00E960B4" w:rsidRPr="00DA5D7A" w:rsidRDefault="004820B8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Service Quality Value</w:t>
            </w:r>
          </w:p>
        </w:tc>
        <w:tc>
          <w:tcPr>
            <w:tcW w:w="5921" w:type="dxa"/>
          </w:tcPr>
          <w:p w14:paraId="64059A26" w14:textId="42563AD5" w:rsidR="00E960B4" w:rsidRPr="00DA5D7A" w:rsidRDefault="00464A8F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="00751312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value of a Business Service Quality in the specification of how a service </w:t>
            </w:r>
            <w:r w:rsidR="00751312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751312"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</w:p>
        </w:tc>
        <w:tc>
          <w:tcPr>
            <w:tcW w:w="1251" w:type="dxa"/>
          </w:tcPr>
          <w:p w14:paraId="45F79DA3" w14:textId="7B80F146" w:rsidR="00E960B4" w:rsidRPr="00DA5D7A" w:rsidRDefault="004820B8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E960B4" w:rsidRPr="00DA5D7A" w14:paraId="26C71AA1" w14:textId="77777777" w:rsidTr="002E00E3">
        <w:tc>
          <w:tcPr>
            <w:tcW w:w="1838" w:type="dxa"/>
          </w:tcPr>
          <w:p w14:paraId="096D595B" w14:textId="54EB0C49" w:rsidR="00E960B4" w:rsidRPr="00DA5D7A" w:rsidRDefault="00751312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 Date</w:t>
            </w:r>
          </w:p>
        </w:tc>
        <w:tc>
          <w:tcPr>
            <w:tcW w:w="5921" w:type="dxa"/>
          </w:tcPr>
          <w:p w14:paraId="4309AA09" w14:textId="626D7957" w:rsidR="00E960B4" w:rsidRPr="00DA5D7A" w:rsidRDefault="00464A8F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</w:t>
            </w:r>
            <w:r w:rsidR="00751312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he date of the assessment – note this must be in ISO format – </w:t>
            </w:r>
            <w:proofErr w:type="spellStart"/>
            <w:r w:rsidR="00751312"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="00751312"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64CCFB07" w14:textId="3D7C2478" w:rsidR="00E960B4" w:rsidRPr="00DA5D7A" w:rsidRDefault="00E960B4" w:rsidP="00E960B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6B2678D9" w14:textId="3DF7092E" w:rsidR="006B1A53" w:rsidRPr="00DA5D7A" w:rsidRDefault="006B1A53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6942896F" w14:textId="58929A8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p w14:paraId="68E2A5B8" w14:textId="7777777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p w14:paraId="2242DE5A" w14:textId="3F4E1B6A" w:rsidR="004A0834" w:rsidRPr="00DA5D7A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Info Performance Measures</w:t>
      </w:r>
    </w:p>
    <w:p w14:paraId="7A58D724" w14:textId="0BB5EDC1" w:rsidR="004A0834" w:rsidRPr="00DA5D7A" w:rsidRDefault="008748F2" w:rsidP="004A0834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EB1715">
        <w:rPr>
          <w:rFonts w:asciiTheme="minorHAnsi" w:hAnsiTheme="minorHAnsi" w:cstheme="minorHAnsi"/>
          <w:sz w:val="22"/>
          <w:szCs w:val="22"/>
        </w:rPr>
        <w:t xml:space="preserve">easures </w:t>
      </w:r>
      <w:r>
        <w:rPr>
          <w:rFonts w:asciiTheme="minorHAnsi" w:hAnsiTheme="minorHAnsi" w:cstheme="minorHAnsi"/>
          <w:sz w:val="22"/>
          <w:szCs w:val="22"/>
        </w:rPr>
        <w:t xml:space="preserve">conducted and the date </w:t>
      </w:r>
      <w:r w:rsidR="00464A8F">
        <w:rPr>
          <w:rFonts w:asciiTheme="minorHAnsi" w:hAnsiTheme="minorHAnsi" w:cstheme="minorHAnsi"/>
          <w:sz w:val="22"/>
          <w:szCs w:val="22"/>
        </w:rPr>
        <w:t>of the assessment</w:t>
      </w:r>
      <w:r>
        <w:rPr>
          <w:rFonts w:asciiTheme="minorHAnsi" w:hAnsiTheme="minorHAnsi" w:cstheme="minorHAnsi"/>
          <w:sz w:val="22"/>
          <w:szCs w:val="22"/>
        </w:rPr>
        <w:t xml:space="preserve"> for a given application, the performance measure category and the service quality value obtained</w:t>
      </w:r>
      <w:r w:rsidR="006E619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A0834">
        <w:rPr>
          <w:rFonts w:asciiTheme="minorHAnsi" w:hAnsiTheme="minorHAnsi" w:cstheme="minorHAnsi"/>
          <w:sz w:val="22"/>
          <w:szCs w:val="22"/>
        </w:rPr>
        <w:t>T</w:t>
      </w:r>
      <w:r w:rsidR="004A0834" w:rsidRPr="00EB1715">
        <w:rPr>
          <w:rFonts w:asciiTheme="minorHAnsi" w:hAnsiTheme="minorHAnsi" w:cstheme="minorHAnsi"/>
          <w:sz w:val="22"/>
          <w:szCs w:val="22"/>
        </w:rPr>
        <w:t>here are different performance measure types</w:t>
      </w:r>
      <w:r w:rsidR="004A0834">
        <w:rPr>
          <w:rFonts w:asciiTheme="minorHAnsi" w:hAnsiTheme="minorHAnsi" w:cstheme="minorHAnsi"/>
          <w:sz w:val="22"/>
          <w:szCs w:val="22"/>
        </w:rPr>
        <w:t>. This sheet is for capturing the Information Performance Measures</w:t>
      </w:r>
      <w:r w:rsidR="004A0834" w:rsidRPr="00EB1715">
        <w:rPr>
          <w:rFonts w:asciiTheme="minorHAnsi" w:hAnsiTheme="minorHAnsi" w:cstheme="minorHAnsi"/>
          <w:sz w:val="22"/>
          <w:szCs w:val="22"/>
        </w:rPr>
        <w:t>.</w:t>
      </w:r>
      <w:r w:rsidR="004A083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4285FA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p w14:paraId="3C1A9213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4A0834" w:rsidRPr="00DA5D7A" w14:paraId="680E4BEB" w14:textId="77777777" w:rsidTr="00D07FB0">
        <w:tc>
          <w:tcPr>
            <w:tcW w:w="1838" w:type="dxa"/>
            <w:shd w:val="clear" w:color="auto" w:fill="D0CECE" w:themeFill="background2" w:themeFillShade="E6"/>
          </w:tcPr>
          <w:p w14:paraId="6262BCF7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0F83650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D4841BA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4A0834" w:rsidRPr="00DA5D7A" w14:paraId="0B1340CA" w14:textId="77777777" w:rsidTr="00D07FB0">
        <w:tc>
          <w:tcPr>
            <w:tcW w:w="1838" w:type="dxa"/>
          </w:tcPr>
          <w:p w14:paraId="07836964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5921" w:type="dxa"/>
          </w:tcPr>
          <w:p w14:paraId="576ECDD6" w14:textId="7377ED5B" w:rsidR="004A0834" w:rsidRPr="00DA5D7A" w:rsidRDefault="00464A8F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ame of the Application</w:t>
            </w:r>
          </w:p>
        </w:tc>
        <w:tc>
          <w:tcPr>
            <w:tcW w:w="1251" w:type="dxa"/>
          </w:tcPr>
          <w:p w14:paraId="50DB6089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430F21BE" w14:textId="77777777" w:rsidTr="00D07FB0">
        <w:tc>
          <w:tcPr>
            <w:tcW w:w="1838" w:type="dxa"/>
          </w:tcPr>
          <w:p w14:paraId="7CA930C3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Category</w:t>
            </w:r>
          </w:p>
        </w:tc>
        <w:tc>
          <w:tcPr>
            <w:tcW w:w="5921" w:type="dxa"/>
          </w:tcPr>
          <w:p w14:paraId="01C0AF91" w14:textId="3767D320" w:rsidR="004A0834" w:rsidRPr="00DA5D7A" w:rsidRDefault="00464A8F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ame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of the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 categorisation scheme for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information 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performance measures</w:t>
            </w:r>
          </w:p>
        </w:tc>
        <w:tc>
          <w:tcPr>
            <w:tcW w:w="1251" w:type="dxa"/>
          </w:tcPr>
          <w:p w14:paraId="581BF191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51117BD2" w14:textId="77777777" w:rsidTr="00D07FB0">
        <w:tc>
          <w:tcPr>
            <w:tcW w:w="1838" w:type="dxa"/>
          </w:tcPr>
          <w:p w14:paraId="368E4D3E" w14:textId="7417E05D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Service Quality Value</w:t>
            </w:r>
          </w:p>
        </w:tc>
        <w:tc>
          <w:tcPr>
            <w:tcW w:w="5921" w:type="dxa"/>
          </w:tcPr>
          <w:p w14:paraId="0C36077D" w14:textId="43652745" w:rsidR="004A0834" w:rsidRPr="00DA5D7A" w:rsidRDefault="00464A8F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value of an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>Information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 Service Quality in the specification of how a service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</w:p>
        </w:tc>
        <w:tc>
          <w:tcPr>
            <w:tcW w:w="1251" w:type="dxa"/>
          </w:tcPr>
          <w:p w14:paraId="0FC9F039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4E9D493A" w14:textId="77777777" w:rsidTr="00D07FB0">
        <w:tc>
          <w:tcPr>
            <w:tcW w:w="1838" w:type="dxa"/>
          </w:tcPr>
          <w:p w14:paraId="26C7FB36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 Date</w:t>
            </w:r>
          </w:p>
        </w:tc>
        <w:tc>
          <w:tcPr>
            <w:tcW w:w="5921" w:type="dxa"/>
          </w:tcPr>
          <w:p w14:paraId="60FD0AE0" w14:textId="6D4D6A51" w:rsidR="004A0834" w:rsidRPr="00DA5D7A" w:rsidRDefault="00464A8F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he date of the assessment – note this must be in ISO format – </w:t>
            </w:r>
            <w:proofErr w:type="spellStart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66971F6B" w14:textId="77777777" w:rsidR="004A0834" w:rsidRPr="00DA5D7A" w:rsidRDefault="004A0834" w:rsidP="00D07F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030F0B7E" w14:textId="2A980AA6" w:rsidR="004A0834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</w:p>
    <w:p w14:paraId="25DD5CD2" w14:textId="383EA7F3" w:rsidR="004A0834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</w:p>
    <w:p w14:paraId="4FAAC226" w14:textId="06203182" w:rsidR="004A0834" w:rsidRPr="00DA5D7A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 Performance Measures</w:t>
      </w:r>
    </w:p>
    <w:p w14:paraId="64E6FE39" w14:textId="7E94C907" w:rsidR="004A0834" w:rsidRPr="00DA5D7A" w:rsidRDefault="006E6195" w:rsidP="004A0834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EB1715">
        <w:rPr>
          <w:rFonts w:asciiTheme="minorHAnsi" w:hAnsiTheme="minorHAnsi" w:cstheme="minorHAnsi"/>
          <w:sz w:val="22"/>
          <w:szCs w:val="22"/>
        </w:rPr>
        <w:t xml:space="preserve">easures </w:t>
      </w:r>
      <w:r>
        <w:rPr>
          <w:rFonts w:asciiTheme="minorHAnsi" w:hAnsiTheme="minorHAnsi" w:cstheme="minorHAnsi"/>
          <w:sz w:val="22"/>
          <w:szCs w:val="22"/>
        </w:rPr>
        <w:t>conducted and the date of the assessment for a given application, the performance measure category and the service quality value obtained T</w:t>
      </w:r>
      <w:r w:rsidRPr="00EB1715">
        <w:rPr>
          <w:rFonts w:asciiTheme="minorHAnsi" w:hAnsiTheme="minorHAnsi" w:cstheme="minorHAnsi"/>
          <w:sz w:val="22"/>
          <w:szCs w:val="22"/>
        </w:rPr>
        <w:t>here are different performance measure types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4A0834">
        <w:rPr>
          <w:rFonts w:asciiTheme="minorHAnsi" w:hAnsiTheme="minorHAnsi" w:cstheme="minorHAnsi"/>
          <w:sz w:val="22"/>
          <w:szCs w:val="22"/>
        </w:rPr>
        <w:t>This sheet is for capturing the Application Performance Measures</w:t>
      </w:r>
      <w:r w:rsidR="004A0834" w:rsidRPr="00EB1715">
        <w:rPr>
          <w:rFonts w:asciiTheme="minorHAnsi" w:hAnsiTheme="minorHAnsi" w:cstheme="minorHAnsi"/>
          <w:sz w:val="22"/>
          <w:szCs w:val="22"/>
        </w:rPr>
        <w:t>.</w:t>
      </w:r>
      <w:r w:rsidR="004A083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CB3C96C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p w14:paraId="6842D93F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4A0834" w:rsidRPr="00DA5D7A" w14:paraId="0CAB5612" w14:textId="77777777" w:rsidTr="00D07FB0">
        <w:tc>
          <w:tcPr>
            <w:tcW w:w="1838" w:type="dxa"/>
            <w:shd w:val="clear" w:color="auto" w:fill="D0CECE" w:themeFill="background2" w:themeFillShade="E6"/>
          </w:tcPr>
          <w:p w14:paraId="67953BBF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32203DF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AFB7B06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4A0834" w:rsidRPr="00DA5D7A" w14:paraId="2DDCCEE8" w14:textId="77777777" w:rsidTr="00D07FB0">
        <w:tc>
          <w:tcPr>
            <w:tcW w:w="1838" w:type="dxa"/>
          </w:tcPr>
          <w:p w14:paraId="2411AF8E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5921" w:type="dxa"/>
          </w:tcPr>
          <w:p w14:paraId="5588AB35" w14:textId="36BFFA39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ame of the Application</w:t>
            </w:r>
          </w:p>
        </w:tc>
        <w:tc>
          <w:tcPr>
            <w:tcW w:w="1251" w:type="dxa"/>
          </w:tcPr>
          <w:p w14:paraId="771CFB2C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1506844D" w14:textId="77777777" w:rsidTr="00D07FB0">
        <w:tc>
          <w:tcPr>
            <w:tcW w:w="1838" w:type="dxa"/>
          </w:tcPr>
          <w:p w14:paraId="0AFA60F1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Category</w:t>
            </w:r>
          </w:p>
        </w:tc>
        <w:tc>
          <w:tcPr>
            <w:tcW w:w="5921" w:type="dxa"/>
          </w:tcPr>
          <w:p w14:paraId="4265BC0B" w14:textId="5276AA60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ame 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 categorisation scheme for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information 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performance measures</w:t>
            </w:r>
          </w:p>
        </w:tc>
        <w:tc>
          <w:tcPr>
            <w:tcW w:w="1251" w:type="dxa"/>
          </w:tcPr>
          <w:p w14:paraId="53EBB834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012458A3" w14:textId="77777777" w:rsidTr="00D07FB0">
        <w:tc>
          <w:tcPr>
            <w:tcW w:w="1838" w:type="dxa"/>
          </w:tcPr>
          <w:p w14:paraId="360E368B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Service Quality Value</w:t>
            </w:r>
          </w:p>
        </w:tc>
        <w:tc>
          <w:tcPr>
            <w:tcW w:w="5921" w:type="dxa"/>
          </w:tcPr>
          <w:p w14:paraId="5A4F51A7" w14:textId="4B30FBC6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value of </w:t>
            </w:r>
            <w:proofErr w:type="spellStart"/>
            <w:proofErr w:type="gramStart"/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proofErr w:type="gramEnd"/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 Service Quality in the specification of how a service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</w:p>
        </w:tc>
        <w:tc>
          <w:tcPr>
            <w:tcW w:w="1251" w:type="dxa"/>
          </w:tcPr>
          <w:p w14:paraId="2FFC67BC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40BE73D3" w14:textId="77777777" w:rsidTr="00D07FB0">
        <w:tc>
          <w:tcPr>
            <w:tcW w:w="1838" w:type="dxa"/>
          </w:tcPr>
          <w:p w14:paraId="6A6927AD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 Date</w:t>
            </w:r>
          </w:p>
        </w:tc>
        <w:tc>
          <w:tcPr>
            <w:tcW w:w="5921" w:type="dxa"/>
          </w:tcPr>
          <w:p w14:paraId="5F23F61B" w14:textId="32488C5B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he date of the assessment – note this must be in ISO format – </w:t>
            </w:r>
            <w:proofErr w:type="spellStart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01A56273" w14:textId="77777777" w:rsidR="004A0834" w:rsidRPr="00DA5D7A" w:rsidRDefault="004A0834" w:rsidP="00D07F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6BDEFF1" w14:textId="77777777" w:rsidR="004A0834" w:rsidRPr="00DA5D7A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</w:p>
    <w:p w14:paraId="1107AEB6" w14:textId="34BE8CF1" w:rsidR="004A0834" w:rsidRPr="00DA5D7A" w:rsidRDefault="004A0834" w:rsidP="004A083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Technology Performance Measures</w:t>
      </w:r>
    </w:p>
    <w:p w14:paraId="6EC62F24" w14:textId="2F17A78C" w:rsidR="004A0834" w:rsidRPr="00DA5D7A" w:rsidRDefault="006E6195" w:rsidP="004A0834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EB1715">
        <w:rPr>
          <w:rFonts w:asciiTheme="minorHAnsi" w:hAnsiTheme="minorHAnsi" w:cstheme="minorHAnsi"/>
          <w:sz w:val="22"/>
          <w:szCs w:val="22"/>
        </w:rPr>
        <w:t xml:space="preserve">easures </w:t>
      </w:r>
      <w:r>
        <w:rPr>
          <w:rFonts w:asciiTheme="minorHAnsi" w:hAnsiTheme="minorHAnsi" w:cstheme="minorHAnsi"/>
          <w:sz w:val="22"/>
          <w:szCs w:val="22"/>
        </w:rPr>
        <w:t>conducted and the date of the assessment for a given application, the performance measure category and the service quality value obtained T</w:t>
      </w:r>
      <w:r w:rsidRPr="00EB1715">
        <w:rPr>
          <w:rFonts w:asciiTheme="minorHAnsi" w:hAnsiTheme="minorHAnsi" w:cstheme="minorHAnsi"/>
          <w:sz w:val="22"/>
          <w:szCs w:val="22"/>
        </w:rPr>
        <w:t>here are different performance measure types</w:t>
      </w:r>
      <w:r w:rsidR="004A0834">
        <w:rPr>
          <w:rFonts w:asciiTheme="minorHAnsi" w:hAnsiTheme="minorHAnsi" w:cstheme="minorHAnsi"/>
          <w:sz w:val="22"/>
          <w:szCs w:val="22"/>
        </w:rPr>
        <w:t>. This sheet is for capturing the Technology Performance Measures</w:t>
      </w:r>
      <w:r w:rsidR="004A0834" w:rsidRPr="00EB1715">
        <w:rPr>
          <w:rFonts w:asciiTheme="minorHAnsi" w:hAnsiTheme="minorHAnsi" w:cstheme="minorHAnsi"/>
          <w:sz w:val="22"/>
          <w:szCs w:val="22"/>
        </w:rPr>
        <w:t>.</w:t>
      </w:r>
      <w:r w:rsidR="004A083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0B6CAB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p w14:paraId="0554A7E1" w14:textId="77777777" w:rsidR="004A0834" w:rsidRPr="00DA5D7A" w:rsidRDefault="004A0834" w:rsidP="004A083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4A0834" w:rsidRPr="00DA5D7A" w14:paraId="7B54AD29" w14:textId="77777777" w:rsidTr="00D07FB0">
        <w:tc>
          <w:tcPr>
            <w:tcW w:w="1838" w:type="dxa"/>
            <w:shd w:val="clear" w:color="auto" w:fill="D0CECE" w:themeFill="background2" w:themeFillShade="E6"/>
          </w:tcPr>
          <w:p w14:paraId="1BB9085B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4824594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4B41349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4A0834" w:rsidRPr="00DA5D7A" w14:paraId="46B5B5CC" w14:textId="77777777" w:rsidTr="00D07FB0">
        <w:tc>
          <w:tcPr>
            <w:tcW w:w="1838" w:type="dxa"/>
          </w:tcPr>
          <w:p w14:paraId="7A83EF55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5921" w:type="dxa"/>
          </w:tcPr>
          <w:p w14:paraId="32819062" w14:textId="2C690BB3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ame of the Application</w:t>
            </w:r>
          </w:p>
        </w:tc>
        <w:tc>
          <w:tcPr>
            <w:tcW w:w="1251" w:type="dxa"/>
          </w:tcPr>
          <w:p w14:paraId="2F8CC6DC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2B2D6DD2" w14:textId="77777777" w:rsidTr="00D07FB0">
        <w:tc>
          <w:tcPr>
            <w:tcW w:w="1838" w:type="dxa"/>
          </w:tcPr>
          <w:p w14:paraId="440C1EB6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Category</w:t>
            </w:r>
          </w:p>
        </w:tc>
        <w:tc>
          <w:tcPr>
            <w:tcW w:w="5921" w:type="dxa"/>
          </w:tcPr>
          <w:p w14:paraId="20031086" w14:textId="33B886A6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ame 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 categorisation scheme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nformation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erformance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4A0834" w:rsidRPr="004820B8">
              <w:rPr>
                <w:rFonts w:asciiTheme="minorHAnsi" w:hAnsiTheme="minorHAnsi" w:cstheme="minorHAnsi"/>
                <w:sz w:val="22"/>
                <w:szCs w:val="22"/>
              </w:rPr>
              <w:t>easures</w:t>
            </w:r>
          </w:p>
        </w:tc>
        <w:tc>
          <w:tcPr>
            <w:tcW w:w="1251" w:type="dxa"/>
          </w:tcPr>
          <w:p w14:paraId="309DA771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5FAC82F3" w14:textId="77777777" w:rsidTr="00D07FB0">
        <w:tc>
          <w:tcPr>
            <w:tcW w:w="1838" w:type="dxa"/>
          </w:tcPr>
          <w:p w14:paraId="08DAEDFB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Service Quality Value</w:t>
            </w:r>
          </w:p>
        </w:tc>
        <w:tc>
          <w:tcPr>
            <w:tcW w:w="5921" w:type="dxa"/>
          </w:tcPr>
          <w:p w14:paraId="51E85DBF" w14:textId="5F9D02DB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he 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value of a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>Technology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 Service Quality in the specification of how a service </w:t>
            </w:r>
            <w:r w:rsidR="004A0834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4A0834"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</w:p>
        </w:tc>
        <w:tc>
          <w:tcPr>
            <w:tcW w:w="1251" w:type="dxa"/>
          </w:tcPr>
          <w:p w14:paraId="5A613EA1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4A0834" w:rsidRPr="00DA5D7A" w14:paraId="20485131" w14:textId="77777777" w:rsidTr="00D07FB0">
        <w:tc>
          <w:tcPr>
            <w:tcW w:w="1838" w:type="dxa"/>
          </w:tcPr>
          <w:p w14:paraId="782883A8" w14:textId="77777777" w:rsidR="004A0834" w:rsidRPr="00DA5D7A" w:rsidRDefault="004A0834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 Date</w:t>
            </w:r>
          </w:p>
        </w:tc>
        <w:tc>
          <w:tcPr>
            <w:tcW w:w="5921" w:type="dxa"/>
          </w:tcPr>
          <w:p w14:paraId="454FCD00" w14:textId="1600C721" w:rsidR="004A0834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</w:t>
            </w:r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he date of the assessment – note this must be in ISO format – </w:t>
            </w:r>
            <w:proofErr w:type="spellStart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="004A0834" w:rsidRPr="00DA5D7A"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21785457" w14:textId="77777777" w:rsidR="004A0834" w:rsidRPr="00DA5D7A" w:rsidRDefault="004A0834" w:rsidP="00D07F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07CDECDD" w14:textId="2D57AE5D" w:rsidR="006B1A53" w:rsidRDefault="006B1A53" w:rsidP="006B1A53">
      <w:pPr>
        <w:rPr>
          <w:rFonts w:asciiTheme="majorHAnsi" w:hAnsiTheme="majorHAnsi" w:cstheme="majorHAnsi"/>
          <w:b/>
        </w:rPr>
      </w:pPr>
    </w:p>
    <w:p w14:paraId="10604436" w14:textId="61E38429" w:rsidR="007B3647" w:rsidRPr="00DA5D7A" w:rsidRDefault="007B3647" w:rsidP="007B364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Business Service Quals</w:t>
      </w:r>
    </w:p>
    <w:p w14:paraId="58258CA7" w14:textId="564AA76B" w:rsidR="007B3647" w:rsidRPr="00DA5D7A" w:rsidRDefault="007B3647" w:rsidP="007B364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 w:rsidR="00375FFB">
        <w:rPr>
          <w:rFonts w:asciiTheme="minorHAnsi" w:hAnsiTheme="minorHAnsi" w:cstheme="minorHAnsi"/>
          <w:sz w:val="22"/>
          <w:szCs w:val="22"/>
        </w:rPr>
        <w:t xml:space="preserve">the </w:t>
      </w:r>
      <w:r w:rsidR="006E6195">
        <w:rPr>
          <w:rFonts w:asciiTheme="minorHAnsi" w:hAnsiTheme="minorHAnsi" w:cstheme="minorHAnsi"/>
          <w:sz w:val="22"/>
          <w:szCs w:val="22"/>
        </w:rPr>
        <w:t xml:space="preserve">Business </w:t>
      </w:r>
      <w:r w:rsidR="008748F2">
        <w:rPr>
          <w:rFonts w:asciiTheme="minorHAnsi" w:hAnsiTheme="minorHAnsi" w:cstheme="minorHAnsi"/>
          <w:sz w:val="22"/>
          <w:szCs w:val="22"/>
        </w:rPr>
        <w:t>S</w:t>
      </w:r>
      <w:r w:rsidR="00375FFB">
        <w:rPr>
          <w:rFonts w:asciiTheme="minorHAnsi" w:hAnsiTheme="minorHAnsi" w:cstheme="minorHAnsi"/>
          <w:sz w:val="22"/>
          <w:szCs w:val="22"/>
        </w:rPr>
        <w:t xml:space="preserve">ervice </w:t>
      </w:r>
      <w:r w:rsidR="008748F2">
        <w:rPr>
          <w:rFonts w:asciiTheme="minorHAnsi" w:hAnsiTheme="minorHAnsi" w:cstheme="minorHAnsi"/>
          <w:sz w:val="22"/>
          <w:szCs w:val="22"/>
        </w:rPr>
        <w:t>Q</w:t>
      </w:r>
      <w:r w:rsidR="00375FFB">
        <w:rPr>
          <w:rFonts w:asciiTheme="minorHAnsi" w:hAnsiTheme="minorHAnsi" w:cstheme="minorHAnsi"/>
          <w:sz w:val="22"/>
          <w:szCs w:val="22"/>
        </w:rPr>
        <w:t xml:space="preserve">ualities you wish to measure </w:t>
      </w:r>
      <w:r w:rsidR="00C62539">
        <w:rPr>
          <w:rFonts w:asciiTheme="minorHAnsi" w:hAnsiTheme="minorHAnsi" w:cstheme="minorHAnsi"/>
          <w:sz w:val="22"/>
          <w:szCs w:val="22"/>
        </w:rPr>
        <w:t xml:space="preserve">your </w:t>
      </w:r>
      <w:r w:rsidR="00375FFB">
        <w:rPr>
          <w:rFonts w:asciiTheme="minorHAnsi" w:hAnsiTheme="minorHAnsi" w:cstheme="minorHAnsi"/>
          <w:sz w:val="22"/>
          <w:szCs w:val="22"/>
        </w:rPr>
        <w:t>applications against</w:t>
      </w:r>
      <w:r w:rsidR="006E6195">
        <w:rPr>
          <w:rFonts w:asciiTheme="minorHAnsi" w:hAnsiTheme="minorHAnsi" w:cstheme="minorHAnsi"/>
          <w:sz w:val="22"/>
          <w:szCs w:val="22"/>
        </w:rPr>
        <w:t>, for example Business Fit</w:t>
      </w:r>
      <w:r w:rsidR="00375FFB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EB1715">
        <w:rPr>
          <w:rFonts w:asciiTheme="minorHAnsi" w:hAnsiTheme="minorHAnsi" w:cstheme="minorHAnsi"/>
          <w:sz w:val="22"/>
          <w:szCs w:val="22"/>
        </w:rPr>
        <w:t xml:space="preserve">here are different </w:t>
      </w:r>
      <w:r w:rsidR="00375FFB">
        <w:rPr>
          <w:rFonts w:asciiTheme="minorHAnsi" w:hAnsiTheme="minorHAnsi" w:cstheme="minorHAnsi"/>
          <w:sz w:val="22"/>
          <w:szCs w:val="22"/>
        </w:rPr>
        <w:t xml:space="preserve">service quality </w:t>
      </w:r>
      <w:r w:rsidRPr="00EB1715">
        <w:rPr>
          <w:rFonts w:asciiTheme="minorHAnsi" w:hAnsiTheme="minorHAnsi" w:cstheme="minorHAnsi"/>
          <w:sz w:val="22"/>
          <w:szCs w:val="22"/>
        </w:rPr>
        <w:t>types</w:t>
      </w:r>
      <w:r w:rsidR="00C62539">
        <w:rPr>
          <w:rFonts w:asciiTheme="minorHAnsi" w:hAnsiTheme="minorHAnsi" w:cstheme="minorHAnsi"/>
          <w:sz w:val="22"/>
          <w:szCs w:val="22"/>
        </w:rPr>
        <w:t xml:space="preserve"> for the different layers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391D5FC" w14:textId="77777777" w:rsidR="007B3647" w:rsidRPr="00DA5D7A" w:rsidRDefault="007B3647" w:rsidP="007B3647">
      <w:pPr>
        <w:rPr>
          <w:rFonts w:asciiTheme="minorHAnsi" w:hAnsiTheme="minorHAnsi" w:cstheme="minorHAnsi"/>
          <w:sz w:val="22"/>
          <w:szCs w:val="22"/>
        </w:rPr>
      </w:pPr>
    </w:p>
    <w:p w14:paraId="7CCAECED" w14:textId="77777777" w:rsidR="007B3647" w:rsidRPr="00DA5D7A" w:rsidRDefault="007B3647" w:rsidP="007B364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B3647" w:rsidRPr="00DA5D7A" w14:paraId="5A2A376F" w14:textId="77777777" w:rsidTr="00D07FB0">
        <w:tc>
          <w:tcPr>
            <w:tcW w:w="1838" w:type="dxa"/>
            <w:shd w:val="clear" w:color="auto" w:fill="D0CECE" w:themeFill="background2" w:themeFillShade="E6"/>
          </w:tcPr>
          <w:p w14:paraId="0FF02BC6" w14:textId="77777777" w:rsidR="007B3647" w:rsidRPr="00DA5D7A" w:rsidRDefault="007B364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BCBFF29" w14:textId="77777777" w:rsidR="007B3647" w:rsidRPr="00DA5D7A" w:rsidRDefault="007B364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C086C29" w14:textId="77777777" w:rsidR="007B3647" w:rsidRPr="00DA5D7A" w:rsidRDefault="007B364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B3647" w:rsidRPr="00DA5D7A" w14:paraId="6C4AE1F2" w14:textId="77777777" w:rsidTr="00D07FB0">
        <w:tc>
          <w:tcPr>
            <w:tcW w:w="1838" w:type="dxa"/>
          </w:tcPr>
          <w:p w14:paraId="209D95A9" w14:textId="2618506A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46AE0A82" w14:textId="7FE24603" w:rsidR="00375FFB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5883434B" w14:textId="42021071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BSQ1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3EB9785A" w14:textId="2C074A7B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75FFB" w:rsidRPr="00DA5D7A" w14:paraId="2019A97D" w14:textId="77777777" w:rsidTr="00D07FB0">
        <w:tc>
          <w:tcPr>
            <w:tcW w:w="1838" w:type="dxa"/>
          </w:tcPr>
          <w:p w14:paraId="0FCAE52C" w14:textId="783F33A3" w:rsidR="00375FFB" w:rsidRPr="00DA5D7A" w:rsidRDefault="00375FFB" w:rsidP="00375F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</w:p>
        </w:tc>
        <w:tc>
          <w:tcPr>
            <w:tcW w:w="5921" w:type="dxa"/>
          </w:tcPr>
          <w:p w14:paraId="75C67DF5" w14:textId="1ADD2FA9" w:rsidR="00375FFB" w:rsidRPr="00DA5D7A" w:rsidRDefault="00375FFB" w:rsidP="00375F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Business Service Quality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example, Business Fit</w:t>
            </w:r>
          </w:p>
        </w:tc>
        <w:tc>
          <w:tcPr>
            <w:tcW w:w="1251" w:type="dxa"/>
          </w:tcPr>
          <w:p w14:paraId="5ADB09F4" w14:textId="2DB8620B" w:rsidR="00375FFB" w:rsidRPr="00DA5D7A" w:rsidRDefault="00375FFB" w:rsidP="00375F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B3647" w:rsidRPr="00DA5D7A" w14:paraId="4D83C198" w14:textId="77777777" w:rsidTr="00D07FB0">
        <w:tc>
          <w:tcPr>
            <w:tcW w:w="1838" w:type="dxa"/>
          </w:tcPr>
          <w:p w14:paraId="1387DDB4" w14:textId="5992CB9B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5E510C32" w14:textId="62AB0D08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label for the Business </w:t>
            </w:r>
            <w:r w:rsidR="007B3647"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Service Quality in the specification of how a service </w:t>
            </w:r>
            <w:r w:rsidR="007B3647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7B3647"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  <w:r w:rsidR="006E6195">
              <w:rPr>
                <w:rFonts w:asciiTheme="minorHAnsi" w:hAnsiTheme="minorHAnsi" w:cstheme="minorHAnsi"/>
                <w:sz w:val="22"/>
                <w:szCs w:val="22"/>
              </w:rPr>
              <w:t xml:space="preserve"> This is usually the same as the Name</w:t>
            </w:r>
          </w:p>
        </w:tc>
        <w:tc>
          <w:tcPr>
            <w:tcW w:w="1251" w:type="dxa"/>
          </w:tcPr>
          <w:p w14:paraId="664DB0C7" w14:textId="77F18489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B3647" w:rsidRPr="00DA5D7A" w14:paraId="13FD18F5" w14:textId="77777777" w:rsidTr="00D07FB0">
        <w:tc>
          <w:tcPr>
            <w:tcW w:w="1838" w:type="dxa"/>
          </w:tcPr>
          <w:p w14:paraId="52A6D55C" w14:textId="1F4A91A2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65540EE6" w14:textId="14A5A99D" w:rsidR="007B3647" w:rsidRPr="00DA5D7A" w:rsidRDefault="00375FFB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</w:t>
            </w:r>
          </w:p>
        </w:tc>
        <w:tc>
          <w:tcPr>
            <w:tcW w:w="1251" w:type="dxa"/>
          </w:tcPr>
          <w:p w14:paraId="64CC7DA5" w14:textId="77777777" w:rsidR="007B3647" w:rsidRPr="00DA5D7A" w:rsidRDefault="007B3647" w:rsidP="00D07F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75FFB" w:rsidRPr="00DA5D7A" w14:paraId="28E1389B" w14:textId="77777777" w:rsidTr="00D07FB0">
        <w:tc>
          <w:tcPr>
            <w:tcW w:w="1838" w:type="dxa"/>
          </w:tcPr>
          <w:p w14:paraId="32A2723B" w14:textId="04398844" w:rsidR="00375FFB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1D051F8C" w14:textId="6FE6A671" w:rsidR="00375FFB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appears within the view</w:t>
            </w:r>
          </w:p>
        </w:tc>
        <w:tc>
          <w:tcPr>
            <w:tcW w:w="1251" w:type="dxa"/>
          </w:tcPr>
          <w:p w14:paraId="6897F6BA" w14:textId="0CCE47A9" w:rsidR="00375FFB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75FFB" w:rsidRPr="00DA5D7A" w14:paraId="178D242A" w14:textId="77777777" w:rsidTr="00D07FB0">
        <w:tc>
          <w:tcPr>
            <w:tcW w:w="1838" w:type="dxa"/>
          </w:tcPr>
          <w:p w14:paraId="02785AF7" w14:textId="7094AC65" w:rsidR="00375FFB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Weighting</w:t>
            </w:r>
          </w:p>
        </w:tc>
        <w:tc>
          <w:tcPr>
            <w:tcW w:w="5921" w:type="dxa"/>
          </w:tcPr>
          <w:p w14:paraId="5E4664A2" w14:textId="2A66E019" w:rsidR="00375FFB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Score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to 10</w:t>
            </w:r>
          </w:p>
        </w:tc>
        <w:tc>
          <w:tcPr>
            <w:tcW w:w="1251" w:type="dxa"/>
          </w:tcPr>
          <w:p w14:paraId="4D8F8FD1" w14:textId="76AC5EEE" w:rsidR="00375FFB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7C8E0AE" w14:textId="46195382" w:rsidR="007B3647" w:rsidRDefault="007B3647" w:rsidP="006B1A53">
      <w:pPr>
        <w:rPr>
          <w:rFonts w:asciiTheme="majorHAnsi" w:hAnsiTheme="majorHAnsi" w:cstheme="majorHAnsi"/>
          <w:b/>
        </w:rPr>
      </w:pPr>
    </w:p>
    <w:p w14:paraId="3FFE9EC1" w14:textId="77777777" w:rsidR="00D15587" w:rsidRDefault="00D15587" w:rsidP="00D15587">
      <w:pPr>
        <w:rPr>
          <w:rFonts w:asciiTheme="minorHAnsi" w:hAnsiTheme="minorHAnsi" w:cstheme="minorHAnsi"/>
          <w:b/>
          <w:sz w:val="22"/>
          <w:szCs w:val="22"/>
        </w:rPr>
      </w:pPr>
    </w:p>
    <w:p w14:paraId="6936E522" w14:textId="3ED25B13" w:rsidR="00D15587" w:rsidRPr="00DA5D7A" w:rsidRDefault="00D15587" w:rsidP="00D1558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Business Service Quals Values</w:t>
      </w:r>
    </w:p>
    <w:p w14:paraId="7A013C4A" w14:textId="0B0DE2C5" w:rsidR="00D15587" w:rsidRPr="00DA5D7A" w:rsidRDefault="00D15587" w:rsidP="00D1558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F06441">
        <w:rPr>
          <w:rFonts w:asciiTheme="minorHAnsi" w:hAnsiTheme="minorHAnsi" w:cstheme="minorHAnsi"/>
          <w:sz w:val="22"/>
          <w:szCs w:val="22"/>
        </w:rPr>
        <w:t xml:space="preserve">allowable </w:t>
      </w:r>
      <w:r w:rsidR="008748F2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 xml:space="preserve">alues </w:t>
      </w:r>
      <w:r w:rsidR="006E6195">
        <w:rPr>
          <w:rFonts w:asciiTheme="minorHAnsi" w:hAnsiTheme="minorHAnsi" w:cstheme="minorHAnsi"/>
          <w:sz w:val="22"/>
          <w:szCs w:val="22"/>
        </w:rPr>
        <w:t xml:space="preserve">for </w:t>
      </w:r>
      <w:r w:rsidR="00F06441">
        <w:rPr>
          <w:rFonts w:asciiTheme="minorHAnsi" w:hAnsiTheme="minorHAnsi" w:cstheme="minorHAnsi"/>
          <w:sz w:val="22"/>
          <w:szCs w:val="22"/>
        </w:rPr>
        <w:t>each s</w:t>
      </w:r>
      <w:r w:rsidR="006E6195">
        <w:rPr>
          <w:rFonts w:asciiTheme="minorHAnsi" w:hAnsiTheme="minorHAnsi" w:cstheme="minorHAnsi"/>
          <w:sz w:val="22"/>
          <w:szCs w:val="22"/>
        </w:rPr>
        <w:t xml:space="preserve">ervice </w:t>
      </w:r>
      <w:r w:rsidR="00F06441">
        <w:rPr>
          <w:rFonts w:asciiTheme="minorHAnsi" w:hAnsiTheme="minorHAnsi" w:cstheme="minorHAnsi"/>
          <w:sz w:val="22"/>
          <w:szCs w:val="22"/>
        </w:rPr>
        <w:t>q</w:t>
      </w:r>
      <w:r w:rsidR="006E6195">
        <w:rPr>
          <w:rFonts w:asciiTheme="minorHAnsi" w:hAnsiTheme="minorHAnsi" w:cstheme="minorHAnsi"/>
          <w:sz w:val="22"/>
          <w:szCs w:val="22"/>
        </w:rPr>
        <w:t>uality</w:t>
      </w:r>
      <w:r w:rsidR="00F06441">
        <w:rPr>
          <w:rFonts w:asciiTheme="minorHAnsi" w:hAnsiTheme="minorHAnsi" w:cstheme="minorHAnsi"/>
          <w:sz w:val="22"/>
          <w:szCs w:val="22"/>
        </w:rPr>
        <w:t>, for example, poor, good, excellent</w:t>
      </w:r>
      <w:r>
        <w:rPr>
          <w:rFonts w:asciiTheme="minorHAnsi" w:hAnsiTheme="minorHAnsi" w:cstheme="minorHAnsi"/>
          <w:sz w:val="22"/>
          <w:szCs w:val="22"/>
        </w:rPr>
        <w:t>. This sheet is for capturing the Business Service Qualities Values</w:t>
      </w:r>
      <w:r w:rsidRPr="00EB1715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72D527" w14:textId="77777777" w:rsidR="00D15587" w:rsidRPr="00DA5D7A" w:rsidRDefault="00D15587" w:rsidP="00D15587">
      <w:pPr>
        <w:rPr>
          <w:rFonts w:asciiTheme="minorHAnsi" w:hAnsiTheme="minorHAnsi" w:cstheme="minorHAnsi"/>
          <w:sz w:val="22"/>
          <w:szCs w:val="22"/>
        </w:rPr>
      </w:pPr>
    </w:p>
    <w:p w14:paraId="7C67ECCA" w14:textId="77777777" w:rsidR="00D15587" w:rsidRPr="00DA5D7A" w:rsidRDefault="00D15587" w:rsidP="00D1558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15587" w:rsidRPr="00DA5D7A" w14:paraId="6DC49324" w14:textId="77777777" w:rsidTr="00D07FB0">
        <w:tc>
          <w:tcPr>
            <w:tcW w:w="1838" w:type="dxa"/>
            <w:shd w:val="clear" w:color="auto" w:fill="D0CECE" w:themeFill="background2" w:themeFillShade="E6"/>
          </w:tcPr>
          <w:p w14:paraId="39F4075B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1CAFF34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3AD633A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D15587" w:rsidRPr="00DA5D7A" w14:paraId="4CED7244" w14:textId="77777777" w:rsidTr="00D07FB0">
        <w:tc>
          <w:tcPr>
            <w:tcW w:w="1838" w:type="dxa"/>
          </w:tcPr>
          <w:p w14:paraId="294DBB93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2621B4AB" w14:textId="77777777" w:rsidR="00D15587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761CDBC9" w14:textId="634AB6A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BSQV1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4C289BCA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15587" w:rsidRPr="00DA5D7A" w14:paraId="1711A829" w14:textId="77777777" w:rsidTr="00D07FB0">
        <w:tc>
          <w:tcPr>
            <w:tcW w:w="1838" w:type="dxa"/>
          </w:tcPr>
          <w:p w14:paraId="4C458B65" w14:textId="144580E4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</w:p>
        </w:tc>
        <w:tc>
          <w:tcPr>
            <w:tcW w:w="5921" w:type="dxa"/>
          </w:tcPr>
          <w:p w14:paraId="230182BA" w14:textId="2271312E" w:rsidR="00D15587" w:rsidRPr="00DA5D7A" w:rsidRDefault="00C62539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D15587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 w:rsidR="00D15587">
              <w:rPr>
                <w:rFonts w:asciiTheme="minorHAnsi" w:hAnsiTheme="minorHAnsi" w:cstheme="minorHAnsi"/>
                <w:sz w:val="22"/>
                <w:szCs w:val="22"/>
              </w:rPr>
              <w:t>Business Service Quality</w:t>
            </w:r>
          </w:p>
        </w:tc>
        <w:tc>
          <w:tcPr>
            <w:tcW w:w="1251" w:type="dxa"/>
          </w:tcPr>
          <w:p w14:paraId="0C00D5AB" w14:textId="29559B4E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D15587" w:rsidRPr="00DA5D7A" w14:paraId="00C6A75C" w14:textId="77777777" w:rsidTr="00D07FB0">
        <w:tc>
          <w:tcPr>
            <w:tcW w:w="1838" w:type="dxa"/>
          </w:tcPr>
          <w:p w14:paraId="1B6CF8B9" w14:textId="62A2DEE4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5921" w:type="dxa"/>
          </w:tcPr>
          <w:p w14:paraId="3E8EA427" w14:textId="27363737" w:rsidR="00D15587" w:rsidRPr="00DA5D7A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</w:t>
            </w:r>
            <w:r w:rsidR="00D15587"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the Business </w:t>
            </w:r>
            <w:r w:rsidR="00D15587"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="00D15587"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15587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D15587" w:rsidRPr="00D15587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  <w:r w:rsidR="00C62539">
              <w:rPr>
                <w:rFonts w:asciiTheme="minorHAnsi" w:hAnsiTheme="minorHAnsi" w:cstheme="minorHAnsi"/>
                <w:sz w:val="22"/>
                <w:szCs w:val="22"/>
              </w:rPr>
              <w:t xml:space="preserve">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Low</w:t>
            </w:r>
          </w:p>
        </w:tc>
        <w:tc>
          <w:tcPr>
            <w:tcW w:w="1251" w:type="dxa"/>
          </w:tcPr>
          <w:p w14:paraId="013C48EF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15587" w:rsidRPr="00DA5D7A" w14:paraId="0049E411" w14:textId="77777777" w:rsidTr="00D07FB0">
        <w:tc>
          <w:tcPr>
            <w:tcW w:w="1838" w:type="dxa"/>
          </w:tcPr>
          <w:p w14:paraId="600F202E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3F526D0C" w14:textId="53FB68DB" w:rsidR="00D15587" w:rsidRPr="00DA5D7A" w:rsidRDefault="00F0644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d</w:t>
            </w:r>
            <w:r w:rsidR="00D15587">
              <w:rPr>
                <w:rFonts w:asciiTheme="minorHAnsi" w:hAnsiTheme="minorHAnsi" w:cstheme="minorHAnsi"/>
                <w:sz w:val="22"/>
                <w:szCs w:val="22"/>
              </w:rPr>
              <w:t>escription of the Service Quality</w:t>
            </w:r>
            <w:r w:rsidR="00D36461">
              <w:rPr>
                <w:rFonts w:asciiTheme="minorHAnsi" w:hAnsiTheme="minorHAnsi" w:cstheme="minorHAnsi"/>
                <w:sz w:val="22"/>
                <w:szCs w:val="22"/>
              </w:rPr>
              <w:t xml:space="preserve"> Value</w:t>
            </w:r>
          </w:p>
        </w:tc>
        <w:tc>
          <w:tcPr>
            <w:tcW w:w="1251" w:type="dxa"/>
          </w:tcPr>
          <w:p w14:paraId="582E38E7" w14:textId="77777777" w:rsidR="00D15587" w:rsidRPr="00DA5D7A" w:rsidRDefault="00D15587" w:rsidP="00D07F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15587" w:rsidRPr="00DA5D7A" w14:paraId="1ED9DE40" w14:textId="77777777" w:rsidTr="00D07FB0">
        <w:tc>
          <w:tcPr>
            <w:tcW w:w="1838" w:type="dxa"/>
          </w:tcPr>
          <w:p w14:paraId="2DBF141A" w14:textId="77777777" w:rsidR="00D15587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1672FE91" w14:textId="522E8A80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36461">
              <w:rPr>
                <w:rFonts w:asciiTheme="minorHAnsi" w:hAnsiTheme="minorHAnsi" w:cstheme="minorHAnsi"/>
                <w:sz w:val="22"/>
                <w:szCs w:val="22"/>
              </w:rPr>
              <w:t xml:space="preserve">value 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appears within the view</w:t>
            </w:r>
          </w:p>
        </w:tc>
        <w:tc>
          <w:tcPr>
            <w:tcW w:w="1251" w:type="dxa"/>
          </w:tcPr>
          <w:p w14:paraId="549CCFB9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15587" w:rsidRPr="00DA5D7A" w14:paraId="333D8EC2" w14:textId="77777777" w:rsidTr="00D07FB0">
        <w:tc>
          <w:tcPr>
            <w:tcW w:w="1838" w:type="dxa"/>
          </w:tcPr>
          <w:p w14:paraId="27300243" w14:textId="1C598363" w:rsidR="00D15587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77D382FA" w14:textId="52199B7D" w:rsidR="00D15587" w:rsidRPr="00DA5D7A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traffic light colour scheme system has been pre-populated. You can define a colour scheme of choice if preferred</w:t>
            </w:r>
          </w:p>
        </w:tc>
        <w:tc>
          <w:tcPr>
            <w:tcW w:w="1251" w:type="dxa"/>
          </w:tcPr>
          <w:p w14:paraId="0854AB55" w14:textId="77777777" w:rsidR="00D15587" w:rsidRPr="00DA5D7A" w:rsidRDefault="00D15587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36461" w:rsidRPr="00DA5D7A" w14:paraId="2FDF13B6" w14:textId="77777777" w:rsidTr="00D07FB0">
        <w:tc>
          <w:tcPr>
            <w:tcW w:w="1838" w:type="dxa"/>
          </w:tcPr>
          <w:p w14:paraId="346CFF78" w14:textId="296EF46F" w:rsidR="00D36461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5921" w:type="dxa"/>
          </w:tcPr>
          <w:p w14:paraId="54916FBD" w14:textId="6D31C07C" w:rsidR="00D36461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 for the Service Quality Value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10 -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igh, 5 for Medium and 1 for Low</w:t>
            </w:r>
          </w:p>
        </w:tc>
        <w:tc>
          <w:tcPr>
            <w:tcW w:w="1251" w:type="dxa"/>
          </w:tcPr>
          <w:p w14:paraId="6A789AFF" w14:textId="3ED6B2C6" w:rsidR="00D36461" w:rsidRDefault="00D36461" w:rsidP="00D07F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B9A68C4" w14:textId="77777777" w:rsidR="00D15587" w:rsidRPr="00885F5F" w:rsidRDefault="00D15587" w:rsidP="00D15587">
      <w:pPr>
        <w:rPr>
          <w:rFonts w:asciiTheme="majorHAnsi" w:hAnsiTheme="majorHAnsi" w:cstheme="majorHAnsi"/>
          <w:b/>
        </w:rPr>
      </w:pPr>
    </w:p>
    <w:p w14:paraId="41DF324D" w14:textId="04E090E7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Information Service Quals</w:t>
      </w:r>
    </w:p>
    <w:p w14:paraId="2A998B91" w14:textId="15338CD2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6E6195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8748F2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ervice </w:t>
      </w:r>
      <w:r w:rsidR="008748F2">
        <w:rPr>
          <w:rFonts w:asciiTheme="minorHAnsi" w:hAnsiTheme="minorHAnsi" w:cstheme="minorHAnsi"/>
          <w:sz w:val="22"/>
          <w:szCs w:val="22"/>
        </w:rPr>
        <w:t>Q</w:t>
      </w:r>
      <w:r>
        <w:rPr>
          <w:rFonts w:asciiTheme="minorHAnsi" w:hAnsiTheme="minorHAnsi" w:cstheme="minorHAnsi"/>
          <w:sz w:val="22"/>
          <w:szCs w:val="22"/>
        </w:rPr>
        <w:t>ualities you wish to measure applications against</w:t>
      </w:r>
      <w:r w:rsidR="00F06441">
        <w:rPr>
          <w:rFonts w:asciiTheme="minorHAnsi" w:hAnsiTheme="minorHAnsi" w:cstheme="minorHAnsi"/>
          <w:sz w:val="22"/>
          <w:szCs w:val="22"/>
        </w:rPr>
        <w:t>, for example Timeliness</w:t>
      </w:r>
      <w:r>
        <w:rPr>
          <w:rFonts w:asciiTheme="minorHAnsi" w:hAnsiTheme="minorHAnsi" w:cstheme="minorHAnsi"/>
          <w:sz w:val="22"/>
          <w:szCs w:val="22"/>
        </w:rPr>
        <w:t>. T</w:t>
      </w:r>
      <w:r w:rsidRPr="00EB1715">
        <w:rPr>
          <w:rFonts w:asciiTheme="minorHAnsi" w:hAnsiTheme="minorHAnsi" w:cstheme="minorHAnsi"/>
          <w:sz w:val="22"/>
          <w:szCs w:val="22"/>
        </w:rPr>
        <w:t xml:space="preserve">here are different </w:t>
      </w:r>
      <w:r>
        <w:rPr>
          <w:rFonts w:asciiTheme="minorHAnsi" w:hAnsiTheme="minorHAnsi" w:cstheme="minorHAnsi"/>
          <w:sz w:val="22"/>
          <w:szCs w:val="22"/>
        </w:rPr>
        <w:t xml:space="preserve">service quality </w:t>
      </w:r>
      <w:r w:rsidRPr="00EB1715">
        <w:rPr>
          <w:rFonts w:asciiTheme="minorHAnsi" w:hAnsiTheme="minorHAnsi" w:cstheme="minorHAnsi"/>
          <w:sz w:val="22"/>
          <w:szCs w:val="22"/>
        </w:rPr>
        <w:t>types</w:t>
      </w:r>
      <w:r w:rsidR="00C62539">
        <w:rPr>
          <w:rFonts w:asciiTheme="minorHAnsi" w:hAnsiTheme="minorHAnsi" w:cstheme="minorHAnsi"/>
          <w:sz w:val="22"/>
          <w:szCs w:val="22"/>
        </w:rPr>
        <w:t xml:space="preserve"> </w:t>
      </w:r>
      <w:r w:rsidR="00C62539">
        <w:rPr>
          <w:rFonts w:asciiTheme="minorHAnsi" w:hAnsiTheme="minorHAnsi" w:cstheme="minorHAnsi"/>
          <w:sz w:val="22"/>
          <w:szCs w:val="22"/>
        </w:rPr>
        <w:t>for the different layers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F8BFA1D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18070C78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18AC5CED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61761A9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AE68872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90D276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0CFEBAE6" w14:textId="77777777" w:rsidTr="007D0D42">
        <w:tc>
          <w:tcPr>
            <w:tcW w:w="1838" w:type="dxa"/>
          </w:tcPr>
          <w:p w14:paraId="2775BBC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AB1864D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377A1CFA" w14:textId="11B3DD31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ISQ1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62B676F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695B9C92" w14:textId="77777777" w:rsidTr="007D0D42">
        <w:tc>
          <w:tcPr>
            <w:tcW w:w="1838" w:type="dxa"/>
          </w:tcPr>
          <w:p w14:paraId="2354C2E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</w:p>
        </w:tc>
        <w:tc>
          <w:tcPr>
            <w:tcW w:w="5921" w:type="dxa"/>
          </w:tcPr>
          <w:p w14:paraId="05C4E37F" w14:textId="527C2135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Information Service Quality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example, Timeliness</w:t>
            </w:r>
          </w:p>
        </w:tc>
        <w:tc>
          <w:tcPr>
            <w:tcW w:w="1251" w:type="dxa"/>
          </w:tcPr>
          <w:p w14:paraId="6D5823A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79E3737" w14:textId="77777777" w:rsidTr="007D0D42">
        <w:tc>
          <w:tcPr>
            <w:tcW w:w="1838" w:type="dxa"/>
          </w:tcPr>
          <w:p w14:paraId="7A927928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603EF7DA" w14:textId="412929A4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label for the Information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Service Quality in the specification of how a service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 xml:space="preserve"> This is usually the same as the name</w:t>
            </w:r>
          </w:p>
        </w:tc>
        <w:tc>
          <w:tcPr>
            <w:tcW w:w="1251" w:type="dxa"/>
          </w:tcPr>
          <w:p w14:paraId="6AB75E0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2AEF63FD" w14:textId="77777777" w:rsidTr="007D0D42">
        <w:tc>
          <w:tcPr>
            <w:tcW w:w="1838" w:type="dxa"/>
          </w:tcPr>
          <w:p w14:paraId="2BB8ED35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070D4E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</w:t>
            </w:r>
          </w:p>
        </w:tc>
        <w:tc>
          <w:tcPr>
            <w:tcW w:w="1251" w:type="dxa"/>
          </w:tcPr>
          <w:p w14:paraId="33A3B8A5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6DD1469A" w14:textId="77777777" w:rsidTr="007D0D42">
        <w:tc>
          <w:tcPr>
            <w:tcW w:w="1838" w:type="dxa"/>
          </w:tcPr>
          <w:p w14:paraId="3CDBB6C7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53FFD04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appears within the view</w:t>
            </w:r>
          </w:p>
        </w:tc>
        <w:tc>
          <w:tcPr>
            <w:tcW w:w="1251" w:type="dxa"/>
          </w:tcPr>
          <w:p w14:paraId="17E6016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8E5C604" w14:textId="77777777" w:rsidTr="007D0D42">
        <w:tc>
          <w:tcPr>
            <w:tcW w:w="1838" w:type="dxa"/>
          </w:tcPr>
          <w:p w14:paraId="108E6EE5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Weighting</w:t>
            </w:r>
          </w:p>
        </w:tc>
        <w:tc>
          <w:tcPr>
            <w:tcW w:w="5921" w:type="dxa"/>
          </w:tcPr>
          <w:p w14:paraId="4340FED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Score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to 10</w:t>
            </w:r>
          </w:p>
        </w:tc>
        <w:tc>
          <w:tcPr>
            <w:tcW w:w="1251" w:type="dxa"/>
          </w:tcPr>
          <w:p w14:paraId="2F7E3C8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41EA444C" w14:textId="77777777" w:rsidR="007E7EDC" w:rsidRDefault="007E7EDC" w:rsidP="007E7EDC">
      <w:pPr>
        <w:rPr>
          <w:rFonts w:asciiTheme="majorHAnsi" w:hAnsiTheme="majorHAnsi" w:cstheme="majorHAnsi"/>
          <w:b/>
        </w:rPr>
      </w:pPr>
    </w:p>
    <w:p w14:paraId="534ADDF7" w14:textId="77777777" w:rsidR="007E7EDC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</w:p>
    <w:p w14:paraId="7A323C12" w14:textId="7332BF8B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Information Service Quals Values</w:t>
      </w:r>
    </w:p>
    <w:p w14:paraId="74377B97" w14:textId="2C83F1A3" w:rsidR="007E7EDC" w:rsidRPr="00DA5D7A" w:rsidRDefault="00F06441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allowable Values for each service quality, for example poor, good, excellent. </w:t>
      </w:r>
      <w:r w:rsidR="007E7EDC">
        <w:rPr>
          <w:rFonts w:asciiTheme="minorHAnsi" w:hAnsiTheme="minorHAnsi" w:cstheme="minorHAnsi"/>
          <w:sz w:val="22"/>
          <w:szCs w:val="22"/>
        </w:rPr>
        <w:t>This sheet is for capturing the Information Service Qualities Values</w:t>
      </w:r>
      <w:r w:rsidR="007E7EDC" w:rsidRPr="00EB1715">
        <w:rPr>
          <w:rFonts w:asciiTheme="minorHAnsi" w:hAnsiTheme="minorHAnsi" w:cstheme="minorHAnsi"/>
          <w:sz w:val="22"/>
          <w:szCs w:val="22"/>
        </w:rPr>
        <w:t>.</w:t>
      </w:r>
      <w:r w:rsidR="007E7E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8D5635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3C30D698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7A8E5C96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38A5468F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37909E6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21A0068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54CDACF8" w14:textId="77777777" w:rsidTr="007D0D42">
        <w:tc>
          <w:tcPr>
            <w:tcW w:w="1838" w:type="dxa"/>
          </w:tcPr>
          <w:p w14:paraId="4282D948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30D6837D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307F0E3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BSQV1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1550B8C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Free Text</w:t>
            </w:r>
          </w:p>
        </w:tc>
      </w:tr>
      <w:tr w:rsidR="007E7EDC" w:rsidRPr="00DA5D7A" w14:paraId="6DF71C4C" w14:textId="77777777" w:rsidTr="007D0D42">
        <w:tc>
          <w:tcPr>
            <w:tcW w:w="1838" w:type="dxa"/>
          </w:tcPr>
          <w:p w14:paraId="7171778A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</w:p>
        </w:tc>
        <w:tc>
          <w:tcPr>
            <w:tcW w:w="5921" w:type="dxa"/>
          </w:tcPr>
          <w:p w14:paraId="2903D3FB" w14:textId="0F052D5B" w:rsidR="007E7EDC" w:rsidRPr="00DA5D7A" w:rsidRDefault="00F06441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7E7EDC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 w:rsidR="007E7EDC">
              <w:rPr>
                <w:rFonts w:asciiTheme="minorHAnsi" w:hAnsiTheme="minorHAnsi" w:cstheme="minorHAnsi"/>
                <w:sz w:val="22"/>
                <w:szCs w:val="22"/>
              </w:rPr>
              <w:t>Information Service Quality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</w:tc>
        <w:tc>
          <w:tcPr>
            <w:tcW w:w="1251" w:type="dxa"/>
          </w:tcPr>
          <w:p w14:paraId="12E81EE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E7EDC" w:rsidRPr="00DA5D7A" w14:paraId="1571B555" w14:textId="77777777" w:rsidTr="007D0D42">
        <w:tc>
          <w:tcPr>
            <w:tcW w:w="1838" w:type="dxa"/>
          </w:tcPr>
          <w:p w14:paraId="3C05844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5921" w:type="dxa"/>
          </w:tcPr>
          <w:p w14:paraId="3AB0443A" w14:textId="551F5162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Information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Low</w:t>
            </w:r>
          </w:p>
        </w:tc>
        <w:tc>
          <w:tcPr>
            <w:tcW w:w="1251" w:type="dxa"/>
          </w:tcPr>
          <w:p w14:paraId="173633E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096CE378" w14:textId="77777777" w:rsidTr="007D0D42">
        <w:tc>
          <w:tcPr>
            <w:tcW w:w="1838" w:type="dxa"/>
          </w:tcPr>
          <w:p w14:paraId="464628E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0C9B705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 Value</w:t>
            </w:r>
          </w:p>
        </w:tc>
        <w:tc>
          <w:tcPr>
            <w:tcW w:w="1251" w:type="dxa"/>
          </w:tcPr>
          <w:p w14:paraId="4231BEAE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6581FA8F" w14:textId="77777777" w:rsidTr="007D0D42">
        <w:tc>
          <w:tcPr>
            <w:tcW w:w="1838" w:type="dxa"/>
          </w:tcPr>
          <w:p w14:paraId="315F264C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2A4CF1D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value 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appears within the view</w:t>
            </w:r>
          </w:p>
        </w:tc>
        <w:tc>
          <w:tcPr>
            <w:tcW w:w="1251" w:type="dxa"/>
          </w:tcPr>
          <w:p w14:paraId="64E5F8A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0FACE1A8" w14:textId="77777777" w:rsidTr="007D0D42">
        <w:tc>
          <w:tcPr>
            <w:tcW w:w="1838" w:type="dxa"/>
          </w:tcPr>
          <w:p w14:paraId="46762780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3DD6346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traffic light colour scheme system has been pre-populated. You can define a colour scheme of choice if preferred</w:t>
            </w:r>
          </w:p>
        </w:tc>
        <w:tc>
          <w:tcPr>
            <w:tcW w:w="1251" w:type="dxa"/>
          </w:tcPr>
          <w:p w14:paraId="5DA4A07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7ACD1DC5" w14:textId="77777777" w:rsidTr="007D0D42">
        <w:tc>
          <w:tcPr>
            <w:tcW w:w="1838" w:type="dxa"/>
          </w:tcPr>
          <w:p w14:paraId="76599723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5921" w:type="dxa"/>
          </w:tcPr>
          <w:p w14:paraId="660800E4" w14:textId="11D45281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 for the Service Quality Value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10 -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igh, 5 for Medium and 1 for Low</w:t>
            </w:r>
          </w:p>
        </w:tc>
        <w:tc>
          <w:tcPr>
            <w:tcW w:w="1251" w:type="dxa"/>
          </w:tcPr>
          <w:p w14:paraId="5C170950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9FC1B5C" w14:textId="77777777" w:rsidR="007E7EDC" w:rsidRPr="00885F5F" w:rsidRDefault="007E7EDC" w:rsidP="007E7EDC">
      <w:pPr>
        <w:rPr>
          <w:rFonts w:asciiTheme="majorHAnsi" w:hAnsiTheme="majorHAnsi" w:cstheme="majorHAnsi"/>
          <w:b/>
        </w:rPr>
      </w:pPr>
    </w:p>
    <w:p w14:paraId="7CC0612F" w14:textId="7DB06599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 Service Quals</w:t>
      </w:r>
    </w:p>
    <w:p w14:paraId="7B5D36D1" w14:textId="76015CA1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6E6195"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1610C6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ervice </w:t>
      </w:r>
      <w:r w:rsidR="001610C6">
        <w:rPr>
          <w:rFonts w:asciiTheme="minorHAnsi" w:hAnsiTheme="minorHAnsi" w:cstheme="minorHAnsi"/>
          <w:sz w:val="22"/>
          <w:szCs w:val="22"/>
        </w:rPr>
        <w:t>Q</w:t>
      </w:r>
      <w:r>
        <w:rPr>
          <w:rFonts w:asciiTheme="minorHAnsi" w:hAnsiTheme="minorHAnsi" w:cstheme="minorHAnsi"/>
          <w:sz w:val="22"/>
          <w:szCs w:val="22"/>
        </w:rPr>
        <w:t>ualities you wish to specify to measure applications against</w:t>
      </w:r>
      <w:r w:rsidR="00F06441">
        <w:rPr>
          <w:rFonts w:asciiTheme="minorHAnsi" w:hAnsiTheme="minorHAnsi" w:cstheme="minorHAnsi"/>
          <w:sz w:val="22"/>
          <w:szCs w:val="22"/>
        </w:rPr>
        <w:t>, for example ESG Rating</w:t>
      </w:r>
      <w:r>
        <w:rPr>
          <w:rFonts w:asciiTheme="minorHAnsi" w:hAnsiTheme="minorHAnsi" w:cstheme="minorHAnsi"/>
          <w:sz w:val="22"/>
          <w:szCs w:val="22"/>
        </w:rPr>
        <w:t>. T</w:t>
      </w:r>
      <w:r w:rsidRPr="00EB1715">
        <w:rPr>
          <w:rFonts w:asciiTheme="minorHAnsi" w:hAnsiTheme="minorHAnsi" w:cstheme="minorHAnsi"/>
          <w:sz w:val="22"/>
          <w:szCs w:val="22"/>
        </w:rPr>
        <w:t xml:space="preserve">here are different </w:t>
      </w:r>
      <w:r>
        <w:rPr>
          <w:rFonts w:asciiTheme="minorHAnsi" w:hAnsiTheme="minorHAnsi" w:cstheme="minorHAnsi"/>
          <w:sz w:val="22"/>
          <w:szCs w:val="22"/>
        </w:rPr>
        <w:t xml:space="preserve">service quality </w:t>
      </w:r>
      <w:r w:rsidRPr="00EB1715">
        <w:rPr>
          <w:rFonts w:asciiTheme="minorHAnsi" w:hAnsiTheme="minorHAnsi" w:cstheme="minorHAnsi"/>
          <w:sz w:val="22"/>
          <w:szCs w:val="22"/>
        </w:rPr>
        <w:t>types</w:t>
      </w:r>
      <w:r w:rsidR="00F06441">
        <w:rPr>
          <w:rFonts w:asciiTheme="minorHAnsi" w:hAnsiTheme="minorHAnsi" w:cstheme="minorHAnsi"/>
          <w:sz w:val="22"/>
          <w:szCs w:val="22"/>
        </w:rPr>
        <w:t xml:space="preserve"> for the different layers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20CDBBF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025716EA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3888B8AC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6216D16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06BE6F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689337A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7DA8C597" w14:textId="77777777" w:rsidTr="007D0D42">
        <w:tc>
          <w:tcPr>
            <w:tcW w:w="1838" w:type="dxa"/>
          </w:tcPr>
          <w:p w14:paraId="702160CB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4B8B426F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38806B60" w14:textId="309FF693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ASQ1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31A40D8E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0869C1C" w14:textId="77777777" w:rsidTr="007D0D42">
        <w:tc>
          <w:tcPr>
            <w:tcW w:w="1838" w:type="dxa"/>
          </w:tcPr>
          <w:p w14:paraId="4EB13D3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</w:p>
        </w:tc>
        <w:tc>
          <w:tcPr>
            <w:tcW w:w="5921" w:type="dxa"/>
          </w:tcPr>
          <w:p w14:paraId="008687DB" w14:textId="2F712024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 Service Quality</w:t>
            </w:r>
            <w:r w:rsidR="00F06441">
              <w:rPr>
                <w:rFonts w:asciiTheme="minorHAnsi" w:hAnsiTheme="minorHAnsi" w:cstheme="minorHAnsi"/>
                <w:sz w:val="22"/>
                <w:szCs w:val="22"/>
              </w:rPr>
              <w:t>, for example ESG Rating</w:t>
            </w:r>
          </w:p>
        </w:tc>
        <w:tc>
          <w:tcPr>
            <w:tcW w:w="1251" w:type="dxa"/>
          </w:tcPr>
          <w:p w14:paraId="44168F5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4277E34" w14:textId="77777777" w:rsidTr="007D0D42">
        <w:tc>
          <w:tcPr>
            <w:tcW w:w="1838" w:type="dxa"/>
          </w:tcPr>
          <w:p w14:paraId="371F9B6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52990E2A" w14:textId="38F58889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label for the Application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Service Quality in the specification of how a service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 This is usually the same as the name</w:t>
            </w:r>
          </w:p>
        </w:tc>
        <w:tc>
          <w:tcPr>
            <w:tcW w:w="1251" w:type="dxa"/>
          </w:tcPr>
          <w:p w14:paraId="54C13BFF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246F2A1A" w14:textId="77777777" w:rsidTr="007D0D42">
        <w:tc>
          <w:tcPr>
            <w:tcW w:w="1838" w:type="dxa"/>
          </w:tcPr>
          <w:p w14:paraId="4A215F3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D4DAD85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</w:t>
            </w:r>
          </w:p>
        </w:tc>
        <w:tc>
          <w:tcPr>
            <w:tcW w:w="1251" w:type="dxa"/>
          </w:tcPr>
          <w:p w14:paraId="2806B58A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6E5074F4" w14:textId="77777777" w:rsidTr="007D0D42">
        <w:tc>
          <w:tcPr>
            <w:tcW w:w="1838" w:type="dxa"/>
          </w:tcPr>
          <w:p w14:paraId="57AEFF69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6F89426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appears within the view</w:t>
            </w:r>
          </w:p>
        </w:tc>
        <w:tc>
          <w:tcPr>
            <w:tcW w:w="1251" w:type="dxa"/>
          </w:tcPr>
          <w:p w14:paraId="7FC61CE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7F3BA668" w14:textId="77777777" w:rsidTr="007D0D42">
        <w:tc>
          <w:tcPr>
            <w:tcW w:w="1838" w:type="dxa"/>
          </w:tcPr>
          <w:p w14:paraId="1FA3B226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Weighting</w:t>
            </w:r>
          </w:p>
        </w:tc>
        <w:tc>
          <w:tcPr>
            <w:tcW w:w="5921" w:type="dxa"/>
          </w:tcPr>
          <w:p w14:paraId="65F618DF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Score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to 10</w:t>
            </w:r>
          </w:p>
        </w:tc>
        <w:tc>
          <w:tcPr>
            <w:tcW w:w="1251" w:type="dxa"/>
          </w:tcPr>
          <w:p w14:paraId="2D24FE4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E6BE1F6" w14:textId="77777777" w:rsidR="007E7EDC" w:rsidRDefault="007E7EDC" w:rsidP="007E7EDC">
      <w:pPr>
        <w:rPr>
          <w:rFonts w:asciiTheme="majorHAnsi" w:hAnsiTheme="majorHAnsi" w:cstheme="majorHAnsi"/>
          <w:b/>
        </w:rPr>
      </w:pPr>
    </w:p>
    <w:p w14:paraId="7BC86FB5" w14:textId="77777777" w:rsidR="007E7EDC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</w:p>
    <w:p w14:paraId="53726EAF" w14:textId="2A99E7C6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 Service Quals Values</w:t>
      </w:r>
    </w:p>
    <w:p w14:paraId="680D1A32" w14:textId="542CF10C" w:rsidR="007E7EDC" w:rsidRPr="00DA5D7A" w:rsidRDefault="00F06441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allowable Values for each service quality, for example poor, good, excellent. </w:t>
      </w:r>
      <w:r w:rsidR="007E7EDC">
        <w:rPr>
          <w:rFonts w:asciiTheme="minorHAnsi" w:hAnsiTheme="minorHAnsi" w:cstheme="minorHAnsi"/>
          <w:sz w:val="22"/>
          <w:szCs w:val="22"/>
        </w:rPr>
        <w:t xml:space="preserve">This sheet is for capturing the </w:t>
      </w:r>
      <w:r>
        <w:rPr>
          <w:rFonts w:asciiTheme="minorHAnsi" w:hAnsiTheme="minorHAnsi" w:cstheme="minorHAnsi"/>
          <w:sz w:val="22"/>
          <w:szCs w:val="22"/>
        </w:rPr>
        <w:t>Application</w:t>
      </w:r>
      <w:r w:rsidR="007E7EDC">
        <w:rPr>
          <w:rFonts w:asciiTheme="minorHAnsi" w:hAnsiTheme="minorHAnsi" w:cstheme="minorHAnsi"/>
          <w:sz w:val="22"/>
          <w:szCs w:val="22"/>
        </w:rPr>
        <w:t xml:space="preserve"> Service Qualities Values</w:t>
      </w:r>
      <w:r w:rsidR="007E7EDC" w:rsidRPr="00EB1715">
        <w:rPr>
          <w:rFonts w:asciiTheme="minorHAnsi" w:hAnsiTheme="minorHAnsi" w:cstheme="minorHAnsi"/>
          <w:sz w:val="22"/>
          <w:szCs w:val="22"/>
        </w:rPr>
        <w:t>.</w:t>
      </w:r>
      <w:r w:rsidR="007E7E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B2DC36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3DB6DA9C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7AF93658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2AED681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0BF16E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DDE0F2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54C6421F" w14:textId="77777777" w:rsidTr="007D0D42">
        <w:tc>
          <w:tcPr>
            <w:tcW w:w="1838" w:type="dxa"/>
          </w:tcPr>
          <w:p w14:paraId="45A6B7B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27E1E688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2055B218" w14:textId="705EAD3C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ASQV1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129E0F8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965EFAC" w14:textId="77777777" w:rsidTr="007D0D42">
        <w:tc>
          <w:tcPr>
            <w:tcW w:w="1838" w:type="dxa"/>
          </w:tcPr>
          <w:p w14:paraId="54E3932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</w:p>
        </w:tc>
        <w:tc>
          <w:tcPr>
            <w:tcW w:w="5921" w:type="dxa"/>
          </w:tcPr>
          <w:p w14:paraId="3991FF1D" w14:textId="757A16EF" w:rsidR="007E7EDC" w:rsidRPr="00DA5D7A" w:rsidRDefault="0057372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7E7EDC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 w:rsidR="007E7EDC">
              <w:rPr>
                <w:rFonts w:asciiTheme="minorHAnsi" w:hAnsiTheme="minorHAnsi" w:cstheme="minorHAnsi"/>
                <w:sz w:val="22"/>
                <w:szCs w:val="22"/>
              </w:rPr>
              <w:t>Application Service Quality</w:t>
            </w:r>
          </w:p>
        </w:tc>
        <w:tc>
          <w:tcPr>
            <w:tcW w:w="1251" w:type="dxa"/>
          </w:tcPr>
          <w:p w14:paraId="30F4C63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E7EDC" w:rsidRPr="00DA5D7A" w14:paraId="434733C7" w14:textId="77777777" w:rsidTr="007D0D42">
        <w:tc>
          <w:tcPr>
            <w:tcW w:w="1838" w:type="dxa"/>
          </w:tcPr>
          <w:p w14:paraId="16A8675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5921" w:type="dxa"/>
          </w:tcPr>
          <w:p w14:paraId="55911D84" w14:textId="5BF9899A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 for example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Low</w:t>
            </w:r>
          </w:p>
        </w:tc>
        <w:tc>
          <w:tcPr>
            <w:tcW w:w="1251" w:type="dxa"/>
          </w:tcPr>
          <w:p w14:paraId="3B26318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C0C2C85" w14:textId="77777777" w:rsidTr="007D0D42">
        <w:tc>
          <w:tcPr>
            <w:tcW w:w="1838" w:type="dxa"/>
          </w:tcPr>
          <w:p w14:paraId="1D9A3F6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417FDBD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 Value</w:t>
            </w:r>
          </w:p>
        </w:tc>
        <w:tc>
          <w:tcPr>
            <w:tcW w:w="1251" w:type="dxa"/>
          </w:tcPr>
          <w:p w14:paraId="6120A2A3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7668A495" w14:textId="77777777" w:rsidTr="007D0D42">
        <w:tc>
          <w:tcPr>
            <w:tcW w:w="1838" w:type="dxa"/>
          </w:tcPr>
          <w:p w14:paraId="3A14B3F9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4749202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value 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appears within the view</w:t>
            </w:r>
          </w:p>
        </w:tc>
        <w:tc>
          <w:tcPr>
            <w:tcW w:w="1251" w:type="dxa"/>
          </w:tcPr>
          <w:p w14:paraId="5B62BFE5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B391F31" w14:textId="77777777" w:rsidTr="007D0D42">
        <w:tc>
          <w:tcPr>
            <w:tcW w:w="1838" w:type="dxa"/>
          </w:tcPr>
          <w:p w14:paraId="277ED3A7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478A7A52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traffic light colour scheme system has been pre-populated. You can define a colour scheme of choice if preferred</w:t>
            </w:r>
          </w:p>
        </w:tc>
        <w:tc>
          <w:tcPr>
            <w:tcW w:w="1251" w:type="dxa"/>
          </w:tcPr>
          <w:p w14:paraId="26836EA9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6BCA8A1" w14:textId="77777777" w:rsidTr="007D0D42">
        <w:tc>
          <w:tcPr>
            <w:tcW w:w="1838" w:type="dxa"/>
          </w:tcPr>
          <w:p w14:paraId="796E4D73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Score</w:t>
            </w:r>
          </w:p>
        </w:tc>
        <w:tc>
          <w:tcPr>
            <w:tcW w:w="5921" w:type="dxa"/>
          </w:tcPr>
          <w:p w14:paraId="179E2CE4" w14:textId="027C5CBE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 for the Service Quality Value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 for example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10 -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igh, 5 for Medium and 1 for Low</w:t>
            </w:r>
          </w:p>
        </w:tc>
        <w:tc>
          <w:tcPr>
            <w:tcW w:w="1251" w:type="dxa"/>
          </w:tcPr>
          <w:p w14:paraId="2A2CE0E6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E9DF07E" w14:textId="77777777" w:rsidR="007E7EDC" w:rsidRPr="00885F5F" w:rsidRDefault="007E7EDC" w:rsidP="007E7EDC">
      <w:pPr>
        <w:rPr>
          <w:rFonts w:asciiTheme="majorHAnsi" w:hAnsiTheme="majorHAnsi" w:cstheme="majorHAnsi"/>
          <w:b/>
        </w:rPr>
      </w:pPr>
    </w:p>
    <w:p w14:paraId="1FCC3C25" w14:textId="26F3202E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Technology Service Quals</w:t>
      </w:r>
    </w:p>
    <w:p w14:paraId="792C0944" w14:textId="2A43ED8A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6E6195">
        <w:rPr>
          <w:rFonts w:asciiTheme="minorHAnsi" w:hAnsiTheme="minorHAnsi" w:cstheme="minorHAnsi"/>
          <w:sz w:val="22"/>
          <w:szCs w:val="22"/>
        </w:rPr>
        <w:t xml:space="preserve">Technology </w:t>
      </w:r>
      <w:r w:rsidR="001610C6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ervice </w:t>
      </w:r>
      <w:r w:rsidR="001610C6">
        <w:rPr>
          <w:rFonts w:asciiTheme="minorHAnsi" w:hAnsiTheme="minorHAnsi" w:cstheme="minorHAnsi"/>
          <w:sz w:val="22"/>
          <w:szCs w:val="22"/>
        </w:rPr>
        <w:t>Q</w:t>
      </w:r>
      <w:r>
        <w:rPr>
          <w:rFonts w:asciiTheme="minorHAnsi" w:hAnsiTheme="minorHAnsi" w:cstheme="minorHAnsi"/>
          <w:sz w:val="22"/>
          <w:szCs w:val="22"/>
        </w:rPr>
        <w:t>ualities you wish to specify to measure applications against</w:t>
      </w:r>
      <w:r w:rsidR="00573723">
        <w:rPr>
          <w:rFonts w:asciiTheme="minorHAnsi" w:hAnsiTheme="minorHAnsi" w:cstheme="minorHAnsi"/>
          <w:sz w:val="22"/>
          <w:szCs w:val="22"/>
        </w:rPr>
        <w:t>, for example Technical Fit</w:t>
      </w:r>
      <w:r>
        <w:rPr>
          <w:rFonts w:asciiTheme="minorHAnsi" w:hAnsiTheme="minorHAnsi" w:cstheme="minorHAnsi"/>
          <w:sz w:val="22"/>
          <w:szCs w:val="22"/>
        </w:rPr>
        <w:t>. T</w:t>
      </w:r>
      <w:r w:rsidRPr="00EB1715">
        <w:rPr>
          <w:rFonts w:asciiTheme="minorHAnsi" w:hAnsiTheme="minorHAnsi" w:cstheme="minorHAnsi"/>
          <w:sz w:val="22"/>
          <w:szCs w:val="22"/>
        </w:rPr>
        <w:t xml:space="preserve">here are different </w:t>
      </w:r>
      <w:r>
        <w:rPr>
          <w:rFonts w:asciiTheme="minorHAnsi" w:hAnsiTheme="minorHAnsi" w:cstheme="minorHAnsi"/>
          <w:sz w:val="22"/>
          <w:szCs w:val="22"/>
        </w:rPr>
        <w:t xml:space="preserve">service quality </w:t>
      </w:r>
      <w:r w:rsidRPr="00EB1715">
        <w:rPr>
          <w:rFonts w:asciiTheme="minorHAnsi" w:hAnsiTheme="minorHAnsi" w:cstheme="minorHAnsi"/>
          <w:sz w:val="22"/>
          <w:szCs w:val="22"/>
        </w:rPr>
        <w:t>types</w:t>
      </w:r>
      <w:r w:rsidR="00573723">
        <w:rPr>
          <w:rFonts w:asciiTheme="minorHAnsi" w:hAnsiTheme="minorHAnsi" w:cstheme="minorHAnsi"/>
          <w:sz w:val="22"/>
          <w:szCs w:val="22"/>
        </w:rPr>
        <w:t xml:space="preserve"> for different layers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96C6DE4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3FC084CB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264D85CC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57B325BA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EBB437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116E49F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4554AB56" w14:textId="77777777" w:rsidTr="007D0D42">
        <w:tc>
          <w:tcPr>
            <w:tcW w:w="1838" w:type="dxa"/>
          </w:tcPr>
          <w:p w14:paraId="0712BB6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4AB2AAA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65909EF6" w14:textId="51E3C5F5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TSQ1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782F3016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54B567E6" w14:textId="77777777" w:rsidTr="007D0D42">
        <w:tc>
          <w:tcPr>
            <w:tcW w:w="1838" w:type="dxa"/>
          </w:tcPr>
          <w:p w14:paraId="5C3DD915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</w:p>
        </w:tc>
        <w:tc>
          <w:tcPr>
            <w:tcW w:w="5921" w:type="dxa"/>
          </w:tcPr>
          <w:p w14:paraId="4BBDE879" w14:textId="00A19CB5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Technology Service Quality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>, for example Technical Fit</w:t>
            </w:r>
          </w:p>
        </w:tc>
        <w:tc>
          <w:tcPr>
            <w:tcW w:w="1251" w:type="dxa"/>
          </w:tcPr>
          <w:p w14:paraId="4F8C4EB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2EFAB135" w14:textId="77777777" w:rsidTr="007D0D42">
        <w:tc>
          <w:tcPr>
            <w:tcW w:w="1838" w:type="dxa"/>
          </w:tcPr>
          <w:p w14:paraId="4E5FC815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4B8BAC30" w14:textId="182C69D0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label for the Technology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 xml:space="preserve">Service Quality in the specification of how a service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Pr="00751312">
              <w:rPr>
                <w:rFonts w:asciiTheme="minorHAnsi" w:hAnsiTheme="minorHAnsi" w:cstheme="minorHAnsi"/>
                <w:sz w:val="22"/>
                <w:szCs w:val="22"/>
              </w:rPr>
              <w:t>provided.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 This is usually the same as the name</w:t>
            </w:r>
          </w:p>
        </w:tc>
        <w:tc>
          <w:tcPr>
            <w:tcW w:w="1251" w:type="dxa"/>
          </w:tcPr>
          <w:p w14:paraId="4859901E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6FFB2CB1" w14:textId="77777777" w:rsidTr="007D0D42">
        <w:tc>
          <w:tcPr>
            <w:tcW w:w="1838" w:type="dxa"/>
          </w:tcPr>
          <w:p w14:paraId="626CFDB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0A4E4FEB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</w:t>
            </w:r>
          </w:p>
        </w:tc>
        <w:tc>
          <w:tcPr>
            <w:tcW w:w="1251" w:type="dxa"/>
          </w:tcPr>
          <w:p w14:paraId="795C9633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40B3455" w14:textId="77777777" w:rsidTr="007D0D42">
        <w:tc>
          <w:tcPr>
            <w:tcW w:w="1838" w:type="dxa"/>
          </w:tcPr>
          <w:p w14:paraId="11EE8069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05C0E43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appears within the view</w:t>
            </w:r>
          </w:p>
        </w:tc>
        <w:tc>
          <w:tcPr>
            <w:tcW w:w="1251" w:type="dxa"/>
          </w:tcPr>
          <w:p w14:paraId="54008C1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1BA4874C" w14:textId="77777777" w:rsidTr="007D0D42">
        <w:tc>
          <w:tcPr>
            <w:tcW w:w="1838" w:type="dxa"/>
          </w:tcPr>
          <w:p w14:paraId="2CE382E3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Weighting</w:t>
            </w:r>
          </w:p>
        </w:tc>
        <w:tc>
          <w:tcPr>
            <w:tcW w:w="5921" w:type="dxa"/>
          </w:tcPr>
          <w:p w14:paraId="2F21086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Score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to 10</w:t>
            </w:r>
          </w:p>
        </w:tc>
        <w:tc>
          <w:tcPr>
            <w:tcW w:w="1251" w:type="dxa"/>
          </w:tcPr>
          <w:p w14:paraId="214CD56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1E73A24" w14:textId="77777777" w:rsidR="007E7EDC" w:rsidRDefault="007E7EDC" w:rsidP="007E7EDC">
      <w:pPr>
        <w:rPr>
          <w:rFonts w:asciiTheme="majorHAnsi" w:hAnsiTheme="majorHAnsi" w:cstheme="majorHAnsi"/>
          <w:b/>
        </w:rPr>
      </w:pPr>
    </w:p>
    <w:p w14:paraId="6EAE2E26" w14:textId="77777777" w:rsidR="007E7EDC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</w:p>
    <w:p w14:paraId="2B2D550D" w14:textId="0C8FEED0" w:rsidR="007E7EDC" w:rsidRPr="00DA5D7A" w:rsidRDefault="007E7EDC" w:rsidP="007E7ED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Technology Service Quals Values</w:t>
      </w:r>
    </w:p>
    <w:p w14:paraId="0524A746" w14:textId="16425D9C" w:rsidR="007E7EDC" w:rsidRPr="00DA5D7A" w:rsidRDefault="00F06441" w:rsidP="007E7EDC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allowable Values for each service quality, for example poor, good, excellent. </w:t>
      </w:r>
      <w:r w:rsidR="007E7EDC">
        <w:rPr>
          <w:rFonts w:asciiTheme="minorHAnsi" w:hAnsiTheme="minorHAnsi" w:cstheme="minorHAnsi"/>
          <w:sz w:val="22"/>
          <w:szCs w:val="22"/>
        </w:rPr>
        <w:t>This sheet is for capturing the Technology Service Qualities Values</w:t>
      </w:r>
      <w:r w:rsidR="007E7EDC" w:rsidRPr="00EB1715">
        <w:rPr>
          <w:rFonts w:asciiTheme="minorHAnsi" w:hAnsiTheme="minorHAnsi" w:cstheme="minorHAnsi"/>
          <w:sz w:val="22"/>
          <w:szCs w:val="22"/>
        </w:rPr>
        <w:t>.</w:t>
      </w:r>
      <w:r w:rsidR="007E7E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31C9D8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p w14:paraId="13196420" w14:textId="77777777" w:rsidR="007E7EDC" w:rsidRPr="00DA5D7A" w:rsidRDefault="007E7EDC" w:rsidP="007E7ED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E7EDC" w:rsidRPr="00DA5D7A" w14:paraId="026DEE56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5022CE6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254464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6186F2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E7EDC" w:rsidRPr="00DA5D7A" w14:paraId="7FADE6F1" w14:textId="77777777" w:rsidTr="007D0D42">
        <w:tc>
          <w:tcPr>
            <w:tcW w:w="1838" w:type="dxa"/>
          </w:tcPr>
          <w:p w14:paraId="4E5D1CA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52204F8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6525930E" w14:textId="74F72AD8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TSQV1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6D876EA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E036098" w14:textId="77777777" w:rsidTr="007D0D42">
        <w:tc>
          <w:tcPr>
            <w:tcW w:w="1838" w:type="dxa"/>
          </w:tcPr>
          <w:p w14:paraId="4D81B4BE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</w:p>
        </w:tc>
        <w:tc>
          <w:tcPr>
            <w:tcW w:w="5921" w:type="dxa"/>
          </w:tcPr>
          <w:p w14:paraId="03FFCD58" w14:textId="68B172F2" w:rsidR="007E7EDC" w:rsidRPr="00DA5D7A" w:rsidRDefault="0057372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="007E7EDC"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 w:rsidR="007E7EDC">
              <w:rPr>
                <w:rFonts w:asciiTheme="minorHAnsi" w:hAnsiTheme="minorHAnsi" w:cstheme="minorHAnsi"/>
                <w:sz w:val="22"/>
                <w:szCs w:val="22"/>
              </w:rPr>
              <w:t>Technology Service Quality</w:t>
            </w:r>
          </w:p>
        </w:tc>
        <w:tc>
          <w:tcPr>
            <w:tcW w:w="1251" w:type="dxa"/>
          </w:tcPr>
          <w:p w14:paraId="0775672A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E7EDC" w:rsidRPr="00DA5D7A" w14:paraId="2D81A22B" w14:textId="77777777" w:rsidTr="007D0D42">
        <w:tc>
          <w:tcPr>
            <w:tcW w:w="1838" w:type="dxa"/>
          </w:tcPr>
          <w:p w14:paraId="229D72C0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5921" w:type="dxa"/>
          </w:tcPr>
          <w:p w14:paraId="0D47E6D3" w14:textId="7AA5A152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>, for example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Medium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Low</w:t>
            </w:r>
          </w:p>
        </w:tc>
        <w:tc>
          <w:tcPr>
            <w:tcW w:w="1251" w:type="dxa"/>
          </w:tcPr>
          <w:p w14:paraId="1A6EF38A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397D6053" w14:textId="77777777" w:rsidTr="007D0D42">
        <w:tc>
          <w:tcPr>
            <w:tcW w:w="1838" w:type="dxa"/>
          </w:tcPr>
          <w:p w14:paraId="61370577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16D988C4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Service Quality Value</w:t>
            </w:r>
          </w:p>
        </w:tc>
        <w:tc>
          <w:tcPr>
            <w:tcW w:w="1251" w:type="dxa"/>
          </w:tcPr>
          <w:p w14:paraId="32607536" w14:textId="77777777" w:rsidR="007E7EDC" w:rsidRPr="00DA5D7A" w:rsidRDefault="007E7EDC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45E03BEC" w14:textId="77777777" w:rsidTr="007D0D42">
        <w:tc>
          <w:tcPr>
            <w:tcW w:w="1838" w:type="dxa"/>
          </w:tcPr>
          <w:p w14:paraId="19E5237A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068EB233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quality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value 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appears within the view</w:t>
            </w:r>
          </w:p>
        </w:tc>
        <w:tc>
          <w:tcPr>
            <w:tcW w:w="1251" w:type="dxa"/>
          </w:tcPr>
          <w:p w14:paraId="2B570ED1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5C5E3CEE" w14:textId="77777777" w:rsidTr="007D0D42">
        <w:tc>
          <w:tcPr>
            <w:tcW w:w="1838" w:type="dxa"/>
          </w:tcPr>
          <w:p w14:paraId="466797F6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0F3DA04C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traffic light colour scheme system has been pre-populated. You can define a colour scheme of choice if preferred</w:t>
            </w:r>
          </w:p>
        </w:tc>
        <w:tc>
          <w:tcPr>
            <w:tcW w:w="1251" w:type="dxa"/>
          </w:tcPr>
          <w:p w14:paraId="4A3B349D" w14:textId="77777777" w:rsidR="007E7EDC" w:rsidRPr="00DA5D7A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7E7EDC" w:rsidRPr="00DA5D7A" w14:paraId="44677C76" w14:textId="77777777" w:rsidTr="007D0D42">
        <w:tc>
          <w:tcPr>
            <w:tcW w:w="1838" w:type="dxa"/>
          </w:tcPr>
          <w:p w14:paraId="265464C2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Score</w:t>
            </w:r>
          </w:p>
        </w:tc>
        <w:tc>
          <w:tcPr>
            <w:tcW w:w="5921" w:type="dxa"/>
          </w:tcPr>
          <w:p w14:paraId="0EAA2858" w14:textId="4A9CE464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Score for the Service Quality Value 10 - for </w:t>
            </w:r>
            <w:r w:rsidR="007354A0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igh, 5 for Medium and 1 for Low</w:t>
            </w:r>
          </w:p>
        </w:tc>
        <w:tc>
          <w:tcPr>
            <w:tcW w:w="1251" w:type="dxa"/>
          </w:tcPr>
          <w:p w14:paraId="30DA5E7C" w14:textId="77777777" w:rsidR="007E7EDC" w:rsidRDefault="007E7EDC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11E844C" w14:textId="77777777" w:rsidR="007E7EDC" w:rsidRPr="00885F5F" w:rsidRDefault="007E7EDC" w:rsidP="007E7EDC">
      <w:pPr>
        <w:rPr>
          <w:rFonts w:asciiTheme="majorHAnsi" w:hAnsiTheme="majorHAnsi" w:cstheme="majorHAnsi"/>
          <w:b/>
        </w:rPr>
      </w:pPr>
    </w:p>
    <w:p w14:paraId="2D07E953" w14:textId="4412411C" w:rsidR="003E31C4" w:rsidRPr="00DA5D7A" w:rsidRDefault="003E31C4" w:rsidP="003E31C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Performance Measures Categories</w:t>
      </w:r>
    </w:p>
    <w:p w14:paraId="238EE1F5" w14:textId="0FE7586B" w:rsidR="003E31C4" w:rsidRPr="00DA5D7A" w:rsidRDefault="003E31C4" w:rsidP="003E31C4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1610C6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erformance </w:t>
      </w:r>
      <w:r w:rsidR="001610C6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easures </w:t>
      </w:r>
      <w:r w:rsidR="001610C6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ategories you wish to specify to measure applications against</w:t>
      </w:r>
      <w:r w:rsidR="00573723">
        <w:rPr>
          <w:rFonts w:asciiTheme="minorHAnsi" w:hAnsiTheme="minorHAnsi" w:cstheme="minorHAnsi"/>
          <w:sz w:val="22"/>
          <w:szCs w:val="22"/>
        </w:rPr>
        <w:t>, for example Business Fit, Technical Fit, ESG Rating</w:t>
      </w:r>
      <w:r>
        <w:rPr>
          <w:rFonts w:asciiTheme="minorHAnsi" w:hAnsiTheme="minorHAnsi" w:cstheme="minorHAnsi"/>
          <w:sz w:val="22"/>
          <w:szCs w:val="22"/>
        </w:rPr>
        <w:t xml:space="preserve">. You can define categories for architecture layers. This sheet is for capturing the performance measures for </w:t>
      </w:r>
      <w:r w:rsidR="00B804A2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business, information, application, and technology layer and assigning them to the corresponding class</w:t>
      </w:r>
      <w:r w:rsidRPr="00EB1715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7F2E73" w14:textId="77777777" w:rsidR="003E31C4" w:rsidRPr="00DA5D7A" w:rsidRDefault="003E31C4" w:rsidP="003E31C4">
      <w:pPr>
        <w:rPr>
          <w:rFonts w:asciiTheme="minorHAnsi" w:hAnsiTheme="minorHAnsi" w:cstheme="minorHAnsi"/>
          <w:sz w:val="22"/>
          <w:szCs w:val="22"/>
        </w:rPr>
      </w:pPr>
    </w:p>
    <w:p w14:paraId="1925BF55" w14:textId="77777777" w:rsidR="003E31C4" w:rsidRPr="00DA5D7A" w:rsidRDefault="003E31C4" w:rsidP="003E31C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3E31C4" w:rsidRPr="00DA5D7A" w14:paraId="30D2242D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5829D347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79B3BDC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954446E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3E31C4" w:rsidRPr="00DA5D7A" w14:paraId="18946A3B" w14:textId="77777777" w:rsidTr="007D0D42">
        <w:tc>
          <w:tcPr>
            <w:tcW w:w="1838" w:type="dxa"/>
          </w:tcPr>
          <w:p w14:paraId="08C2A1B3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2DC21137" w14:textId="77777777" w:rsidR="003E31C4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091B45DF" w14:textId="36976E70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 xml:space="preserve">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PMC1</w:t>
            </w:r>
            <w:r w:rsidRPr="00375FFB">
              <w:rPr>
                <w:rFonts w:asciiTheme="minorHAnsi" w:hAnsiTheme="minorHAnsi" w:cstheme="minorHAnsi"/>
                <w:sz w:val="22"/>
                <w:szCs w:val="22"/>
              </w:rPr>
              <w:t>, but you must ensure it is unique</w:t>
            </w:r>
          </w:p>
        </w:tc>
        <w:tc>
          <w:tcPr>
            <w:tcW w:w="1251" w:type="dxa"/>
          </w:tcPr>
          <w:p w14:paraId="76543C26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E31C4" w:rsidRPr="00DA5D7A" w14:paraId="0EF0331F" w14:textId="77777777" w:rsidTr="007D0D42">
        <w:tc>
          <w:tcPr>
            <w:tcW w:w="1838" w:type="dxa"/>
          </w:tcPr>
          <w:p w14:paraId="10BC069E" w14:textId="02EB01E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Full Name</w:t>
            </w:r>
          </w:p>
        </w:tc>
        <w:tc>
          <w:tcPr>
            <w:tcW w:w="5921" w:type="dxa"/>
          </w:tcPr>
          <w:p w14:paraId="1856A32F" w14:textId="48ECB796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0B8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Performance Measure Category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>for example Business Fit, Technical Fit, ESG Rating</w:t>
            </w:r>
          </w:p>
        </w:tc>
        <w:tc>
          <w:tcPr>
            <w:tcW w:w="1251" w:type="dxa"/>
          </w:tcPr>
          <w:p w14:paraId="4EBEF600" w14:textId="20123CD0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E31C4" w:rsidRPr="00DA5D7A" w14:paraId="65B465FA" w14:textId="77777777" w:rsidTr="007D0D42">
        <w:tc>
          <w:tcPr>
            <w:tcW w:w="1838" w:type="dxa"/>
          </w:tcPr>
          <w:p w14:paraId="2FE5ECED" w14:textId="3D304629" w:rsidR="003E31C4" w:rsidRPr="00DA5D7A" w:rsidRDefault="00DB1B18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22BF1093" w14:textId="73559223" w:rsidR="003E31C4" w:rsidRPr="00DA5D7A" w:rsidRDefault="00DB1B18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label for the Performance Measure Category</w:t>
            </w:r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. This is usually </w:t>
            </w:r>
            <w:proofErr w:type="spellStart"/>
            <w:r w:rsidR="00573723">
              <w:rPr>
                <w:rFonts w:asciiTheme="minorHAnsi" w:hAnsiTheme="minorHAnsi" w:cstheme="minorHAnsi"/>
                <w:sz w:val="22"/>
                <w:szCs w:val="22"/>
              </w:rPr>
              <w:t>teh</w:t>
            </w:r>
            <w:proofErr w:type="spellEnd"/>
            <w:r w:rsidR="00573723">
              <w:rPr>
                <w:rFonts w:asciiTheme="minorHAnsi" w:hAnsiTheme="minorHAnsi" w:cstheme="minorHAnsi"/>
                <w:sz w:val="22"/>
                <w:szCs w:val="22"/>
              </w:rPr>
              <w:t xml:space="preserve"> same as the name</w:t>
            </w:r>
          </w:p>
        </w:tc>
        <w:tc>
          <w:tcPr>
            <w:tcW w:w="1251" w:type="dxa"/>
          </w:tcPr>
          <w:p w14:paraId="16EB8E07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E31C4" w:rsidRPr="00DA5D7A" w14:paraId="761DBD5F" w14:textId="77777777" w:rsidTr="007D0D42">
        <w:tc>
          <w:tcPr>
            <w:tcW w:w="1838" w:type="dxa"/>
          </w:tcPr>
          <w:p w14:paraId="54B913F1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5B3EE282" w14:textId="08D9353A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</w:t>
            </w:r>
            <w:r w:rsidR="00DB1B18">
              <w:rPr>
                <w:rFonts w:asciiTheme="minorHAnsi" w:hAnsiTheme="minorHAnsi" w:cstheme="minorHAnsi"/>
                <w:sz w:val="22"/>
                <w:szCs w:val="22"/>
              </w:rPr>
              <w:t>Performance Measure Category</w:t>
            </w:r>
          </w:p>
        </w:tc>
        <w:tc>
          <w:tcPr>
            <w:tcW w:w="1251" w:type="dxa"/>
          </w:tcPr>
          <w:p w14:paraId="16848CE4" w14:textId="77777777" w:rsidR="003E31C4" w:rsidRPr="00DA5D7A" w:rsidRDefault="003E31C4" w:rsidP="007D0D4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E31C4" w:rsidRPr="00DA5D7A" w14:paraId="435A9245" w14:textId="77777777" w:rsidTr="007D0D42">
        <w:tc>
          <w:tcPr>
            <w:tcW w:w="1838" w:type="dxa"/>
          </w:tcPr>
          <w:p w14:paraId="6DF6EEB4" w14:textId="77777777" w:rsidR="003E31C4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35305FB6" w14:textId="79C0C693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 xml:space="preserve">Dictates the sequence that the </w:t>
            </w:r>
            <w:r w:rsidR="00DB1B18">
              <w:rPr>
                <w:rFonts w:asciiTheme="minorHAnsi" w:hAnsiTheme="minorHAnsi" w:cstheme="minorHAnsi"/>
                <w:sz w:val="22"/>
                <w:szCs w:val="22"/>
              </w:rPr>
              <w:t>Performance Measure Category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15587">
              <w:rPr>
                <w:rFonts w:asciiTheme="minorHAnsi" w:hAnsiTheme="minorHAnsi" w:cstheme="minorHAnsi"/>
                <w:sz w:val="22"/>
                <w:szCs w:val="22"/>
              </w:rPr>
              <w:t>appears within the view</w:t>
            </w:r>
          </w:p>
        </w:tc>
        <w:tc>
          <w:tcPr>
            <w:tcW w:w="1251" w:type="dxa"/>
          </w:tcPr>
          <w:p w14:paraId="1BD48763" w14:textId="77777777" w:rsidR="003E31C4" w:rsidRPr="00DA5D7A" w:rsidRDefault="003E31C4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3E31C4" w:rsidRPr="00DA5D7A" w14:paraId="2D689041" w14:textId="77777777" w:rsidTr="007D0D42">
        <w:tc>
          <w:tcPr>
            <w:tcW w:w="1838" w:type="dxa"/>
          </w:tcPr>
          <w:p w14:paraId="04AA287A" w14:textId="198BC699" w:rsidR="00DB1B18" w:rsidRDefault="00DB1B18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Measure Class</w:t>
            </w:r>
          </w:p>
        </w:tc>
        <w:tc>
          <w:tcPr>
            <w:tcW w:w="5921" w:type="dxa"/>
          </w:tcPr>
          <w:p w14:paraId="30435A56" w14:textId="38FAA7CE" w:rsidR="007354A0" w:rsidRDefault="00DB1B18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Performance Measure Class</w:t>
            </w:r>
            <w:r w:rsidR="00B804A2">
              <w:rPr>
                <w:rFonts w:asciiTheme="minorHAnsi" w:hAnsiTheme="minorHAnsi" w:cstheme="minorHAnsi"/>
                <w:sz w:val="22"/>
                <w:szCs w:val="22"/>
              </w:rPr>
              <w:t xml:space="preserve"> from the following: </w:t>
            </w:r>
          </w:p>
          <w:p w14:paraId="00BD7373" w14:textId="77777777" w:rsidR="007354A0" w:rsidRPr="007354A0" w:rsidRDefault="007354A0" w:rsidP="007354A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7354A0">
              <w:rPr>
                <w:rFonts w:cstheme="minorHAnsi"/>
              </w:rPr>
              <w:t>Business_Performance_Measure</w:t>
            </w:r>
            <w:proofErr w:type="spellEnd"/>
          </w:p>
          <w:p w14:paraId="7F02AC70" w14:textId="77777777" w:rsidR="007354A0" w:rsidRPr="007354A0" w:rsidRDefault="007354A0" w:rsidP="007354A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7354A0">
              <w:rPr>
                <w:rFonts w:cstheme="minorHAnsi"/>
              </w:rPr>
              <w:t>Information_Performance_Measure</w:t>
            </w:r>
            <w:proofErr w:type="spellEnd"/>
            <w:r w:rsidRPr="007354A0">
              <w:rPr>
                <w:rFonts w:cstheme="minorHAnsi"/>
              </w:rPr>
              <w:t xml:space="preserve"> </w:t>
            </w:r>
          </w:p>
          <w:p w14:paraId="249E353A" w14:textId="77777777" w:rsidR="007354A0" w:rsidRPr="007354A0" w:rsidRDefault="007354A0" w:rsidP="007354A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7354A0">
              <w:rPr>
                <w:rFonts w:cstheme="minorHAnsi"/>
              </w:rPr>
              <w:t>Application_Performance_Measure</w:t>
            </w:r>
            <w:proofErr w:type="spellEnd"/>
          </w:p>
          <w:p w14:paraId="0EDF87C5" w14:textId="646CB222" w:rsidR="003E31C4" w:rsidRPr="007354A0" w:rsidRDefault="007354A0" w:rsidP="007354A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7354A0">
              <w:rPr>
                <w:rFonts w:cstheme="minorHAnsi"/>
              </w:rPr>
              <w:t>Technology_Performance_Measure</w:t>
            </w:r>
            <w:proofErr w:type="spellEnd"/>
          </w:p>
        </w:tc>
        <w:tc>
          <w:tcPr>
            <w:tcW w:w="1251" w:type="dxa"/>
          </w:tcPr>
          <w:p w14:paraId="306853EE" w14:textId="44E7D79E" w:rsidR="003E31C4" w:rsidRPr="00DA5D7A" w:rsidRDefault="00DB1B18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 down</w:t>
            </w:r>
          </w:p>
        </w:tc>
      </w:tr>
    </w:tbl>
    <w:p w14:paraId="54A56C41" w14:textId="6DC224AD" w:rsidR="00D15587" w:rsidRDefault="00D15587" w:rsidP="006B1A53">
      <w:pPr>
        <w:rPr>
          <w:rFonts w:asciiTheme="majorHAnsi" w:hAnsiTheme="majorHAnsi" w:cstheme="majorHAnsi"/>
          <w:b/>
        </w:rPr>
      </w:pPr>
    </w:p>
    <w:p w14:paraId="7706A327" w14:textId="62A58D78" w:rsidR="00A52789" w:rsidRPr="00DA5D7A" w:rsidRDefault="00A52789" w:rsidP="00A5278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Perf</w:t>
      </w:r>
      <w:r w:rsidR="00EF3FF3">
        <w:rPr>
          <w:rFonts w:asciiTheme="minorHAnsi" w:hAnsiTheme="minorHAnsi" w:cstheme="minorHAnsi"/>
          <w:b/>
          <w:sz w:val="22"/>
          <w:szCs w:val="22"/>
        </w:rPr>
        <w:t xml:space="preserve"> Measure Cat 2 Class</w:t>
      </w:r>
    </w:p>
    <w:p w14:paraId="54AE0D0C" w14:textId="1BC39F3C" w:rsidR="00A52789" w:rsidRPr="00DA5D7A" w:rsidRDefault="00A52789" w:rsidP="00A5278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573723">
        <w:rPr>
          <w:rFonts w:asciiTheme="minorHAnsi" w:hAnsiTheme="minorHAnsi" w:cstheme="minorHAnsi"/>
          <w:sz w:val="22"/>
          <w:szCs w:val="22"/>
        </w:rPr>
        <w:t xml:space="preserve">Essential Meta Model Classes that the </w:t>
      </w:r>
      <w:r w:rsidR="001610C6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erformance </w:t>
      </w:r>
      <w:r w:rsidR="001610C6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easures </w:t>
      </w:r>
      <w:r w:rsidR="001610C6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ategories </w:t>
      </w:r>
      <w:r w:rsidR="00573723">
        <w:rPr>
          <w:rFonts w:asciiTheme="minorHAnsi" w:hAnsiTheme="minorHAnsi" w:cstheme="minorHAnsi"/>
          <w:sz w:val="22"/>
          <w:szCs w:val="22"/>
        </w:rPr>
        <w:t>apply to</w:t>
      </w:r>
      <w:r w:rsidR="00EF3FF3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You </w:t>
      </w:r>
      <w:r w:rsidR="00EF3FF3">
        <w:rPr>
          <w:rFonts w:asciiTheme="minorHAnsi" w:hAnsiTheme="minorHAnsi" w:cstheme="minorHAnsi"/>
          <w:sz w:val="22"/>
          <w:szCs w:val="22"/>
        </w:rPr>
        <w:t xml:space="preserve">must map each </w:t>
      </w:r>
      <w:r w:rsidR="001610C6">
        <w:rPr>
          <w:rFonts w:asciiTheme="minorHAnsi" w:hAnsiTheme="minorHAnsi" w:cstheme="minorHAnsi"/>
          <w:sz w:val="22"/>
          <w:szCs w:val="22"/>
        </w:rPr>
        <w:t>P</w:t>
      </w:r>
      <w:r w:rsidR="00EF3FF3">
        <w:rPr>
          <w:rFonts w:asciiTheme="minorHAnsi" w:hAnsiTheme="minorHAnsi" w:cstheme="minorHAnsi"/>
          <w:sz w:val="22"/>
          <w:szCs w:val="22"/>
        </w:rPr>
        <w:t xml:space="preserve">erformance </w:t>
      </w:r>
      <w:r w:rsidR="001610C6">
        <w:rPr>
          <w:rFonts w:asciiTheme="minorHAnsi" w:hAnsiTheme="minorHAnsi" w:cstheme="minorHAnsi"/>
          <w:sz w:val="22"/>
          <w:szCs w:val="22"/>
        </w:rPr>
        <w:t>M</w:t>
      </w:r>
      <w:r w:rsidR="00EF3FF3">
        <w:rPr>
          <w:rFonts w:asciiTheme="minorHAnsi" w:hAnsiTheme="minorHAnsi" w:cstheme="minorHAnsi"/>
          <w:sz w:val="22"/>
          <w:szCs w:val="22"/>
        </w:rPr>
        <w:t>easure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610C6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ategor</w:t>
      </w:r>
      <w:r w:rsidR="00EF3FF3">
        <w:rPr>
          <w:rFonts w:asciiTheme="minorHAnsi" w:hAnsiTheme="minorHAnsi" w:cstheme="minorHAnsi"/>
          <w:sz w:val="22"/>
          <w:szCs w:val="22"/>
        </w:rPr>
        <w:t xml:space="preserve">y to the </w:t>
      </w:r>
      <w:proofErr w:type="spellStart"/>
      <w:r w:rsidR="00B018A7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="00EF3FF3">
        <w:rPr>
          <w:rFonts w:asciiTheme="minorHAnsi" w:hAnsiTheme="minorHAnsi" w:cstheme="minorHAnsi"/>
          <w:sz w:val="22"/>
          <w:szCs w:val="22"/>
        </w:rPr>
        <w:t xml:space="preserve"> you wish to assess.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376532" w14:textId="77777777" w:rsidR="00A52789" w:rsidRPr="00DA5D7A" w:rsidRDefault="00A52789" w:rsidP="00A52789">
      <w:pPr>
        <w:rPr>
          <w:rFonts w:asciiTheme="minorHAnsi" w:hAnsiTheme="minorHAnsi" w:cstheme="minorHAnsi"/>
          <w:sz w:val="22"/>
          <w:szCs w:val="22"/>
        </w:rPr>
      </w:pPr>
    </w:p>
    <w:p w14:paraId="4C31EEDA" w14:textId="77777777" w:rsidR="00A52789" w:rsidRPr="00DA5D7A" w:rsidRDefault="00A52789" w:rsidP="00A5278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52789" w:rsidRPr="00DA5D7A" w14:paraId="262773BD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32A50A2C" w14:textId="77777777" w:rsidR="00A52789" w:rsidRPr="00DA5D7A" w:rsidRDefault="00A52789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083FFD2" w14:textId="77777777" w:rsidR="00A52789" w:rsidRPr="00DA5D7A" w:rsidRDefault="00A52789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2F9D9DA" w14:textId="77777777" w:rsidR="00A52789" w:rsidRPr="00DA5D7A" w:rsidRDefault="00A52789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52789" w:rsidRPr="00DA5D7A" w14:paraId="082B47B5" w14:textId="77777777" w:rsidTr="007D0D42">
        <w:tc>
          <w:tcPr>
            <w:tcW w:w="1838" w:type="dxa"/>
          </w:tcPr>
          <w:p w14:paraId="528FDC0C" w14:textId="3CF15392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Measure Category</w:t>
            </w:r>
          </w:p>
        </w:tc>
        <w:tc>
          <w:tcPr>
            <w:tcW w:w="5921" w:type="dxa"/>
          </w:tcPr>
          <w:p w14:paraId="4808C499" w14:textId="1B8C089A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Performance Measure Category</w:t>
            </w:r>
          </w:p>
        </w:tc>
        <w:tc>
          <w:tcPr>
            <w:tcW w:w="1251" w:type="dxa"/>
          </w:tcPr>
          <w:p w14:paraId="136AEDA3" w14:textId="1E254394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52789" w:rsidRPr="00DA5D7A" w14:paraId="2DF1F135" w14:textId="77777777" w:rsidTr="007D0D42">
        <w:tc>
          <w:tcPr>
            <w:tcW w:w="1838" w:type="dxa"/>
          </w:tcPr>
          <w:p w14:paraId="7F6A94C9" w14:textId="2EA90C2E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Meta-Class</w:t>
            </w:r>
          </w:p>
        </w:tc>
        <w:tc>
          <w:tcPr>
            <w:tcW w:w="5921" w:type="dxa"/>
          </w:tcPr>
          <w:p w14:paraId="36DADF67" w14:textId="132BD836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Meta Class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Composite_Application_Provider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Application_Provider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Application_Provider_Interface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 which the Performance Measure Category maps to</w:t>
            </w:r>
          </w:p>
        </w:tc>
        <w:tc>
          <w:tcPr>
            <w:tcW w:w="1251" w:type="dxa"/>
          </w:tcPr>
          <w:p w14:paraId="05B939FA" w14:textId="49C04AA3" w:rsidR="00A52789" w:rsidRPr="00DA5D7A" w:rsidRDefault="00EF3FF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4C05F895" w14:textId="51C224FD" w:rsidR="00A52789" w:rsidRDefault="00A52789" w:rsidP="006B1A53">
      <w:pPr>
        <w:rPr>
          <w:rFonts w:asciiTheme="majorHAnsi" w:hAnsiTheme="majorHAnsi" w:cstheme="majorHAnsi"/>
          <w:b/>
        </w:rPr>
      </w:pPr>
    </w:p>
    <w:p w14:paraId="6A54B27A" w14:textId="122CE7BE" w:rsidR="00B018A7" w:rsidRPr="00DA5D7A" w:rsidRDefault="00B018A7" w:rsidP="00B018A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Perf Measure Cat 2 SQ Map</w:t>
      </w:r>
    </w:p>
    <w:p w14:paraId="4E4FDD9E" w14:textId="1A971F2F" w:rsidR="00B018A7" w:rsidRPr="00DA5D7A" w:rsidRDefault="00B018A7" w:rsidP="00B01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sheet is used to capture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1610C6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ervice </w:t>
      </w:r>
      <w:r w:rsidR="001610C6">
        <w:rPr>
          <w:rFonts w:asciiTheme="minorHAnsi" w:hAnsiTheme="minorHAnsi" w:cstheme="minorHAnsi"/>
          <w:sz w:val="22"/>
          <w:szCs w:val="22"/>
        </w:rPr>
        <w:t>Q</w:t>
      </w:r>
      <w:r>
        <w:rPr>
          <w:rFonts w:asciiTheme="minorHAnsi" w:hAnsiTheme="minorHAnsi" w:cstheme="minorHAnsi"/>
          <w:sz w:val="22"/>
          <w:szCs w:val="22"/>
        </w:rPr>
        <w:t xml:space="preserve">uality to </w:t>
      </w:r>
      <w:r w:rsidR="001610C6">
        <w:rPr>
          <w:rFonts w:asciiTheme="minorHAnsi" w:hAnsiTheme="minorHAnsi" w:cstheme="minorHAnsi"/>
          <w:sz w:val="22"/>
          <w:szCs w:val="22"/>
        </w:rPr>
        <w:t>Performance Measure Category</w:t>
      </w:r>
      <w:r w:rsidR="0057372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573723">
        <w:rPr>
          <w:rFonts w:asciiTheme="minorHAnsi" w:hAnsiTheme="minorHAnsi" w:cstheme="minorHAnsi"/>
          <w:sz w:val="22"/>
          <w:szCs w:val="22"/>
        </w:rPr>
        <w:t>mapping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 must map each </w:t>
      </w:r>
      <w:r w:rsidR="001610C6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erformance </w:t>
      </w:r>
      <w:r w:rsidR="001610C6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easure </w:t>
      </w:r>
      <w:r w:rsidR="001610C6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ategory to </w:t>
      </w:r>
      <w:r w:rsidR="001610C6">
        <w:rPr>
          <w:rFonts w:asciiTheme="minorHAnsi" w:hAnsiTheme="minorHAnsi" w:cstheme="minorHAnsi"/>
          <w:sz w:val="22"/>
          <w:szCs w:val="22"/>
        </w:rPr>
        <w:t>each architecture layer Service Quality defined.</w:t>
      </w:r>
    </w:p>
    <w:p w14:paraId="68F5D46E" w14:textId="77777777" w:rsidR="00B018A7" w:rsidRPr="00DA5D7A" w:rsidRDefault="00B018A7" w:rsidP="00B018A7">
      <w:pPr>
        <w:rPr>
          <w:rFonts w:asciiTheme="minorHAnsi" w:hAnsiTheme="minorHAnsi" w:cstheme="minorHAnsi"/>
          <w:sz w:val="22"/>
          <w:szCs w:val="22"/>
        </w:rPr>
      </w:pPr>
    </w:p>
    <w:p w14:paraId="39E37E97" w14:textId="77777777" w:rsidR="00B018A7" w:rsidRPr="00DA5D7A" w:rsidRDefault="00B018A7" w:rsidP="00B018A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B018A7" w:rsidRPr="00DA5D7A" w14:paraId="6AAF2C3C" w14:textId="77777777" w:rsidTr="007D0D42">
        <w:tc>
          <w:tcPr>
            <w:tcW w:w="1838" w:type="dxa"/>
            <w:shd w:val="clear" w:color="auto" w:fill="D0CECE" w:themeFill="background2" w:themeFillShade="E6"/>
          </w:tcPr>
          <w:p w14:paraId="677C3FA5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4A28026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091AF82B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B018A7" w:rsidRPr="00DA5D7A" w14:paraId="6F3CF515" w14:textId="77777777" w:rsidTr="007D0D42">
        <w:tc>
          <w:tcPr>
            <w:tcW w:w="1838" w:type="dxa"/>
          </w:tcPr>
          <w:p w14:paraId="5D40F6DA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Measure Category</w:t>
            </w:r>
          </w:p>
        </w:tc>
        <w:tc>
          <w:tcPr>
            <w:tcW w:w="5921" w:type="dxa"/>
          </w:tcPr>
          <w:p w14:paraId="204AE91B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Performance Measure Category</w:t>
            </w:r>
          </w:p>
        </w:tc>
        <w:tc>
          <w:tcPr>
            <w:tcW w:w="1251" w:type="dxa"/>
          </w:tcPr>
          <w:p w14:paraId="74DD7777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B018A7" w:rsidRPr="00DA5D7A" w14:paraId="31B75B15" w14:textId="77777777" w:rsidTr="007D0D42">
        <w:tc>
          <w:tcPr>
            <w:tcW w:w="1838" w:type="dxa"/>
          </w:tcPr>
          <w:p w14:paraId="1093135A" w14:textId="2D416D56" w:rsidR="00B018A7" w:rsidRPr="00DA5D7A" w:rsidRDefault="001610C6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Service Quality</w:t>
            </w:r>
          </w:p>
        </w:tc>
        <w:tc>
          <w:tcPr>
            <w:tcW w:w="5921" w:type="dxa"/>
          </w:tcPr>
          <w:p w14:paraId="7598D289" w14:textId="77777777" w:rsidR="00B018A7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</w:t>
            </w:r>
            <w:r w:rsidR="001610C6">
              <w:rPr>
                <w:rFonts w:asciiTheme="minorHAnsi" w:hAnsiTheme="minorHAnsi" w:cstheme="minorHAnsi"/>
                <w:sz w:val="22"/>
                <w:szCs w:val="22"/>
              </w:rPr>
              <w:t>Business Service Quality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which the Performance Measure Category maps to</w:t>
            </w:r>
          </w:p>
          <w:p w14:paraId="755A2CBF" w14:textId="29296FE1" w:rsidR="00573723" w:rsidRPr="00DA5D7A" w:rsidRDefault="00573723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37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There must be </w:t>
            </w:r>
            <w:r w:rsidRPr="00573723">
              <w:rPr>
                <w:rFonts w:asciiTheme="minorHAnsi" w:hAnsiTheme="minorHAnsi" w:cstheme="minorHAnsi"/>
                <w:sz w:val="22"/>
                <w:szCs w:val="22"/>
              </w:rPr>
              <w:t>ONE PER ROW ONLY</w:t>
            </w:r>
          </w:p>
        </w:tc>
        <w:tc>
          <w:tcPr>
            <w:tcW w:w="1251" w:type="dxa"/>
          </w:tcPr>
          <w:p w14:paraId="1F739F6A" w14:textId="77777777" w:rsidR="00B018A7" w:rsidRPr="00DA5D7A" w:rsidRDefault="00B018A7" w:rsidP="007D0D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1610C6" w:rsidRPr="00DA5D7A" w14:paraId="1C7E7FFE" w14:textId="77777777" w:rsidTr="007D0D42">
        <w:tc>
          <w:tcPr>
            <w:tcW w:w="1838" w:type="dxa"/>
          </w:tcPr>
          <w:p w14:paraId="4FEEDB68" w14:textId="08C0FBD6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Service Quality</w:t>
            </w:r>
          </w:p>
        </w:tc>
        <w:tc>
          <w:tcPr>
            <w:tcW w:w="5921" w:type="dxa"/>
          </w:tcPr>
          <w:p w14:paraId="7AFB8ED4" w14:textId="77777777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Technology Service Quality which the Performance Measure Category maps to</w:t>
            </w:r>
          </w:p>
          <w:p w14:paraId="1963F2C9" w14:textId="1FA35706" w:rsidR="00573723" w:rsidRDefault="00573723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37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There must be </w:t>
            </w:r>
            <w:r w:rsidRPr="00573723">
              <w:rPr>
                <w:rFonts w:asciiTheme="minorHAnsi" w:hAnsiTheme="minorHAnsi" w:cstheme="minorHAnsi"/>
                <w:sz w:val="22"/>
                <w:szCs w:val="22"/>
              </w:rPr>
              <w:t>ONE PER ROW ONLY</w:t>
            </w:r>
          </w:p>
        </w:tc>
        <w:tc>
          <w:tcPr>
            <w:tcW w:w="1251" w:type="dxa"/>
          </w:tcPr>
          <w:p w14:paraId="2A65BFDE" w14:textId="3532771A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1610C6" w:rsidRPr="00DA5D7A" w14:paraId="20929CF1" w14:textId="77777777" w:rsidTr="007D0D42">
        <w:tc>
          <w:tcPr>
            <w:tcW w:w="1838" w:type="dxa"/>
          </w:tcPr>
          <w:p w14:paraId="6B447D5E" w14:textId="19413F84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Service Quality</w:t>
            </w:r>
          </w:p>
        </w:tc>
        <w:tc>
          <w:tcPr>
            <w:tcW w:w="5921" w:type="dxa"/>
          </w:tcPr>
          <w:p w14:paraId="4ED339D6" w14:textId="77777777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Service Quality which the Performance Measure Category maps to</w:t>
            </w:r>
          </w:p>
          <w:p w14:paraId="3D8A6799" w14:textId="185EA23B" w:rsidR="00573723" w:rsidRDefault="00573723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37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There must be </w:t>
            </w:r>
            <w:r w:rsidRPr="00573723">
              <w:rPr>
                <w:rFonts w:asciiTheme="minorHAnsi" w:hAnsiTheme="minorHAnsi" w:cstheme="minorHAnsi"/>
                <w:sz w:val="22"/>
                <w:szCs w:val="22"/>
              </w:rPr>
              <w:t>ONE PER ROW ONLY</w:t>
            </w:r>
          </w:p>
        </w:tc>
        <w:tc>
          <w:tcPr>
            <w:tcW w:w="1251" w:type="dxa"/>
          </w:tcPr>
          <w:p w14:paraId="01B53A84" w14:textId="6C0FDDCF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1610C6" w:rsidRPr="00DA5D7A" w14:paraId="54C9F5B6" w14:textId="77777777" w:rsidTr="007D0D42">
        <w:tc>
          <w:tcPr>
            <w:tcW w:w="1838" w:type="dxa"/>
          </w:tcPr>
          <w:p w14:paraId="116E1C57" w14:textId="66366447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Application Service Quality</w:t>
            </w:r>
          </w:p>
        </w:tc>
        <w:tc>
          <w:tcPr>
            <w:tcW w:w="5921" w:type="dxa"/>
          </w:tcPr>
          <w:p w14:paraId="06E6BC76" w14:textId="77777777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Application Service Quality which the Performance Measure Category maps to</w:t>
            </w:r>
          </w:p>
          <w:p w14:paraId="4841F7EB" w14:textId="5CD8AAF9" w:rsidR="00573723" w:rsidRDefault="00573723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7372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There must be </w:t>
            </w:r>
            <w:r w:rsidRPr="00573723">
              <w:rPr>
                <w:rFonts w:asciiTheme="minorHAnsi" w:hAnsiTheme="minorHAnsi" w:cstheme="minorHAnsi"/>
                <w:sz w:val="22"/>
                <w:szCs w:val="22"/>
              </w:rPr>
              <w:t>ONE PER ROW ONLY</w:t>
            </w:r>
          </w:p>
        </w:tc>
        <w:tc>
          <w:tcPr>
            <w:tcW w:w="1251" w:type="dxa"/>
          </w:tcPr>
          <w:p w14:paraId="25D0C2B2" w14:textId="37BD4556" w:rsidR="001610C6" w:rsidRDefault="001610C6" w:rsidP="001610C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2011EA42" w14:textId="77777777" w:rsidR="00B018A7" w:rsidRPr="00885F5F" w:rsidRDefault="00B018A7" w:rsidP="006B1A53">
      <w:pPr>
        <w:rPr>
          <w:rFonts w:asciiTheme="majorHAnsi" w:hAnsiTheme="majorHAnsi" w:cstheme="majorHAnsi"/>
          <w:b/>
        </w:rPr>
      </w:pPr>
    </w:p>
    <w:sectPr w:rsidR="00B018A7" w:rsidRPr="00885F5F" w:rsidSect="00C2227F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E3C9" w14:textId="77777777" w:rsidR="004E5192" w:rsidRDefault="004E5192" w:rsidP="00697997">
      <w:r>
        <w:separator/>
      </w:r>
    </w:p>
  </w:endnote>
  <w:endnote w:type="continuationSeparator" w:id="0">
    <w:p w14:paraId="60EBC372" w14:textId="77777777" w:rsidR="004E5192" w:rsidRDefault="004E5192" w:rsidP="00697997">
      <w:r>
        <w:continuationSeparator/>
      </w:r>
    </w:p>
  </w:endnote>
  <w:endnote w:type="continuationNotice" w:id="1">
    <w:p w14:paraId="0F6EB027" w14:textId="77777777" w:rsidR="004E5192" w:rsidRDefault="004E5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2446494"/>
      <w:docPartObj>
        <w:docPartGallery w:val="Page Numbers (Bottom of Page)"/>
        <w:docPartUnique/>
      </w:docPartObj>
    </w:sdtPr>
    <w:sdtContent>
      <w:p w14:paraId="69F94ECB" w14:textId="5F83EC16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4BB12" w14:textId="77777777" w:rsidR="00CF5372" w:rsidRDefault="00CF5372" w:rsidP="00962D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0344703"/>
      <w:docPartObj>
        <w:docPartGallery w:val="Page Numbers (Bottom of Page)"/>
        <w:docPartUnique/>
      </w:docPartObj>
    </w:sdtPr>
    <w:sdtContent>
      <w:p w14:paraId="672EE879" w14:textId="55750B98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73DB621" w14:textId="626196C1" w:rsidR="00CF5372" w:rsidRDefault="00CF5372" w:rsidP="00962D05">
    <w:pPr>
      <w:pStyle w:val="Footer"/>
      <w:ind w:right="360"/>
    </w:pPr>
    <w:r>
      <w:t xml:space="preserve">Launchpad Version </w:t>
    </w:r>
    <w:r w:rsidR="00751312">
      <w:t>5</w:t>
    </w:r>
  </w:p>
  <w:p w14:paraId="41AFC5A4" w14:textId="44ACCEFD" w:rsidR="00CF5372" w:rsidRDefault="00CF5372">
    <w:pPr>
      <w:pStyle w:val="Footer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348D95C7" wp14:editId="3D155A5C">
          <wp:simplePos x="0" y="0"/>
          <wp:positionH relativeFrom="column">
            <wp:posOffset>5422900</wp:posOffset>
          </wp:positionH>
          <wp:positionV relativeFrom="paragraph">
            <wp:posOffset>107950</wp:posOffset>
          </wp:positionV>
          <wp:extent cx="787400" cy="203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as_logo_2014_30px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D507" w14:textId="77777777" w:rsidR="004E5192" w:rsidRDefault="004E5192" w:rsidP="00697997">
      <w:r>
        <w:separator/>
      </w:r>
    </w:p>
  </w:footnote>
  <w:footnote w:type="continuationSeparator" w:id="0">
    <w:p w14:paraId="05A61861" w14:textId="77777777" w:rsidR="004E5192" w:rsidRDefault="004E5192" w:rsidP="00697997">
      <w:r>
        <w:continuationSeparator/>
      </w:r>
    </w:p>
  </w:footnote>
  <w:footnote w:type="continuationNotice" w:id="1">
    <w:p w14:paraId="73E55B5E" w14:textId="77777777" w:rsidR="004E5192" w:rsidRDefault="004E51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A56"/>
    <w:multiLevelType w:val="hybridMultilevel"/>
    <w:tmpl w:val="F8DC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33C"/>
    <w:multiLevelType w:val="hybridMultilevel"/>
    <w:tmpl w:val="E11688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90A08"/>
    <w:multiLevelType w:val="hybridMultilevel"/>
    <w:tmpl w:val="0420C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A8D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1443"/>
    <w:multiLevelType w:val="hybridMultilevel"/>
    <w:tmpl w:val="085AD74E"/>
    <w:lvl w:ilvl="0" w:tplc="D5AE2E2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C2FBD"/>
    <w:multiLevelType w:val="hybridMultilevel"/>
    <w:tmpl w:val="3F5A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42FC"/>
    <w:multiLevelType w:val="hybridMultilevel"/>
    <w:tmpl w:val="E7206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2A17"/>
    <w:multiLevelType w:val="hybridMultilevel"/>
    <w:tmpl w:val="39A61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5D27"/>
    <w:multiLevelType w:val="hybridMultilevel"/>
    <w:tmpl w:val="B7FA8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C2A10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3748F"/>
    <w:multiLevelType w:val="hybridMultilevel"/>
    <w:tmpl w:val="B6F42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2420F"/>
    <w:multiLevelType w:val="hybridMultilevel"/>
    <w:tmpl w:val="E59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A5826"/>
    <w:multiLevelType w:val="hybridMultilevel"/>
    <w:tmpl w:val="0A5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81372"/>
    <w:multiLevelType w:val="multilevel"/>
    <w:tmpl w:val="5F1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5468B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54656"/>
    <w:multiLevelType w:val="hybridMultilevel"/>
    <w:tmpl w:val="257A3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12F05"/>
    <w:multiLevelType w:val="hybridMultilevel"/>
    <w:tmpl w:val="743A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4E1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02C23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9677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F41E1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76873">
    <w:abstractNumId w:val="20"/>
  </w:num>
  <w:num w:numId="2" w16cid:durableId="276838970">
    <w:abstractNumId w:val="10"/>
  </w:num>
  <w:num w:numId="3" w16cid:durableId="2039314354">
    <w:abstractNumId w:val="6"/>
  </w:num>
  <w:num w:numId="4" w16cid:durableId="76754702">
    <w:abstractNumId w:val="17"/>
  </w:num>
  <w:num w:numId="5" w16cid:durableId="1013186899">
    <w:abstractNumId w:val="18"/>
  </w:num>
  <w:num w:numId="6" w16cid:durableId="1813672884">
    <w:abstractNumId w:val="3"/>
  </w:num>
  <w:num w:numId="7" w16cid:durableId="564685477">
    <w:abstractNumId w:val="14"/>
  </w:num>
  <w:num w:numId="8" w16cid:durableId="206720638">
    <w:abstractNumId w:val="2"/>
  </w:num>
  <w:num w:numId="9" w16cid:durableId="1859536068">
    <w:abstractNumId w:val="0"/>
  </w:num>
  <w:num w:numId="10" w16cid:durableId="1834443760">
    <w:abstractNumId w:val="9"/>
  </w:num>
  <w:num w:numId="11" w16cid:durableId="939484042">
    <w:abstractNumId w:val="19"/>
  </w:num>
  <w:num w:numId="12" w16cid:durableId="1347555230">
    <w:abstractNumId w:val="12"/>
  </w:num>
  <w:num w:numId="13" w16cid:durableId="1396783541">
    <w:abstractNumId w:val="16"/>
  </w:num>
  <w:num w:numId="14" w16cid:durableId="1778716127">
    <w:abstractNumId w:val="4"/>
  </w:num>
  <w:num w:numId="15" w16cid:durableId="675109406">
    <w:abstractNumId w:val="11"/>
  </w:num>
  <w:num w:numId="16" w16cid:durableId="1091782109">
    <w:abstractNumId w:val="7"/>
  </w:num>
  <w:num w:numId="17" w16cid:durableId="303774654">
    <w:abstractNumId w:val="15"/>
  </w:num>
  <w:num w:numId="18" w16cid:durableId="1070225747">
    <w:abstractNumId w:val="1"/>
  </w:num>
  <w:num w:numId="19" w16cid:durableId="294406912">
    <w:abstractNumId w:val="13"/>
  </w:num>
  <w:num w:numId="20" w16cid:durableId="1097826004">
    <w:abstractNumId w:val="5"/>
  </w:num>
  <w:num w:numId="21" w16cid:durableId="966811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7"/>
    <w:rsid w:val="000044EE"/>
    <w:rsid w:val="00013904"/>
    <w:rsid w:val="000229A1"/>
    <w:rsid w:val="00027711"/>
    <w:rsid w:val="000370DE"/>
    <w:rsid w:val="0004671B"/>
    <w:rsid w:val="000620B4"/>
    <w:rsid w:val="00065444"/>
    <w:rsid w:val="00084C8F"/>
    <w:rsid w:val="000906A1"/>
    <w:rsid w:val="000A175A"/>
    <w:rsid w:val="000A292F"/>
    <w:rsid w:val="000C0420"/>
    <w:rsid w:val="000D3B44"/>
    <w:rsid w:val="000D7DB3"/>
    <w:rsid w:val="000E06C7"/>
    <w:rsid w:val="0010324E"/>
    <w:rsid w:val="00112569"/>
    <w:rsid w:val="00117B00"/>
    <w:rsid w:val="00120EAA"/>
    <w:rsid w:val="001321CB"/>
    <w:rsid w:val="001610C6"/>
    <w:rsid w:val="0016311F"/>
    <w:rsid w:val="00171E1A"/>
    <w:rsid w:val="00181431"/>
    <w:rsid w:val="00192C19"/>
    <w:rsid w:val="001A54E2"/>
    <w:rsid w:val="001D3A09"/>
    <w:rsid w:val="001D418F"/>
    <w:rsid w:val="001D5493"/>
    <w:rsid w:val="001E64D0"/>
    <w:rsid w:val="0020318B"/>
    <w:rsid w:val="00223B6F"/>
    <w:rsid w:val="00232DC8"/>
    <w:rsid w:val="002338CF"/>
    <w:rsid w:val="00236707"/>
    <w:rsid w:val="00257B67"/>
    <w:rsid w:val="00264705"/>
    <w:rsid w:val="00264C5D"/>
    <w:rsid w:val="0026528E"/>
    <w:rsid w:val="00270A7D"/>
    <w:rsid w:val="0028138C"/>
    <w:rsid w:val="00282128"/>
    <w:rsid w:val="00282338"/>
    <w:rsid w:val="00284718"/>
    <w:rsid w:val="0028528A"/>
    <w:rsid w:val="00286B13"/>
    <w:rsid w:val="002B5210"/>
    <w:rsid w:val="002B61CF"/>
    <w:rsid w:val="002C1C01"/>
    <w:rsid w:val="002E4F2D"/>
    <w:rsid w:val="002E5989"/>
    <w:rsid w:val="002E5EFF"/>
    <w:rsid w:val="002F1D20"/>
    <w:rsid w:val="002F4560"/>
    <w:rsid w:val="00323396"/>
    <w:rsid w:val="00324378"/>
    <w:rsid w:val="0034579F"/>
    <w:rsid w:val="003466C4"/>
    <w:rsid w:val="00364671"/>
    <w:rsid w:val="0036497E"/>
    <w:rsid w:val="003714BA"/>
    <w:rsid w:val="003733CA"/>
    <w:rsid w:val="00375B9C"/>
    <w:rsid w:val="00375FFB"/>
    <w:rsid w:val="0038590F"/>
    <w:rsid w:val="003903AA"/>
    <w:rsid w:val="003950FC"/>
    <w:rsid w:val="003A18CD"/>
    <w:rsid w:val="003C4859"/>
    <w:rsid w:val="003D112D"/>
    <w:rsid w:val="003D2EB2"/>
    <w:rsid w:val="003D6158"/>
    <w:rsid w:val="003E31C4"/>
    <w:rsid w:val="003E3CC3"/>
    <w:rsid w:val="003F30A7"/>
    <w:rsid w:val="0041474B"/>
    <w:rsid w:val="0042326C"/>
    <w:rsid w:val="004249DE"/>
    <w:rsid w:val="00451791"/>
    <w:rsid w:val="00464A8F"/>
    <w:rsid w:val="00466B78"/>
    <w:rsid w:val="00476D84"/>
    <w:rsid w:val="004820B8"/>
    <w:rsid w:val="004821B5"/>
    <w:rsid w:val="004825B7"/>
    <w:rsid w:val="00484336"/>
    <w:rsid w:val="004A0834"/>
    <w:rsid w:val="004B2F8B"/>
    <w:rsid w:val="004B443C"/>
    <w:rsid w:val="004C49D6"/>
    <w:rsid w:val="004D5A7D"/>
    <w:rsid w:val="004D60C7"/>
    <w:rsid w:val="004E5192"/>
    <w:rsid w:val="004F268E"/>
    <w:rsid w:val="00500D00"/>
    <w:rsid w:val="0053379E"/>
    <w:rsid w:val="00534B9F"/>
    <w:rsid w:val="00541C72"/>
    <w:rsid w:val="005509D6"/>
    <w:rsid w:val="0056736B"/>
    <w:rsid w:val="00573723"/>
    <w:rsid w:val="005850B8"/>
    <w:rsid w:val="00586306"/>
    <w:rsid w:val="00594EBB"/>
    <w:rsid w:val="005952CF"/>
    <w:rsid w:val="0059613D"/>
    <w:rsid w:val="005963B1"/>
    <w:rsid w:val="005967A4"/>
    <w:rsid w:val="005A3782"/>
    <w:rsid w:val="005B714B"/>
    <w:rsid w:val="005C62F8"/>
    <w:rsid w:val="005C686C"/>
    <w:rsid w:val="005C6909"/>
    <w:rsid w:val="005D117D"/>
    <w:rsid w:val="005D66F1"/>
    <w:rsid w:val="00606553"/>
    <w:rsid w:val="00610832"/>
    <w:rsid w:val="006235B7"/>
    <w:rsid w:val="00625C84"/>
    <w:rsid w:val="00633682"/>
    <w:rsid w:val="00634A40"/>
    <w:rsid w:val="006369B4"/>
    <w:rsid w:val="00645197"/>
    <w:rsid w:val="0067040C"/>
    <w:rsid w:val="00682EF4"/>
    <w:rsid w:val="00684FE7"/>
    <w:rsid w:val="00697997"/>
    <w:rsid w:val="006A2124"/>
    <w:rsid w:val="006A5160"/>
    <w:rsid w:val="006A533E"/>
    <w:rsid w:val="006A6771"/>
    <w:rsid w:val="006B1A53"/>
    <w:rsid w:val="006C10E6"/>
    <w:rsid w:val="006D33C2"/>
    <w:rsid w:val="006D6599"/>
    <w:rsid w:val="006D75E2"/>
    <w:rsid w:val="006E1542"/>
    <w:rsid w:val="006E6195"/>
    <w:rsid w:val="00711BC6"/>
    <w:rsid w:val="00723C51"/>
    <w:rsid w:val="00726862"/>
    <w:rsid w:val="0073331A"/>
    <w:rsid w:val="00734E73"/>
    <w:rsid w:val="007354A0"/>
    <w:rsid w:val="00740C3B"/>
    <w:rsid w:val="00751312"/>
    <w:rsid w:val="0075363F"/>
    <w:rsid w:val="007609B5"/>
    <w:rsid w:val="007618EB"/>
    <w:rsid w:val="00764C0D"/>
    <w:rsid w:val="007849AB"/>
    <w:rsid w:val="00790456"/>
    <w:rsid w:val="0079186B"/>
    <w:rsid w:val="00792254"/>
    <w:rsid w:val="007A5BDF"/>
    <w:rsid w:val="007B24DB"/>
    <w:rsid w:val="007B3647"/>
    <w:rsid w:val="007C60A2"/>
    <w:rsid w:val="007C70FB"/>
    <w:rsid w:val="007D0692"/>
    <w:rsid w:val="007D33BF"/>
    <w:rsid w:val="007D66DE"/>
    <w:rsid w:val="007E31D4"/>
    <w:rsid w:val="007E7EDC"/>
    <w:rsid w:val="007F73A8"/>
    <w:rsid w:val="00810C5E"/>
    <w:rsid w:val="00821954"/>
    <w:rsid w:val="00825CEF"/>
    <w:rsid w:val="00834186"/>
    <w:rsid w:val="0083759E"/>
    <w:rsid w:val="00841998"/>
    <w:rsid w:val="00846A48"/>
    <w:rsid w:val="00851424"/>
    <w:rsid w:val="008748F2"/>
    <w:rsid w:val="00881A34"/>
    <w:rsid w:val="008859F7"/>
    <w:rsid w:val="00885F5F"/>
    <w:rsid w:val="008B018A"/>
    <w:rsid w:val="008B5B8E"/>
    <w:rsid w:val="008C1261"/>
    <w:rsid w:val="008C2531"/>
    <w:rsid w:val="008C3AF4"/>
    <w:rsid w:val="008C4F2C"/>
    <w:rsid w:val="008E0A28"/>
    <w:rsid w:val="008E4B1F"/>
    <w:rsid w:val="008E76FD"/>
    <w:rsid w:val="008F51E9"/>
    <w:rsid w:val="008F5F4E"/>
    <w:rsid w:val="00901469"/>
    <w:rsid w:val="009055EE"/>
    <w:rsid w:val="0091489B"/>
    <w:rsid w:val="009223AE"/>
    <w:rsid w:val="009336C9"/>
    <w:rsid w:val="00947073"/>
    <w:rsid w:val="0095003B"/>
    <w:rsid w:val="0095773A"/>
    <w:rsid w:val="009608F3"/>
    <w:rsid w:val="0096251F"/>
    <w:rsid w:val="00962D05"/>
    <w:rsid w:val="00963521"/>
    <w:rsid w:val="00967D3A"/>
    <w:rsid w:val="00973494"/>
    <w:rsid w:val="00975112"/>
    <w:rsid w:val="00983399"/>
    <w:rsid w:val="00986A7E"/>
    <w:rsid w:val="009C0136"/>
    <w:rsid w:val="009C5E83"/>
    <w:rsid w:val="009D03C5"/>
    <w:rsid w:val="009D07C0"/>
    <w:rsid w:val="009F2A77"/>
    <w:rsid w:val="009F4E63"/>
    <w:rsid w:val="00A038A7"/>
    <w:rsid w:val="00A045EB"/>
    <w:rsid w:val="00A12622"/>
    <w:rsid w:val="00A22882"/>
    <w:rsid w:val="00A2679E"/>
    <w:rsid w:val="00A4091B"/>
    <w:rsid w:val="00A41873"/>
    <w:rsid w:val="00A51F2D"/>
    <w:rsid w:val="00A52269"/>
    <w:rsid w:val="00A52789"/>
    <w:rsid w:val="00A56F56"/>
    <w:rsid w:val="00A614A6"/>
    <w:rsid w:val="00A837AD"/>
    <w:rsid w:val="00A84173"/>
    <w:rsid w:val="00A958FE"/>
    <w:rsid w:val="00AA00E8"/>
    <w:rsid w:val="00AA3CE8"/>
    <w:rsid w:val="00AB28A3"/>
    <w:rsid w:val="00AC07F9"/>
    <w:rsid w:val="00AC3CAB"/>
    <w:rsid w:val="00AC6AE3"/>
    <w:rsid w:val="00AD24A2"/>
    <w:rsid w:val="00AE461B"/>
    <w:rsid w:val="00AF3D38"/>
    <w:rsid w:val="00B018A7"/>
    <w:rsid w:val="00B01F2A"/>
    <w:rsid w:val="00B2177C"/>
    <w:rsid w:val="00B30224"/>
    <w:rsid w:val="00B31AE3"/>
    <w:rsid w:val="00B73AC3"/>
    <w:rsid w:val="00B77665"/>
    <w:rsid w:val="00B804A2"/>
    <w:rsid w:val="00B84720"/>
    <w:rsid w:val="00B869ED"/>
    <w:rsid w:val="00BA0B29"/>
    <w:rsid w:val="00BB407B"/>
    <w:rsid w:val="00BB52E2"/>
    <w:rsid w:val="00BC5CD7"/>
    <w:rsid w:val="00BC7BF5"/>
    <w:rsid w:val="00BD41FE"/>
    <w:rsid w:val="00BE1463"/>
    <w:rsid w:val="00BF19CD"/>
    <w:rsid w:val="00BF3FD8"/>
    <w:rsid w:val="00BF498D"/>
    <w:rsid w:val="00BF77E2"/>
    <w:rsid w:val="00C12FAC"/>
    <w:rsid w:val="00C177CA"/>
    <w:rsid w:val="00C20096"/>
    <w:rsid w:val="00C20C82"/>
    <w:rsid w:val="00C22026"/>
    <w:rsid w:val="00C2227F"/>
    <w:rsid w:val="00C26A36"/>
    <w:rsid w:val="00C42314"/>
    <w:rsid w:val="00C44AFD"/>
    <w:rsid w:val="00C44C9B"/>
    <w:rsid w:val="00C47D7B"/>
    <w:rsid w:val="00C55470"/>
    <w:rsid w:val="00C57973"/>
    <w:rsid w:val="00C62539"/>
    <w:rsid w:val="00C62559"/>
    <w:rsid w:val="00C625BB"/>
    <w:rsid w:val="00C64213"/>
    <w:rsid w:val="00C67F2F"/>
    <w:rsid w:val="00C739A7"/>
    <w:rsid w:val="00C80D71"/>
    <w:rsid w:val="00C848B4"/>
    <w:rsid w:val="00CB585F"/>
    <w:rsid w:val="00CB6793"/>
    <w:rsid w:val="00CB7F98"/>
    <w:rsid w:val="00CC3DFE"/>
    <w:rsid w:val="00CD5466"/>
    <w:rsid w:val="00CE523B"/>
    <w:rsid w:val="00CE5602"/>
    <w:rsid w:val="00CE7729"/>
    <w:rsid w:val="00CF0A39"/>
    <w:rsid w:val="00CF18C4"/>
    <w:rsid w:val="00CF5372"/>
    <w:rsid w:val="00D1388C"/>
    <w:rsid w:val="00D15587"/>
    <w:rsid w:val="00D274DF"/>
    <w:rsid w:val="00D36461"/>
    <w:rsid w:val="00D36F3A"/>
    <w:rsid w:val="00D422C7"/>
    <w:rsid w:val="00D568E5"/>
    <w:rsid w:val="00D73333"/>
    <w:rsid w:val="00D76F7B"/>
    <w:rsid w:val="00D83AFF"/>
    <w:rsid w:val="00D855CD"/>
    <w:rsid w:val="00DA2595"/>
    <w:rsid w:val="00DA5D7A"/>
    <w:rsid w:val="00DB1B18"/>
    <w:rsid w:val="00DB5A7A"/>
    <w:rsid w:val="00DB7347"/>
    <w:rsid w:val="00DC7211"/>
    <w:rsid w:val="00DC7D70"/>
    <w:rsid w:val="00DD2596"/>
    <w:rsid w:val="00DE6BB9"/>
    <w:rsid w:val="00DF41B2"/>
    <w:rsid w:val="00E00888"/>
    <w:rsid w:val="00E106DD"/>
    <w:rsid w:val="00E21703"/>
    <w:rsid w:val="00E302AD"/>
    <w:rsid w:val="00E3680D"/>
    <w:rsid w:val="00E37C6C"/>
    <w:rsid w:val="00E4714F"/>
    <w:rsid w:val="00E4769B"/>
    <w:rsid w:val="00E5171A"/>
    <w:rsid w:val="00E5676A"/>
    <w:rsid w:val="00E635BE"/>
    <w:rsid w:val="00E64243"/>
    <w:rsid w:val="00E67532"/>
    <w:rsid w:val="00E71820"/>
    <w:rsid w:val="00E8490B"/>
    <w:rsid w:val="00E877C7"/>
    <w:rsid w:val="00E87904"/>
    <w:rsid w:val="00E960B4"/>
    <w:rsid w:val="00EA36DC"/>
    <w:rsid w:val="00EA3B9D"/>
    <w:rsid w:val="00EA47F0"/>
    <w:rsid w:val="00EA65F5"/>
    <w:rsid w:val="00EB1715"/>
    <w:rsid w:val="00EB1890"/>
    <w:rsid w:val="00EB2D24"/>
    <w:rsid w:val="00EB5EF7"/>
    <w:rsid w:val="00EC20D9"/>
    <w:rsid w:val="00EE1456"/>
    <w:rsid w:val="00EE6A76"/>
    <w:rsid w:val="00EF240B"/>
    <w:rsid w:val="00EF3FF3"/>
    <w:rsid w:val="00EF7577"/>
    <w:rsid w:val="00F00B70"/>
    <w:rsid w:val="00F0238A"/>
    <w:rsid w:val="00F036B7"/>
    <w:rsid w:val="00F05CC1"/>
    <w:rsid w:val="00F06441"/>
    <w:rsid w:val="00F1467D"/>
    <w:rsid w:val="00F224FA"/>
    <w:rsid w:val="00F24698"/>
    <w:rsid w:val="00F264BF"/>
    <w:rsid w:val="00F27B0D"/>
    <w:rsid w:val="00F30839"/>
    <w:rsid w:val="00F33010"/>
    <w:rsid w:val="00F410C9"/>
    <w:rsid w:val="00F425B3"/>
    <w:rsid w:val="00F42687"/>
    <w:rsid w:val="00F43843"/>
    <w:rsid w:val="00F47B45"/>
    <w:rsid w:val="00F51038"/>
    <w:rsid w:val="00F54340"/>
    <w:rsid w:val="00F55139"/>
    <w:rsid w:val="00F61761"/>
    <w:rsid w:val="00F647F5"/>
    <w:rsid w:val="00F71BE9"/>
    <w:rsid w:val="00F73FAB"/>
    <w:rsid w:val="00F747A4"/>
    <w:rsid w:val="00F86730"/>
    <w:rsid w:val="00F91C8D"/>
    <w:rsid w:val="00FA3BDF"/>
    <w:rsid w:val="00FA7655"/>
    <w:rsid w:val="00FC1D9E"/>
    <w:rsid w:val="00FC63B5"/>
    <w:rsid w:val="00FD4578"/>
    <w:rsid w:val="00FD4DC0"/>
    <w:rsid w:val="00FE01C3"/>
    <w:rsid w:val="00FF2A01"/>
    <w:rsid w:val="00FF4F48"/>
    <w:rsid w:val="00FF5D4B"/>
    <w:rsid w:val="00FF79A5"/>
    <w:rsid w:val="027FC988"/>
    <w:rsid w:val="16633015"/>
    <w:rsid w:val="18FC135B"/>
    <w:rsid w:val="41E31788"/>
    <w:rsid w:val="542D8D94"/>
    <w:rsid w:val="62A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6696"/>
  <w15:chartTrackingRefBased/>
  <w15:docId w15:val="{C1835985-33B2-4464-B57B-3A83336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7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4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B0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8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7B0D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620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7997"/>
  </w:style>
  <w:style w:type="paragraph" w:styleId="Footer">
    <w:name w:val="footer"/>
    <w:basedOn w:val="Normal"/>
    <w:link w:val="Foot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97997"/>
  </w:style>
  <w:style w:type="character" w:customStyle="1" w:styleId="Heading2Char">
    <w:name w:val="Heading 2 Char"/>
    <w:basedOn w:val="DefaultParagraphFont"/>
    <w:link w:val="Heading2"/>
    <w:uiPriority w:val="9"/>
    <w:semiHidden/>
    <w:rsid w:val="00F26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962D05"/>
  </w:style>
  <w:style w:type="character" w:customStyle="1" w:styleId="Heading1Char">
    <w:name w:val="Heading 1 Char"/>
    <w:basedOn w:val="DefaultParagraphFont"/>
    <w:link w:val="Heading1"/>
    <w:uiPriority w:val="9"/>
    <w:rsid w:val="0006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44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1038"/>
    <w:pPr>
      <w:tabs>
        <w:tab w:val="right" w:leader="dot" w:pos="9010"/>
      </w:tabs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6544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5444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4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4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4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4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4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4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444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08F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4268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A5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versity.enterprise-architecture.org/application-landsca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9db57d92-8734-4c2b-8467-7c469d01b44d">
      <Terms xmlns="http://schemas.microsoft.com/office/infopath/2007/PartnerControls"/>
    </TaxKeywordTaxHTField>
    <TaxCatchAll xmlns="9db57d92-8734-4c2b-8467-7c469d01b44d"/>
    <SharedWithUsers xmlns="9db57d92-8734-4c2b-8467-7c469d01b44d">
      <UserInfo>
        <DisplayName>Sarah Smith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13" ma:contentTypeDescription="Create a new document." ma:contentTypeScope="" ma:versionID="68080a93dc2759df630fd44e7a69cd93">
  <xsd:schema xmlns:xsd="http://www.w3.org/2001/XMLSchema" xmlns:xs="http://www.w3.org/2001/XMLSchema" xmlns:p="http://schemas.microsoft.com/office/2006/metadata/properties" xmlns:ns2="9db57d92-8734-4c2b-8467-7c469d01b44d" xmlns:ns3="ca6dbe48-f423-44d5-85ee-70a4155a7cdb" targetNamespace="http://schemas.microsoft.com/office/2006/metadata/properties" ma:root="true" ma:fieldsID="478aafb22057cade2ee67d452293f300" ns2:_="" ns3:_=""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6EBE2-7149-458C-A43B-9F161217B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44BF1-1D50-4A63-8480-B80236099569}">
  <ds:schemaRefs>
    <ds:schemaRef ds:uri="http://schemas.microsoft.com/office/2006/metadata/properties"/>
    <ds:schemaRef ds:uri="http://schemas.microsoft.com/office/infopath/2007/PartnerControls"/>
    <ds:schemaRef ds:uri="9db57d92-8734-4c2b-8467-7c469d01b44d"/>
  </ds:schemaRefs>
</ds:datastoreItem>
</file>

<file path=customXml/itemProps3.xml><?xml version="1.0" encoding="utf-8"?>
<ds:datastoreItem xmlns:ds="http://schemas.openxmlformats.org/officeDocument/2006/customXml" ds:itemID="{1C9B2933-DE27-4735-91E0-26D400967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104F2-A782-0646-A40C-0ABDA153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2</cp:revision>
  <cp:lastPrinted>2018-04-03T14:05:00Z</cp:lastPrinted>
  <dcterms:created xsi:type="dcterms:W3CDTF">2023-02-10T12:58:00Z</dcterms:created>
  <dcterms:modified xsi:type="dcterms:W3CDTF">2023-02-10T12:58:00Z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0x010100D23CB377CC937043B7A9F1C20506A289</vt:lpwstr>
  </property>
  <property fmtid="{D5CDD505-2E9C-101B-9397-08002B2CF9AE}" pid="3" name="TaxKeyword">
    <vt:lpwstr/>
  </property>
</Properties>
</file>