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Projects Monthly Status Report</w:t>
      </w:r>
    </w:p>
    <w:p>
      <w:pPr>
        <w:pStyle w:val="Heading2"/>
      </w:pPr>
      <w:r>
        <w:t>Deliverables Overview</w:t>
      </w:r>
    </w:p>
    <w:p>
      <w:pPr>
        <w:pStyle w:val="Heading3"/>
      </w:pPr>
      <w:r>
        <w:t>Index of NCI Studies Deliverables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Subproject</w:t>
            </w:r>
          </w:p>
        </w:tc>
        <w:tc>
          <w:tcPr>
            <w:tcW w:type="dxa" w:w="1728"/>
          </w:tcPr>
          <w:p>
            <w:r>
              <w:t>Deliverable Name</w:t>
            </w:r>
          </w:p>
        </w:tc>
        <w:tc>
          <w:tcPr>
            <w:tcW w:type="dxa" w:w="1728"/>
          </w:tcPr>
          <w:p>
            <w:r>
              <w:t>Due Date</w:t>
            </w:r>
          </w:p>
        </w:tc>
        <w:tc>
          <w:tcPr>
            <w:tcW w:type="dxa" w:w="1728"/>
          </w:tcPr>
          <w:p>
            <w:r>
              <w:t>Date Updated</w:t>
            </w:r>
          </w:p>
        </w:tc>
        <w:tc>
          <w:tcPr>
            <w:tcW w:type="dxa" w:w="1728"/>
          </w:tcPr>
          <w:p>
            <w:r>
              <w:t>Status</w:t>
            </w:r>
          </w:p>
        </w:tc>
      </w:tr>
      <w:tr>
        <w:tc>
          <w:tcPr>
            <w:tcW w:type="dxa" w:w="1728"/>
          </w:tcPr>
          <w:p>
            <w:r>
              <w:t>INS</w:t>
            </w:r>
          </w:p>
        </w:tc>
        <w:tc>
          <w:tcPr>
            <w:tcW w:type="dxa" w:w="1728"/>
          </w:tcPr>
          <w:p>
            <w:r>
              <w:t>Modify header to match FIGMA design</w:t>
            </w:r>
          </w:p>
        </w:tc>
        <w:tc>
          <w:tcPr>
            <w:tcW w:type="dxa" w:w="1728"/>
          </w:tcPr>
          <w:p>
            <w:r>
              <w:t>None</w:t>
            </w:r>
          </w:p>
        </w:tc>
        <w:tc>
          <w:tcPr>
            <w:tcW w:type="dxa" w:w="1728"/>
          </w:tcPr>
          <w:p>
            <w:r>
              <w:t>2025-07-25</w:t>
            </w:r>
          </w:p>
        </w:tc>
        <w:tc>
          <w:tcPr>
            <w:tcW w:type="dxa" w:w="1728"/>
          </w:tcPr>
          <w:p>
            <w:r>
              <w:t>Closed</w:t>
            </w:r>
          </w:p>
        </w:tc>
      </w:tr>
      <w:tr>
        <w:tc>
          <w:tcPr>
            <w:tcW w:type="dxa" w:w="1728"/>
          </w:tcPr>
          <w:p>
            <w:r>
              <w:t>INS</w:t>
            </w:r>
          </w:p>
        </w:tc>
        <w:tc>
          <w:tcPr>
            <w:tcW w:type="dxa" w:w="1728"/>
          </w:tcPr>
          <w:p>
            <w:r>
              <w:t>Implement global header</w:t>
            </w:r>
          </w:p>
        </w:tc>
        <w:tc>
          <w:tcPr>
            <w:tcW w:type="dxa" w:w="1728"/>
          </w:tcPr>
          <w:p>
            <w:r>
              <w:t>None</w:t>
            </w:r>
          </w:p>
        </w:tc>
        <w:tc>
          <w:tcPr>
            <w:tcW w:type="dxa" w:w="1728"/>
          </w:tcPr>
          <w:p>
            <w:r>
              <w:t>2025-07-17</w:t>
            </w:r>
          </w:p>
        </w:tc>
        <w:tc>
          <w:tcPr>
            <w:tcW w:type="dxa" w:w="1728"/>
          </w:tcPr>
          <w:p>
            <w:r>
              <w:t>Closed</w:t>
            </w:r>
          </w:p>
        </w:tc>
      </w:tr>
      <w:tr>
        <w:tc>
          <w:tcPr>
            <w:tcW w:type="dxa" w:w="1728"/>
          </w:tcPr>
          <w:p>
            <w:r>
              <w:t>INS</w:t>
            </w:r>
          </w:p>
        </w:tc>
        <w:tc>
          <w:tcPr>
            <w:tcW w:type="dxa" w:w="1728"/>
          </w:tcPr>
          <w:p>
            <w:r>
              <w:t>Modify footer to match FIGMA design</w:t>
            </w:r>
          </w:p>
        </w:tc>
        <w:tc>
          <w:tcPr>
            <w:tcW w:type="dxa" w:w="1728"/>
          </w:tcPr>
          <w:p>
            <w:r>
              <w:t>None</w:t>
            </w:r>
          </w:p>
        </w:tc>
        <w:tc>
          <w:tcPr>
            <w:tcW w:type="dxa" w:w="1728"/>
          </w:tcPr>
          <w:p>
            <w:r>
              <w:t>2025-07-15</w:t>
            </w:r>
          </w:p>
        </w:tc>
        <w:tc>
          <w:tcPr>
            <w:tcW w:type="dxa" w:w="1728"/>
          </w:tcPr>
          <w:p>
            <w:r>
              <w:t>Closed</w:t>
            </w:r>
          </w:p>
        </w:tc>
      </w:tr>
      <w:tr>
        <w:tc>
          <w:tcPr>
            <w:tcW w:type="dxa" w:w="1728"/>
          </w:tcPr>
          <w:p>
            <w:r>
              <w:t>INS</w:t>
            </w:r>
          </w:p>
        </w:tc>
        <w:tc>
          <w:tcPr>
            <w:tcW w:type="dxa" w:w="1728"/>
          </w:tcPr>
          <w:p>
            <w:r>
              <w:t>Implement global footer</w:t>
            </w:r>
          </w:p>
        </w:tc>
        <w:tc>
          <w:tcPr>
            <w:tcW w:type="dxa" w:w="1728"/>
          </w:tcPr>
          <w:p>
            <w:r>
              <w:t>None</w:t>
            </w:r>
          </w:p>
        </w:tc>
        <w:tc>
          <w:tcPr>
            <w:tcW w:type="dxa" w:w="1728"/>
          </w:tcPr>
          <w:p>
            <w:r>
              <w:t>2025-07-15</w:t>
            </w:r>
          </w:p>
        </w:tc>
        <w:tc>
          <w:tcPr>
            <w:tcW w:type="dxa" w:w="1728"/>
          </w:tcPr>
          <w:p>
            <w:r>
              <w:t>Closed</w:t>
            </w:r>
          </w:p>
        </w:tc>
      </w:tr>
      <w:tr>
        <w:tc>
          <w:tcPr>
            <w:tcW w:type="dxa" w:w="1728"/>
          </w:tcPr>
          <w:p>
            <w:r>
              <w:t>INS</w:t>
            </w:r>
          </w:p>
        </w:tc>
        <w:tc>
          <w:tcPr>
            <w:tcW w:type="dxa" w:w="1728"/>
          </w:tcPr>
          <w:p>
            <w:r>
              <w:t>Correct Non-NIH-Funded dbGaP studies - DCCPS</w:t>
            </w:r>
          </w:p>
        </w:tc>
        <w:tc>
          <w:tcPr>
            <w:tcW w:type="dxa" w:w="1728"/>
          </w:tcPr>
          <w:p>
            <w:r>
              <w:t>None</w:t>
            </w:r>
          </w:p>
        </w:tc>
        <w:tc>
          <w:tcPr>
            <w:tcW w:type="dxa" w:w="1728"/>
          </w:tcPr>
          <w:p>
            <w:r>
              <w:t>2025-07-21</w:t>
            </w:r>
          </w:p>
        </w:tc>
        <w:tc>
          <w:tcPr>
            <w:tcW w:type="dxa" w:w="1728"/>
          </w:tcPr>
          <w:p>
            <w:r>
              <w:t>Closed</w:t>
            </w:r>
          </w:p>
        </w:tc>
      </w:tr>
      <w:tr>
        <w:tc>
          <w:tcPr>
            <w:tcW w:type="dxa" w:w="1728"/>
          </w:tcPr>
          <w:p>
            <w:r>
              <w:t>INS</w:t>
            </w:r>
          </w:p>
        </w:tc>
        <w:tc>
          <w:tcPr>
            <w:tcW w:type="dxa" w:w="1728"/>
          </w:tcPr>
          <w:p>
            <w:r>
              <w:t>Update header for consistency across CCDI apps: Navigation Bar</w:t>
            </w:r>
          </w:p>
        </w:tc>
        <w:tc>
          <w:tcPr>
            <w:tcW w:type="dxa" w:w="1728"/>
          </w:tcPr>
          <w:p>
            <w:r>
              <w:t>None</w:t>
            </w:r>
          </w:p>
        </w:tc>
        <w:tc>
          <w:tcPr>
            <w:tcW w:type="dxa" w:w="1728"/>
          </w:tcPr>
          <w:p>
            <w:r>
              <w:t>2025-07-30</w:t>
            </w:r>
          </w:p>
        </w:tc>
        <w:tc>
          <w:tcPr>
            <w:tcW w:type="dxa" w:w="1728"/>
          </w:tcPr>
          <w:p>
            <w:r>
              <w:t>Resolved</w:t>
            </w:r>
          </w:p>
        </w:tc>
      </w:tr>
      <w:tr>
        <w:tc>
          <w:tcPr>
            <w:tcW w:type="dxa" w:w="1728"/>
          </w:tcPr>
          <w:p>
            <w:r>
              <w:t>INS</w:t>
            </w:r>
          </w:p>
        </w:tc>
        <w:tc>
          <w:tcPr>
            <w:tcW w:type="dxa" w:w="1728"/>
          </w:tcPr>
          <w:p>
            <w:r>
              <w:t>INS 3.1.1 Production Release</w:t>
            </w:r>
          </w:p>
        </w:tc>
        <w:tc>
          <w:tcPr>
            <w:tcW w:type="dxa" w:w="1728"/>
          </w:tcPr>
          <w:p>
            <w:r>
              <w:t>None</w:t>
            </w:r>
          </w:p>
        </w:tc>
        <w:tc>
          <w:tcPr>
            <w:tcW w:type="dxa" w:w="1728"/>
          </w:tcPr>
          <w:p>
            <w:r>
              <w:t>2025-07-18</w:t>
            </w:r>
          </w:p>
        </w:tc>
        <w:tc>
          <w:tcPr>
            <w:tcW w:type="dxa" w:w="1728"/>
          </w:tcPr>
          <w:p>
            <w:r>
              <w:t>In Progress</w:t>
            </w:r>
          </w:p>
        </w:tc>
      </w:tr>
    </w:tbl>
    <w:p/>
    <w:p>
      <w:pPr>
        <w:pStyle w:val="Heading3"/>
      </w:pPr>
      <w:r>
        <w:t>CCDI CPI Deliverables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Subproject</w:t>
            </w:r>
          </w:p>
        </w:tc>
        <w:tc>
          <w:tcPr>
            <w:tcW w:type="dxa" w:w="1728"/>
          </w:tcPr>
          <w:p>
            <w:r>
              <w:t>Deliverable Name</w:t>
            </w:r>
          </w:p>
        </w:tc>
        <w:tc>
          <w:tcPr>
            <w:tcW w:type="dxa" w:w="1728"/>
          </w:tcPr>
          <w:p>
            <w:r>
              <w:t>Due Date</w:t>
            </w:r>
          </w:p>
        </w:tc>
        <w:tc>
          <w:tcPr>
            <w:tcW w:type="dxa" w:w="1728"/>
          </w:tcPr>
          <w:p>
            <w:r>
              <w:t>Date Updated</w:t>
            </w:r>
          </w:p>
        </w:tc>
        <w:tc>
          <w:tcPr>
            <w:tcW w:type="dxa" w:w="1728"/>
          </w:tcPr>
          <w:p>
            <w:r>
              <w:t>Status</w:t>
            </w:r>
          </w:p>
        </w:tc>
      </w:tr>
      <w:tr>
        <w:tc>
          <w:tcPr>
            <w:tcW w:type="dxa" w:w="1728"/>
          </w:tcPr>
          <w:p>
            <w:r>
              <w:t>CPI</w:t>
            </w:r>
          </w:p>
        </w:tc>
        <w:tc>
          <w:tcPr>
            <w:tcW w:type="dxa" w:w="1728"/>
          </w:tcPr>
          <w:p>
            <w:r>
              <w:t>Update GENIE participant IDs</w:t>
            </w:r>
          </w:p>
        </w:tc>
        <w:tc>
          <w:tcPr>
            <w:tcW w:type="dxa" w:w="1728"/>
          </w:tcPr>
          <w:p>
            <w:r>
              <w:t>None</w:t>
            </w:r>
          </w:p>
        </w:tc>
        <w:tc>
          <w:tcPr>
            <w:tcW w:type="dxa" w:w="1728"/>
          </w:tcPr>
          <w:p>
            <w:r>
              <w:t>2025-07-22</w:t>
            </w:r>
          </w:p>
        </w:tc>
        <w:tc>
          <w:tcPr>
            <w:tcW w:type="dxa" w:w="1728"/>
          </w:tcPr>
          <w:p>
            <w:r>
              <w:t>Closed</w:t>
            </w:r>
          </w:p>
        </w:tc>
      </w:tr>
      <w:tr>
        <w:tc>
          <w:tcPr>
            <w:tcW w:type="dxa" w:w="1728"/>
          </w:tcPr>
          <w:p>
            <w:r>
              <w:t>CPI</w:t>
            </w:r>
          </w:p>
        </w:tc>
        <w:tc>
          <w:tcPr>
            <w:tcW w:type="dxa" w:w="1728"/>
          </w:tcPr>
          <w:p>
            <w:r>
              <w:t>Update mappings between phs002517 and KidsFirst</w:t>
            </w:r>
          </w:p>
        </w:tc>
        <w:tc>
          <w:tcPr>
            <w:tcW w:type="dxa" w:w="1728"/>
          </w:tcPr>
          <w:p>
            <w:r>
              <w:t>None</w:t>
            </w:r>
          </w:p>
        </w:tc>
        <w:tc>
          <w:tcPr>
            <w:tcW w:type="dxa" w:w="1728"/>
          </w:tcPr>
          <w:p>
            <w:r>
              <w:t>2025-07-22</w:t>
            </w:r>
          </w:p>
        </w:tc>
        <w:tc>
          <w:tcPr>
            <w:tcW w:type="dxa" w:w="1728"/>
          </w:tcPr>
          <w:p>
            <w:r>
              <w:t>Closed</w:t>
            </w:r>
          </w:p>
        </w:tc>
      </w:tr>
      <w:tr>
        <w:tc>
          <w:tcPr>
            <w:tcW w:type="dxa" w:w="1728"/>
          </w:tcPr>
          <w:p>
            <w:r>
              <w:t>CPI</w:t>
            </w:r>
          </w:p>
        </w:tc>
        <w:tc>
          <w:tcPr>
            <w:tcW w:type="dxa" w:w="1728"/>
          </w:tcPr>
          <w:p>
            <w:r>
              <w:t>Update phs0027290 and USI IDs and mappings</w:t>
            </w:r>
          </w:p>
        </w:tc>
        <w:tc>
          <w:tcPr>
            <w:tcW w:type="dxa" w:w="1728"/>
          </w:tcPr>
          <w:p>
            <w:r>
              <w:t>None</w:t>
            </w:r>
          </w:p>
        </w:tc>
        <w:tc>
          <w:tcPr>
            <w:tcW w:type="dxa" w:w="1728"/>
          </w:tcPr>
          <w:p>
            <w:r>
              <w:t>2025-07-17</w:t>
            </w:r>
          </w:p>
        </w:tc>
        <w:tc>
          <w:tcPr>
            <w:tcW w:type="dxa" w:w="1728"/>
          </w:tcPr>
          <w:p>
            <w:r>
              <w:t>Closed</w:t>
            </w:r>
          </w:p>
        </w:tc>
      </w:tr>
      <w:tr>
        <w:tc>
          <w:tcPr>
            <w:tcW w:type="dxa" w:w="1728"/>
          </w:tcPr>
          <w:p>
            <w:r>
              <w:t>CPI</w:t>
            </w:r>
          </w:p>
        </w:tc>
        <w:tc>
          <w:tcPr>
            <w:tcW w:type="dxa" w:w="1728"/>
          </w:tcPr>
          <w:p>
            <w:r>
              <w:t>Loaded updated IDs and mappings for phs000720</w:t>
            </w:r>
          </w:p>
        </w:tc>
        <w:tc>
          <w:tcPr>
            <w:tcW w:type="dxa" w:w="1728"/>
          </w:tcPr>
          <w:p>
            <w:r>
              <w:t>None</w:t>
            </w:r>
          </w:p>
        </w:tc>
        <w:tc>
          <w:tcPr>
            <w:tcW w:type="dxa" w:w="1728"/>
          </w:tcPr>
          <w:p>
            <w:r>
              <w:t>2025-07-22</w:t>
            </w:r>
          </w:p>
        </w:tc>
        <w:tc>
          <w:tcPr>
            <w:tcW w:type="dxa" w:w="1728"/>
          </w:tcPr>
          <w:p>
            <w:r>
              <w:t>Closed</w:t>
            </w:r>
          </w:p>
        </w:tc>
      </w:tr>
      <w:tr>
        <w:tc>
          <w:tcPr>
            <w:tcW w:type="dxa" w:w="1728"/>
          </w:tcPr>
          <w:p>
            <w:r>
              <w:t>CPI</w:t>
            </w:r>
          </w:p>
        </w:tc>
        <w:tc>
          <w:tcPr>
            <w:tcW w:type="dxa" w:w="1728"/>
          </w:tcPr>
          <w:p>
            <w:r>
              <w:t>Update phs002620 and phs003111 participants and mappings</w:t>
            </w:r>
          </w:p>
        </w:tc>
        <w:tc>
          <w:tcPr>
            <w:tcW w:type="dxa" w:w="1728"/>
          </w:tcPr>
          <w:p>
            <w:r>
              <w:t>None</w:t>
            </w:r>
          </w:p>
        </w:tc>
        <w:tc>
          <w:tcPr>
            <w:tcW w:type="dxa" w:w="1728"/>
          </w:tcPr>
          <w:p>
            <w:r>
              <w:t>2025-07-14</w:t>
            </w:r>
          </w:p>
        </w:tc>
        <w:tc>
          <w:tcPr>
            <w:tcW w:type="dxa" w:w="1728"/>
          </w:tcPr>
          <w:p>
            <w:r>
              <w:t>Closed</w:t>
            </w:r>
          </w:p>
        </w:tc>
      </w:tr>
      <w:tr>
        <w:tc>
          <w:tcPr>
            <w:tcW w:type="dxa" w:w="1728"/>
          </w:tcPr>
          <w:p>
            <w:r>
              <w:t>CPI</w:t>
            </w:r>
          </w:p>
        </w:tc>
        <w:tc>
          <w:tcPr>
            <w:tcW w:type="dxa" w:w="1728"/>
          </w:tcPr>
          <w:p>
            <w:r>
              <w:t>Add ccdi-ecDNA source from Data Federation</w:t>
            </w:r>
          </w:p>
        </w:tc>
        <w:tc>
          <w:tcPr>
            <w:tcW w:type="dxa" w:w="1728"/>
          </w:tcPr>
          <w:p>
            <w:r>
              <w:t>None</w:t>
            </w:r>
          </w:p>
        </w:tc>
        <w:tc>
          <w:tcPr>
            <w:tcW w:type="dxa" w:w="1728"/>
          </w:tcPr>
          <w:p>
            <w:r>
              <w:t>2025-07-14</w:t>
            </w:r>
          </w:p>
        </w:tc>
        <w:tc>
          <w:tcPr>
            <w:tcW w:type="dxa" w:w="1728"/>
          </w:tcPr>
          <w:p>
            <w:r>
              <w:t>Closed</w:t>
            </w:r>
          </w:p>
        </w:tc>
      </w:tr>
      <w:tr>
        <w:tc>
          <w:tcPr>
            <w:tcW w:type="dxa" w:w="1728"/>
          </w:tcPr>
          <w:p>
            <w:r>
              <w:t>CPI</w:t>
            </w:r>
          </w:p>
        </w:tc>
        <w:tc>
          <w:tcPr>
            <w:tcW w:type="dxa" w:w="1728"/>
          </w:tcPr>
          <w:p>
            <w:r>
              <w:t>Mappings between phs002883 and dbgap subject IDs</w:t>
            </w:r>
          </w:p>
        </w:tc>
        <w:tc>
          <w:tcPr>
            <w:tcW w:type="dxa" w:w="1728"/>
          </w:tcPr>
          <w:p>
            <w:r>
              <w:t>None</w:t>
            </w:r>
          </w:p>
        </w:tc>
        <w:tc>
          <w:tcPr>
            <w:tcW w:type="dxa" w:w="1728"/>
          </w:tcPr>
          <w:p>
            <w:r>
              <w:t>2025-07-08</w:t>
            </w:r>
          </w:p>
        </w:tc>
        <w:tc>
          <w:tcPr>
            <w:tcW w:type="dxa" w:w="1728"/>
          </w:tcPr>
          <w:p>
            <w:r>
              <w:t>Closed</w:t>
            </w:r>
          </w:p>
        </w:tc>
      </w:tr>
      <w:tr>
        <w:tc>
          <w:tcPr>
            <w:tcW w:type="dxa" w:w="1728"/>
          </w:tcPr>
          <w:p>
            <w:r>
              <w:t>CPI</w:t>
            </w:r>
          </w:p>
        </w:tc>
        <w:tc>
          <w:tcPr>
            <w:tcW w:type="dxa" w:w="1728"/>
          </w:tcPr>
          <w:p>
            <w:r>
              <w:t>Update MCI participants (phs002790)</w:t>
            </w:r>
          </w:p>
        </w:tc>
        <w:tc>
          <w:tcPr>
            <w:tcW w:type="dxa" w:w="1728"/>
          </w:tcPr>
          <w:p>
            <w:r>
              <w:t>None</w:t>
            </w:r>
          </w:p>
        </w:tc>
        <w:tc>
          <w:tcPr>
            <w:tcW w:type="dxa" w:w="1728"/>
          </w:tcPr>
          <w:p>
            <w:r>
              <w:t>2025-07-02</w:t>
            </w:r>
          </w:p>
        </w:tc>
        <w:tc>
          <w:tcPr>
            <w:tcW w:type="dxa" w:w="1728"/>
          </w:tcPr>
          <w:p>
            <w:r>
              <w:t>Closed</w:t>
            </w:r>
          </w:p>
        </w:tc>
      </w:tr>
      <w:tr>
        <w:tc>
          <w:tcPr>
            <w:tcW w:type="dxa" w:w="1728"/>
          </w:tcPr>
          <w:p>
            <w:r>
              <w:t>CPI</w:t>
            </w:r>
          </w:p>
        </w:tc>
        <w:tc>
          <w:tcPr>
            <w:tcW w:type="dxa" w:w="1728"/>
          </w:tcPr>
          <w:p>
            <w:r>
              <w:t>Ingest VUMC IDs from PCDC</w:t>
            </w:r>
          </w:p>
        </w:tc>
        <w:tc>
          <w:tcPr>
            <w:tcW w:type="dxa" w:w="1728"/>
          </w:tcPr>
          <w:p>
            <w:r>
              <w:t>None</w:t>
            </w:r>
          </w:p>
        </w:tc>
        <w:tc>
          <w:tcPr>
            <w:tcW w:type="dxa" w:w="1728"/>
          </w:tcPr>
          <w:p>
            <w:r>
              <w:t>2025-07-22</w:t>
            </w:r>
          </w:p>
        </w:tc>
        <w:tc>
          <w:tcPr>
            <w:tcW w:type="dxa" w:w="1728"/>
          </w:tcPr>
          <w:p>
            <w:r>
              <w:t>Closed</w:t>
            </w:r>
          </w:p>
        </w:tc>
      </w:tr>
    </w:tbl>
    <w:p/>
    <w:p>
      <w:pPr>
        <w:pStyle w:val="Heading3"/>
      </w:pPr>
      <w:r>
        <w:t>Clinical and Translational Data Commons Deliverables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Subproject</w:t>
            </w:r>
          </w:p>
        </w:tc>
        <w:tc>
          <w:tcPr>
            <w:tcW w:type="dxa" w:w="1728"/>
          </w:tcPr>
          <w:p>
            <w:r>
              <w:t>Deliverable Name</w:t>
            </w:r>
          </w:p>
        </w:tc>
        <w:tc>
          <w:tcPr>
            <w:tcW w:type="dxa" w:w="1728"/>
          </w:tcPr>
          <w:p>
            <w:r>
              <w:t>Due Date</w:t>
            </w:r>
          </w:p>
        </w:tc>
        <w:tc>
          <w:tcPr>
            <w:tcW w:type="dxa" w:w="1728"/>
          </w:tcPr>
          <w:p>
            <w:r>
              <w:t>Date Updated</w:t>
            </w:r>
          </w:p>
        </w:tc>
        <w:tc>
          <w:tcPr>
            <w:tcW w:type="dxa" w:w="1728"/>
          </w:tcPr>
          <w:p>
            <w:r>
              <w:t>Status</w:t>
            </w:r>
          </w:p>
        </w:tc>
      </w:tr>
      <w:tr>
        <w:tc>
          <w:tcPr>
            <w:tcW w:type="dxa" w:w="1728"/>
          </w:tcPr>
          <w:p>
            <w:r>
              <w:t>CTDC</w:t>
            </w:r>
          </w:p>
        </w:tc>
        <w:tc>
          <w:tcPr>
            <w:tcW w:type="dxa" w:w="1728"/>
          </w:tcPr>
          <w:p>
            <w:r>
              <w:t>2025 Q3 Final Design QA: DMN</w:t>
            </w:r>
          </w:p>
        </w:tc>
        <w:tc>
          <w:tcPr>
            <w:tcW w:type="dxa" w:w="1728"/>
          </w:tcPr>
          <w:p>
            <w:r>
              <w:t>None</w:t>
            </w:r>
          </w:p>
        </w:tc>
        <w:tc>
          <w:tcPr>
            <w:tcW w:type="dxa" w:w="1728"/>
          </w:tcPr>
          <w:p>
            <w:r>
              <w:t>2025-07-17</w:t>
            </w:r>
          </w:p>
        </w:tc>
        <w:tc>
          <w:tcPr>
            <w:tcW w:type="dxa" w:w="1728"/>
          </w:tcPr>
          <w:p>
            <w:r>
              <w:t>Ready for QA Testing</w:t>
            </w:r>
          </w:p>
        </w:tc>
      </w:tr>
      <w:tr>
        <w:tc>
          <w:tcPr>
            <w:tcW w:type="dxa" w:w="1728"/>
          </w:tcPr>
          <w:p>
            <w:r>
              <w:t>CTDC</w:t>
            </w:r>
          </w:p>
        </w:tc>
        <w:tc>
          <w:tcPr>
            <w:tcW w:type="dxa" w:w="1728"/>
          </w:tcPr>
          <w:p>
            <w:r>
              <w:t>Deploy 2025 Q3 software release candidate to Production</w:t>
            </w:r>
          </w:p>
        </w:tc>
        <w:tc>
          <w:tcPr>
            <w:tcW w:type="dxa" w:w="1728"/>
          </w:tcPr>
          <w:p>
            <w:r>
              <w:t>None</w:t>
            </w:r>
          </w:p>
        </w:tc>
        <w:tc>
          <w:tcPr>
            <w:tcW w:type="dxa" w:w="1728"/>
          </w:tcPr>
          <w:p>
            <w:r>
              <w:t>2025-07-17</w:t>
            </w:r>
          </w:p>
        </w:tc>
        <w:tc>
          <w:tcPr>
            <w:tcW w:type="dxa" w:w="1728"/>
          </w:tcPr>
          <w:p>
            <w:r>
              <w:t>Ready for QA Testing</w:t>
            </w:r>
          </w:p>
        </w:tc>
      </w:tr>
    </w:tbl>
    <w:p/>
    <w:p>
      <w:pPr>
        <w:pStyle w:val="Heading3"/>
      </w:pPr>
      <w:r>
        <w:t>Population Science Data Commons Deliverables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Subproject</w:t>
            </w:r>
          </w:p>
        </w:tc>
        <w:tc>
          <w:tcPr>
            <w:tcW w:type="dxa" w:w="1728"/>
          </w:tcPr>
          <w:p>
            <w:r>
              <w:t>Deliverable Name</w:t>
            </w:r>
          </w:p>
        </w:tc>
        <w:tc>
          <w:tcPr>
            <w:tcW w:type="dxa" w:w="1728"/>
          </w:tcPr>
          <w:p>
            <w:r>
              <w:t>Due Date</w:t>
            </w:r>
          </w:p>
        </w:tc>
        <w:tc>
          <w:tcPr>
            <w:tcW w:type="dxa" w:w="1728"/>
          </w:tcPr>
          <w:p>
            <w:r>
              <w:t>Date Updated</w:t>
            </w:r>
          </w:p>
        </w:tc>
        <w:tc>
          <w:tcPr>
            <w:tcW w:type="dxa" w:w="1728"/>
          </w:tcPr>
          <w:p>
            <w:r>
              <w:t>Status</w:t>
            </w:r>
          </w:p>
        </w:tc>
      </w:tr>
      <w:tr>
        <w:tc>
          <w:tcPr>
            <w:tcW w:type="dxa" w:w="1728"/>
          </w:tcPr>
          <w:p>
            <w:r>
              <w:t>POPSCI</w:t>
            </w:r>
          </w:p>
        </w:tc>
        <w:tc>
          <w:tcPr>
            <w:tcW w:type="dxa" w:w="1728"/>
          </w:tcPr>
          <w:p>
            <w:r>
              <w:t>Load the metadata fully describing all study-level files into Neo4j</w:t>
            </w:r>
          </w:p>
        </w:tc>
        <w:tc>
          <w:tcPr>
            <w:tcW w:type="dxa" w:w="1728"/>
          </w:tcPr>
          <w:p>
            <w:r>
              <w:t>None</w:t>
            </w:r>
          </w:p>
        </w:tc>
        <w:tc>
          <w:tcPr>
            <w:tcW w:type="dxa" w:w="1728"/>
          </w:tcPr>
          <w:p>
            <w:r>
              <w:t>2025-07-10</w:t>
            </w:r>
          </w:p>
        </w:tc>
        <w:tc>
          <w:tcPr>
            <w:tcW w:type="dxa" w:w="1728"/>
          </w:tcPr>
          <w:p>
            <w:r>
              <w:t>On Hold</w:t>
            </w:r>
          </w:p>
        </w:tc>
      </w:tr>
      <w:tr>
        <w:tc>
          <w:tcPr>
            <w:tcW w:type="dxa" w:w="1728"/>
          </w:tcPr>
          <w:p>
            <w:r>
              <w:t>POPSCI</w:t>
            </w:r>
          </w:p>
        </w:tc>
        <w:tc>
          <w:tcPr>
            <w:tcW w:type="dxa" w:w="1728"/>
          </w:tcPr>
          <w:p>
            <w:r>
              <w:t>Generate the two files required for DCF indexing and for the loading of the file metadata into Neo4j</w:t>
            </w:r>
          </w:p>
        </w:tc>
        <w:tc>
          <w:tcPr>
            <w:tcW w:type="dxa" w:w="1728"/>
          </w:tcPr>
          <w:p>
            <w:r>
              <w:t>None</w:t>
            </w:r>
          </w:p>
        </w:tc>
        <w:tc>
          <w:tcPr>
            <w:tcW w:type="dxa" w:w="1728"/>
          </w:tcPr>
          <w:p>
            <w:r>
              <w:t>2025-07-29</w:t>
            </w:r>
          </w:p>
        </w:tc>
        <w:tc>
          <w:tcPr>
            <w:tcW w:type="dxa" w:w="1728"/>
          </w:tcPr>
          <w:p>
            <w:r>
              <w:t>On Hold</w:t>
            </w:r>
          </w:p>
        </w:tc>
      </w:tr>
      <w:tr>
        <w:tc>
          <w:tcPr>
            <w:tcW w:type="dxa" w:w="1728"/>
          </w:tcPr>
          <w:p>
            <w:r>
              <w:t>POPSCI</w:t>
            </w:r>
          </w:p>
        </w:tc>
        <w:tc>
          <w:tcPr>
            <w:tcW w:type="dxa" w:w="1728"/>
          </w:tcPr>
          <w:p>
            <w:r>
              <w:t>Modify the code for the existing File Copier functionality</w:t>
            </w:r>
          </w:p>
        </w:tc>
        <w:tc>
          <w:tcPr>
            <w:tcW w:type="dxa" w:w="1728"/>
          </w:tcPr>
          <w:p>
            <w:r>
              <w:t>None</w:t>
            </w:r>
          </w:p>
        </w:tc>
        <w:tc>
          <w:tcPr>
            <w:tcW w:type="dxa" w:w="1728"/>
          </w:tcPr>
          <w:p>
            <w:r>
              <w:t>2025-07-09</w:t>
            </w:r>
          </w:p>
        </w:tc>
        <w:tc>
          <w:tcPr>
            <w:tcW w:type="dxa" w:w="1728"/>
          </w:tcPr>
          <w:p>
            <w:r>
              <w:t>Closed</w:t>
            </w:r>
          </w:p>
        </w:tc>
      </w:tr>
    </w:tbl>
    <w:p/>
    <w:p>
      <w:pPr>
        <w:pStyle w:val="Heading3"/>
      </w:pPr>
      <w:r>
        <w:t>CCDI cBioPortal Deliverables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Subproject</w:t>
            </w:r>
          </w:p>
        </w:tc>
        <w:tc>
          <w:tcPr>
            <w:tcW w:type="dxa" w:w="1728"/>
          </w:tcPr>
          <w:p>
            <w:r>
              <w:t>Deliverable Name</w:t>
            </w:r>
          </w:p>
        </w:tc>
        <w:tc>
          <w:tcPr>
            <w:tcW w:type="dxa" w:w="1728"/>
          </w:tcPr>
          <w:p>
            <w:r>
              <w:t>Due Date</w:t>
            </w:r>
          </w:p>
        </w:tc>
        <w:tc>
          <w:tcPr>
            <w:tcW w:type="dxa" w:w="1728"/>
          </w:tcPr>
          <w:p>
            <w:r>
              <w:t>Date Updated</w:t>
            </w:r>
          </w:p>
        </w:tc>
        <w:tc>
          <w:tcPr>
            <w:tcW w:type="dxa" w:w="1728"/>
          </w:tcPr>
          <w:p>
            <w:r>
              <w:t>Status</w:t>
            </w:r>
          </w:p>
        </w:tc>
      </w:tr>
      <w:tr>
        <w:tc>
          <w:tcPr>
            <w:tcW w:type="dxa" w:w="1728"/>
          </w:tcPr>
          <w:p>
            <w:r>
              <w:t>cBioPortal</w:t>
            </w:r>
          </w:p>
        </w:tc>
        <w:tc>
          <w:tcPr>
            <w:tcW w:type="dxa" w:w="1728"/>
          </w:tcPr>
          <w:p>
            <w:r>
              <w:t>Create pipeline to map JSON report data back to MAF</w:t>
            </w:r>
          </w:p>
        </w:tc>
        <w:tc>
          <w:tcPr>
            <w:tcW w:type="dxa" w:w="1728"/>
          </w:tcPr>
          <w:p>
            <w:r>
              <w:t>None</w:t>
            </w:r>
          </w:p>
        </w:tc>
        <w:tc>
          <w:tcPr>
            <w:tcW w:type="dxa" w:w="1728"/>
          </w:tcPr>
          <w:p>
            <w:r>
              <w:t>2025-07-30</w:t>
            </w:r>
          </w:p>
        </w:tc>
        <w:tc>
          <w:tcPr>
            <w:tcW w:type="dxa" w:w="1728"/>
          </w:tcPr>
          <w:p>
            <w:r>
              <w:t>Open</w:t>
            </w:r>
          </w:p>
        </w:tc>
      </w:tr>
      <w:tr>
        <w:tc>
          <w:tcPr>
            <w:tcW w:type="dxa" w:w="1728"/>
          </w:tcPr>
          <w:p>
            <w:r>
              <w:t>cBioPortal</w:t>
            </w:r>
          </w:p>
        </w:tc>
        <w:tc>
          <w:tcPr>
            <w:tcW w:type="dxa" w:w="1728"/>
          </w:tcPr>
          <w:p>
            <w:r>
              <w:t>Load new MCI clinical and CNV data into dev env for internal review</w:t>
            </w:r>
          </w:p>
        </w:tc>
        <w:tc>
          <w:tcPr>
            <w:tcW w:type="dxa" w:w="1728"/>
          </w:tcPr>
          <w:p>
            <w:r>
              <w:t>None</w:t>
            </w:r>
          </w:p>
        </w:tc>
        <w:tc>
          <w:tcPr>
            <w:tcW w:type="dxa" w:w="1728"/>
          </w:tcPr>
          <w:p>
            <w:r>
              <w:t>2025-07-30</w:t>
            </w:r>
          </w:p>
        </w:tc>
        <w:tc>
          <w:tcPr>
            <w:tcW w:type="dxa" w:w="1728"/>
          </w:tcPr>
          <w:p>
            <w:r>
              <w:t>Closed</w:t>
            </w:r>
          </w:p>
        </w:tc>
      </w:tr>
      <w:tr>
        <w:tc>
          <w:tcPr>
            <w:tcW w:type="dxa" w:w="1728"/>
          </w:tcPr>
          <w:p>
            <w:r>
              <w:t>cBioPortal</w:t>
            </w:r>
          </w:p>
        </w:tc>
        <w:tc>
          <w:tcPr>
            <w:tcW w:type="dxa" w:w="1728"/>
          </w:tcPr>
          <w:p>
            <w:r>
              <w:t>Load data onto prod</w:t>
            </w:r>
          </w:p>
        </w:tc>
        <w:tc>
          <w:tcPr>
            <w:tcW w:type="dxa" w:w="1728"/>
          </w:tcPr>
          <w:p>
            <w:r>
              <w:t>None</w:t>
            </w:r>
          </w:p>
        </w:tc>
        <w:tc>
          <w:tcPr>
            <w:tcW w:type="dxa" w:w="1728"/>
          </w:tcPr>
          <w:p>
            <w:r>
              <w:t>2025-07-15</w:t>
            </w:r>
          </w:p>
        </w:tc>
        <w:tc>
          <w:tcPr>
            <w:tcW w:type="dxa" w:w="1728"/>
          </w:tcPr>
          <w:p>
            <w:r>
              <w:t>Closed</w:t>
            </w:r>
          </w:p>
        </w:tc>
      </w:tr>
      <w:tr>
        <w:tc>
          <w:tcPr>
            <w:tcW w:type="dxa" w:w="1728"/>
          </w:tcPr>
          <w:p>
            <w:r>
              <w:t>cBioPortal</w:t>
            </w:r>
          </w:p>
        </w:tc>
        <w:tc>
          <w:tcPr>
            <w:tcW w:type="dxa" w:w="1728"/>
          </w:tcPr>
          <w:p>
            <w:r>
              <w:t>Work with someone from Cloud team to manually deploy to stage</w:t>
            </w:r>
          </w:p>
        </w:tc>
        <w:tc>
          <w:tcPr>
            <w:tcW w:type="dxa" w:w="1728"/>
          </w:tcPr>
          <w:p>
            <w:r>
              <w:t>None</w:t>
            </w:r>
          </w:p>
        </w:tc>
        <w:tc>
          <w:tcPr>
            <w:tcW w:type="dxa" w:w="1728"/>
          </w:tcPr>
          <w:p>
            <w:r>
              <w:t>2025-07-15</w:t>
            </w:r>
          </w:p>
        </w:tc>
        <w:tc>
          <w:tcPr>
            <w:tcW w:type="dxa" w:w="1728"/>
          </w:tcPr>
          <w:p>
            <w:r>
              <w:t>Closed</w:t>
            </w:r>
          </w:p>
        </w:tc>
      </w:tr>
    </w:tbl>
    <w:p/>
    <w:p>
      <w:pPr>
        <w:pStyle w:val="Heading3"/>
      </w:pPr>
      <w:r>
        <w:t>Bento-Commons Deliverables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Subproject</w:t>
            </w:r>
          </w:p>
        </w:tc>
        <w:tc>
          <w:tcPr>
            <w:tcW w:type="dxa" w:w="1728"/>
          </w:tcPr>
          <w:p>
            <w:r>
              <w:t>Deliverable Name</w:t>
            </w:r>
          </w:p>
        </w:tc>
        <w:tc>
          <w:tcPr>
            <w:tcW w:type="dxa" w:w="1728"/>
          </w:tcPr>
          <w:p>
            <w:r>
              <w:t>Due Date</w:t>
            </w:r>
          </w:p>
        </w:tc>
        <w:tc>
          <w:tcPr>
            <w:tcW w:type="dxa" w:w="1728"/>
          </w:tcPr>
          <w:p>
            <w:r>
              <w:t>Date Updated</w:t>
            </w:r>
          </w:p>
        </w:tc>
        <w:tc>
          <w:tcPr>
            <w:tcW w:type="dxa" w:w="1728"/>
          </w:tcPr>
          <w:p>
            <w:r>
              <w:t>Status</w:t>
            </w:r>
          </w:p>
        </w:tc>
      </w:tr>
      <w:tr>
        <w:tc>
          <w:tcPr>
            <w:tcW w:type="dxa" w:w="1728"/>
          </w:tcPr>
          <w:p>
            <w:r>
              <w:t>Bento-Commons</w:t>
            </w:r>
          </w:p>
        </w:tc>
        <w:tc>
          <w:tcPr>
            <w:tcW w:type="dxa" w:w="1728"/>
          </w:tcPr>
          <w:p>
            <w:r>
              <w:t>[DEV] AWS Deployment Pipeline</w:t>
            </w:r>
          </w:p>
        </w:tc>
        <w:tc>
          <w:tcPr>
            <w:tcW w:type="dxa" w:w="1728"/>
          </w:tcPr>
          <w:p>
            <w:r>
              <w:t>None</w:t>
            </w:r>
          </w:p>
        </w:tc>
        <w:tc>
          <w:tcPr>
            <w:tcW w:type="dxa" w:w="1728"/>
          </w:tcPr>
          <w:p>
            <w:r>
              <w:t>2025-07-24</w:t>
            </w:r>
          </w:p>
        </w:tc>
        <w:tc>
          <w:tcPr>
            <w:tcW w:type="dxa" w:w="1728"/>
          </w:tcPr>
          <w:p>
            <w:r>
              <w:t>Closed</w:t>
            </w:r>
          </w:p>
        </w:tc>
      </w:tr>
      <w:tr>
        <w:tc>
          <w:tcPr>
            <w:tcW w:type="dxa" w:w="1728"/>
          </w:tcPr>
          <w:p>
            <w:r>
              <w:t>Bento-Commons</w:t>
            </w:r>
          </w:p>
        </w:tc>
        <w:tc>
          <w:tcPr>
            <w:tcW w:type="dxa" w:w="1728"/>
          </w:tcPr>
          <w:p>
            <w:r>
              <w:t>Fix Header Issue</w:t>
            </w:r>
          </w:p>
        </w:tc>
        <w:tc>
          <w:tcPr>
            <w:tcW w:type="dxa" w:w="1728"/>
          </w:tcPr>
          <w:p>
            <w:r>
              <w:t>None</w:t>
            </w:r>
          </w:p>
        </w:tc>
        <w:tc>
          <w:tcPr>
            <w:tcW w:type="dxa" w:w="1728"/>
          </w:tcPr>
          <w:p>
            <w:r>
              <w:t>2025-07-25</w:t>
            </w:r>
          </w:p>
        </w:tc>
        <w:tc>
          <w:tcPr>
            <w:tcW w:type="dxa" w:w="1728"/>
          </w:tcPr>
          <w:p>
            <w:r>
              <w:t>Closed</w:t>
            </w:r>
          </w:p>
        </w:tc>
      </w:tr>
    </w:tbl>
    <w:p/>
    <w:p>
      <w:pPr>
        <w:pStyle w:val="Heading3"/>
      </w:pPr>
      <w:r>
        <w:t>NCI Data Sharing Hub Deliverables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Subproject</w:t>
            </w:r>
          </w:p>
        </w:tc>
        <w:tc>
          <w:tcPr>
            <w:tcW w:type="dxa" w:w="1728"/>
          </w:tcPr>
          <w:p>
            <w:r>
              <w:t>Deliverable Name</w:t>
            </w:r>
          </w:p>
        </w:tc>
        <w:tc>
          <w:tcPr>
            <w:tcW w:type="dxa" w:w="1728"/>
          </w:tcPr>
          <w:p>
            <w:r>
              <w:t>Due Date</w:t>
            </w:r>
          </w:p>
        </w:tc>
        <w:tc>
          <w:tcPr>
            <w:tcW w:type="dxa" w:w="1728"/>
          </w:tcPr>
          <w:p>
            <w:r>
              <w:t>Date Updated</w:t>
            </w:r>
          </w:p>
        </w:tc>
        <w:tc>
          <w:tcPr>
            <w:tcW w:type="dxa" w:w="1728"/>
          </w:tcPr>
          <w:p>
            <w:r>
              <w:t>Status</w:t>
            </w:r>
          </w:p>
        </w:tc>
      </w:tr>
      <w:tr>
        <w:tc>
          <w:tcPr>
            <w:tcW w:type="dxa" w:w="1728"/>
          </w:tcPr>
          <w:p>
            <w:r>
              <w:t>NCI Data Sharing</w:t>
            </w:r>
          </w:p>
        </w:tc>
        <w:tc>
          <w:tcPr>
            <w:tcW w:type="dxa" w:w="1728"/>
          </w:tcPr>
          <w:p>
            <w:r>
              <w:t>Content - Add ODS Newsletter Archive</w:t>
            </w:r>
          </w:p>
        </w:tc>
        <w:tc>
          <w:tcPr>
            <w:tcW w:type="dxa" w:w="1728"/>
          </w:tcPr>
          <w:p>
            <w:r>
              <w:t>None</w:t>
            </w:r>
          </w:p>
        </w:tc>
        <w:tc>
          <w:tcPr>
            <w:tcW w:type="dxa" w:w="1728"/>
          </w:tcPr>
          <w:p>
            <w:r>
              <w:t>2025-07-25</w:t>
            </w:r>
          </w:p>
        </w:tc>
        <w:tc>
          <w:tcPr>
            <w:tcW w:type="dxa" w:w="1728"/>
          </w:tcPr>
          <w:p>
            <w:r>
              <w:t>Closed</w:t>
            </w:r>
          </w:p>
        </w:tc>
      </w:tr>
      <w:tr>
        <w:tc>
          <w:tcPr>
            <w:tcW w:type="dxa" w:w="1728"/>
          </w:tcPr>
          <w:p>
            <w:r>
              <w:t>NCI Data Sharing</w:t>
            </w:r>
          </w:p>
        </w:tc>
        <w:tc>
          <w:tcPr>
            <w:tcW w:type="dxa" w:w="1728"/>
          </w:tcPr>
          <w:p>
            <w:r>
              <w:t>Content - Home page links</w:t>
            </w:r>
          </w:p>
        </w:tc>
        <w:tc>
          <w:tcPr>
            <w:tcW w:type="dxa" w:w="1728"/>
          </w:tcPr>
          <w:p>
            <w:r>
              <w:t>None</w:t>
            </w:r>
          </w:p>
        </w:tc>
        <w:tc>
          <w:tcPr>
            <w:tcW w:type="dxa" w:w="1728"/>
          </w:tcPr>
          <w:p>
            <w:r>
              <w:t>2025-07-25</w:t>
            </w:r>
          </w:p>
        </w:tc>
        <w:tc>
          <w:tcPr>
            <w:tcW w:type="dxa" w:w="1728"/>
          </w:tcPr>
          <w:p>
            <w:r>
              <w:t>Closed</w:t>
            </w:r>
          </w:p>
        </w:tc>
      </w:tr>
      <w:tr>
        <w:tc>
          <w:tcPr>
            <w:tcW w:type="dxa" w:w="1728"/>
          </w:tcPr>
          <w:p>
            <w:r>
              <w:t>NCI Data Sharing</w:t>
            </w:r>
          </w:p>
        </w:tc>
        <w:tc>
          <w:tcPr>
            <w:tcW w:type="dxa" w:w="1728"/>
          </w:tcPr>
          <w:p>
            <w:r>
              <w:t>Implement Basic Info Template style (configurable theme)</w:t>
            </w:r>
          </w:p>
        </w:tc>
        <w:tc>
          <w:tcPr>
            <w:tcW w:type="dxa" w:w="1728"/>
          </w:tcPr>
          <w:p>
            <w:r>
              <w:t>None</w:t>
            </w:r>
          </w:p>
        </w:tc>
        <w:tc>
          <w:tcPr>
            <w:tcW w:type="dxa" w:w="1728"/>
          </w:tcPr>
          <w:p>
            <w:r>
              <w:t>2025-07-24</w:t>
            </w:r>
          </w:p>
        </w:tc>
        <w:tc>
          <w:tcPr>
            <w:tcW w:type="dxa" w:w="1728"/>
          </w:tcPr>
          <w:p>
            <w:r>
              <w:t>Closed</w:t>
            </w:r>
          </w:p>
        </w:tc>
      </w:tr>
      <w:tr>
        <w:tc>
          <w:tcPr>
            <w:tcW w:type="dxa" w:w="1728"/>
          </w:tcPr>
          <w:p>
            <w:r>
              <w:t>NCI Data Sharing</w:t>
            </w:r>
          </w:p>
        </w:tc>
        <w:tc>
          <w:tcPr>
            <w:tcW w:type="dxa" w:w="1728"/>
          </w:tcPr>
          <w:p>
            <w:r>
              <w:t>Content - Latest Updates content</w:t>
            </w:r>
          </w:p>
        </w:tc>
        <w:tc>
          <w:tcPr>
            <w:tcW w:type="dxa" w:w="1728"/>
          </w:tcPr>
          <w:p>
            <w:r>
              <w:t>None</w:t>
            </w:r>
          </w:p>
        </w:tc>
        <w:tc>
          <w:tcPr>
            <w:tcW w:type="dxa" w:w="1728"/>
          </w:tcPr>
          <w:p>
            <w:r>
              <w:t>2025-07-25</w:t>
            </w:r>
          </w:p>
        </w:tc>
        <w:tc>
          <w:tcPr>
            <w:tcW w:type="dxa" w:w="1728"/>
          </w:tcPr>
          <w:p>
            <w:r>
              <w:t>Closed</w:t>
            </w:r>
          </w:p>
        </w:tc>
      </w:tr>
      <w:tr>
        <w:tc>
          <w:tcPr>
            <w:tcW w:type="dxa" w:w="1728"/>
          </w:tcPr>
          <w:p>
            <w:r>
              <w:t>NCI Data Sharing</w:t>
            </w:r>
          </w:p>
        </w:tc>
        <w:tc>
          <w:tcPr>
            <w:tcW w:type="dxa" w:w="1728"/>
          </w:tcPr>
          <w:p>
            <w:r>
              <w:t>Home Page: General Styling</w:t>
            </w:r>
          </w:p>
        </w:tc>
        <w:tc>
          <w:tcPr>
            <w:tcW w:type="dxa" w:w="1728"/>
          </w:tcPr>
          <w:p>
            <w:r>
              <w:t>None</w:t>
            </w:r>
          </w:p>
        </w:tc>
        <w:tc>
          <w:tcPr>
            <w:tcW w:type="dxa" w:w="1728"/>
          </w:tcPr>
          <w:p>
            <w:r>
              <w:t>2025-07-11</w:t>
            </w:r>
          </w:p>
        </w:tc>
        <w:tc>
          <w:tcPr>
            <w:tcW w:type="dxa" w:w="1728"/>
          </w:tcPr>
          <w:p>
            <w:r>
              <w:t>Closed</w:t>
            </w:r>
          </w:p>
        </w:tc>
      </w:tr>
    </w:tbl>
    <w:p/>
    <w:p>
      <w:r>
        <w:br w:type="page"/>
      </w:r>
    </w:p>
    <w:p>
      <w:pPr>
        <w:pStyle w:val="Heading2"/>
      </w:pPr>
      <w:r>
        <w:t>Index of NCI Studies: Tasks completed or to be continued in the upcoming month.</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Issue Type</w:t>
            </w:r>
          </w:p>
        </w:tc>
        <w:tc>
          <w:tcPr>
            <w:tcW w:type="dxa" w:w="2160"/>
          </w:tcPr>
          <w:p>
            <w:r>
              <w:t>Issue Key</w:t>
            </w:r>
          </w:p>
        </w:tc>
        <w:tc>
          <w:tcPr>
            <w:tcW w:type="dxa" w:w="2160"/>
          </w:tcPr>
          <w:p>
            <w:r>
              <w:t>Summary</w:t>
            </w:r>
          </w:p>
        </w:tc>
        <w:tc>
          <w:tcPr>
            <w:tcW w:type="dxa" w:w="2160"/>
          </w:tcPr>
          <w:p>
            <w:r>
              <w:t>Status</w:t>
            </w:r>
          </w:p>
        </w:tc>
      </w:tr>
      <w:tr>
        <w:tc>
          <w:tcPr>
            <w:tcW w:type="dxa" w:w="2160"/>
          </w:tcPr>
          <w:p>
            <w:r>
              <w:t>User Story</w:t>
            </w:r>
          </w:p>
        </w:tc>
        <w:tc>
          <w:tcPr>
            <w:tcW w:type="dxa" w:w="2160"/>
          </w:tcPr>
          <w:p>
            <w:r>
              <w:t>INS-1439</w:t>
            </w:r>
          </w:p>
        </w:tc>
        <w:tc>
          <w:tcPr>
            <w:tcW w:type="dxa" w:w="2160"/>
          </w:tcPr>
          <w:p>
            <w:r>
              <w:t xml:space="preserve">Recategorize primary diseases into more general diseases </w:t>
            </w:r>
          </w:p>
        </w:tc>
        <w:tc>
          <w:tcPr>
            <w:tcW w:type="dxa" w:w="2160"/>
          </w:tcPr>
          <w:p>
            <w:r>
              <w:t>In Progress</w:t>
            </w:r>
          </w:p>
        </w:tc>
      </w:tr>
      <w:tr>
        <w:tc>
          <w:tcPr>
            <w:tcW w:type="dxa" w:w="2160"/>
          </w:tcPr>
          <w:p>
            <w:r>
              <w:t>Task</w:t>
            </w:r>
          </w:p>
        </w:tc>
        <w:tc>
          <w:tcPr>
            <w:tcW w:type="dxa" w:w="2160"/>
          </w:tcPr>
          <w:p>
            <w:r>
              <w:t>INS-1436</w:t>
            </w:r>
          </w:p>
        </w:tc>
        <w:tc>
          <w:tcPr>
            <w:tcW w:type="dxa" w:w="2160"/>
          </w:tcPr>
          <w:p>
            <w:r>
              <w:t>Modify header to match FIGMA design</w:t>
            </w:r>
          </w:p>
        </w:tc>
        <w:tc>
          <w:tcPr>
            <w:tcW w:type="dxa" w:w="2160"/>
          </w:tcPr>
          <w:p>
            <w:r>
              <w:t>Closed</w:t>
            </w:r>
          </w:p>
        </w:tc>
      </w:tr>
      <w:tr>
        <w:tc>
          <w:tcPr>
            <w:tcW w:type="dxa" w:w="2160"/>
          </w:tcPr>
          <w:p>
            <w:r>
              <w:t>Task</w:t>
            </w:r>
          </w:p>
        </w:tc>
        <w:tc>
          <w:tcPr>
            <w:tcW w:type="dxa" w:w="2160"/>
          </w:tcPr>
          <w:p>
            <w:r>
              <w:t>INS-1435</w:t>
            </w:r>
          </w:p>
        </w:tc>
        <w:tc>
          <w:tcPr>
            <w:tcW w:type="dxa" w:w="2160"/>
          </w:tcPr>
          <w:p>
            <w:r>
              <w:t>Implement global header</w:t>
            </w:r>
          </w:p>
        </w:tc>
        <w:tc>
          <w:tcPr>
            <w:tcW w:type="dxa" w:w="2160"/>
          </w:tcPr>
          <w:p>
            <w:r>
              <w:t>Closed</w:t>
            </w:r>
          </w:p>
        </w:tc>
      </w:tr>
      <w:tr>
        <w:tc>
          <w:tcPr>
            <w:tcW w:type="dxa" w:w="2160"/>
          </w:tcPr>
          <w:p>
            <w:r>
              <w:t>User Story</w:t>
            </w:r>
          </w:p>
        </w:tc>
        <w:tc>
          <w:tcPr>
            <w:tcW w:type="dxa" w:w="2160"/>
          </w:tcPr>
          <w:p>
            <w:r>
              <w:t>INS-1434</w:t>
            </w:r>
          </w:p>
        </w:tc>
        <w:tc>
          <w:tcPr>
            <w:tcW w:type="dxa" w:w="2160"/>
          </w:tcPr>
          <w:p>
            <w:r>
              <w:t>INS 3.1.1 Production Release</w:t>
            </w:r>
          </w:p>
        </w:tc>
        <w:tc>
          <w:tcPr>
            <w:tcW w:type="dxa" w:w="2160"/>
          </w:tcPr>
          <w:p>
            <w:r>
              <w:t>In Progress</w:t>
            </w:r>
          </w:p>
        </w:tc>
      </w:tr>
      <w:tr>
        <w:tc>
          <w:tcPr>
            <w:tcW w:type="dxa" w:w="2160"/>
          </w:tcPr>
          <w:p>
            <w:r>
              <w:t>Task</w:t>
            </w:r>
          </w:p>
        </w:tc>
        <w:tc>
          <w:tcPr>
            <w:tcW w:type="dxa" w:w="2160"/>
          </w:tcPr>
          <w:p>
            <w:r>
              <w:t>INS-1433</w:t>
            </w:r>
          </w:p>
        </w:tc>
        <w:tc>
          <w:tcPr>
            <w:tcW w:type="dxa" w:w="2160"/>
          </w:tcPr>
          <w:p>
            <w:r>
              <w:t>Dataloading - Non-NIH-Funded dbGaP studies - DCCPS</w:t>
            </w:r>
          </w:p>
        </w:tc>
        <w:tc>
          <w:tcPr>
            <w:tcW w:type="dxa" w:w="2160"/>
          </w:tcPr>
          <w:p>
            <w:r>
              <w:t>Closed</w:t>
            </w:r>
          </w:p>
        </w:tc>
      </w:tr>
      <w:tr>
        <w:tc>
          <w:tcPr>
            <w:tcW w:type="dxa" w:w="2160"/>
          </w:tcPr>
          <w:p>
            <w:r>
              <w:t>Task</w:t>
            </w:r>
          </w:p>
        </w:tc>
        <w:tc>
          <w:tcPr>
            <w:tcW w:type="dxa" w:w="2160"/>
          </w:tcPr>
          <w:p>
            <w:r>
              <w:t>INS-1432</w:t>
            </w:r>
          </w:p>
        </w:tc>
        <w:tc>
          <w:tcPr>
            <w:tcW w:type="dxa" w:w="2160"/>
          </w:tcPr>
          <w:p>
            <w:r>
              <w:t>Create updated dbgap tsv with Non-NIH-Funded fixes</w:t>
            </w:r>
          </w:p>
        </w:tc>
        <w:tc>
          <w:tcPr>
            <w:tcW w:type="dxa" w:w="2160"/>
          </w:tcPr>
          <w:p>
            <w:r>
              <w:t>Closed</w:t>
            </w:r>
          </w:p>
        </w:tc>
      </w:tr>
      <w:tr>
        <w:tc>
          <w:tcPr>
            <w:tcW w:type="dxa" w:w="2160"/>
          </w:tcPr>
          <w:p>
            <w:r>
              <w:t>Task</w:t>
            </w:r>
          </w:p>
        </w:tc>
        <w:tc>
          <w:tcPr>
            <w:tcW w:type="dxa" w:w="2160"/>
          </w:tcPr>
          <w:p>
            <w:r>
              <w:t>INS-1431</w:t>
            </w:r>
          </w:p>
        </w:tc>
        <w:tc>
          <w:tcPr>
            <w:tcW w:type="dxa" w:w="2160"/>
          </w:tcPr>
          <w:p>
            <w:r>
              <w:t>Modify footer to match FIGMA design</w:t>
            </w:r>
          </w:p>
        </w:tc>
        <w:tc>
          <w:tcPr>
            <w:tcW w:type="dxa" w:w="2160"/>
          </w:tcPr>
          <w:p>
            <w:r>
              <w:t>Closed</w:t>
            </w:r>
          </w:p>
        </w:tc>
      </w:tr>
      <w:tr>
        <w:tc>
          <w:tcPr>
            <w:tcW w:type="dxa" w:w="2160"/>
          </w:tcPr>
          <w:p>
            <w:r>
              <w:t>User Story</w:t>
            </w:r>
          </w:p>
        </w:tc>
        <w:tc>
          <w:tcPr>
            <w:tcW w:type="dxa" w:w="2160"/>
          </w:tcPr>
          <w:p>
            <w:r>
              <w:t>INS-1428</w:t>
            </w:r>
          </w:p>
        </w:tc>
        <w:tc>
          <w:tcPr>
            <w:tcW w:type="dxa" w:w="2160"/>
          </w:tcPr>
          <w:p>
            <w:r>
              <w:t>Correct Non-NIH-Funded dbGaP studies - DCCPS</w:t>
            </w:r>
          </w:p>
        </w:tc>
        <w:tc>
          <w:tcPr>
            <w:tcW w:type="dxa" w:w="2160"/>
          </w:tcPr>
          <w:p>
            <w:r>
              <w:t>Closed</w:t>
            </w:r>
          </w:p>
        </w:tc>
      </w:tr>
      <w:tr>
        <w:tc>
          <w:tcPr>
            <w:tcW w:type="dxa" w:w="2160"/>
          </w:tcPr>
          <w:p>
            <w:r>
              <w:t>Task</w:t>
            </w:r>
          </w:p>
        </w:tc>
        <w:tc>
          <w:tcPr>
            <w:tcW w:type="dxa" w:w="2160"/>
          </w:tcPr>
          <w:p>
            <w:r>
              <w:t>INS-1426</w:t>
            </w:r>
          </w:p>
        </w:tc>
        <w:tc>
          <w:tcPr>
            <w:tcW w:type="dxa" w:w="2160"/>
          </w:tcPr>
          <w:p>
            <w:r>
              <w:t>Implement global footer</w:t>
            </w:r>
          </w:p>
        </w:tc>
        <w:tc>
          <w:tcPr>
            <w:tcW w:type="dxa" w:w="2160"/>
          </w:tcPr>
          <w:p>
            <w:r>
              <w:t>Closed</w:t>
            </w:r>
          </w:p>
        </w:tc>
      </w:tr>
      <w:tr>
        <w:tc>
          <w:tcPr>
            <w:tcW w:type="dxa" w:w="2160"/>
          </w:tcPr>
          <w:p>
            <w:r>
              <w:t>User Story</w:t>
            </w:r>
          </w:p>
        </w:tc>
        <w:tc>
          <w:tcPr>
            <w:tcW w:type="dxa" w:w="2160"/>
          </w:tcPr>
          <w:p>
            <w:r>
              <w:t>INS-1425</w:t>
            </w:r>
          </w:p>
        </w:tc>
        <w:tc>
          <w:tcPr>
            <w:tcW w:type="dxa" w:w="2160"/>
          </w:tcPr>
          <w:p>
            <w:r>
              <w:t>Update header for consistency across CCDI apps: Navigation Bar</w:t>
            </w:r>
          </w:p>
        </w:tc>
        <w:tc>
          <w:tcPr>
            <w:tcW w:type="dxa" w:w="2160"/>
          </w:tcPr>
          <w:p>
            <w:r>
              <w:t>Resolved</w:t>
            </w:r>
          </w:p>
        </w:tc>
      </w:tr>
      <w:tr>
        <w:tc>
          <w:tcPr>
            <w:tcW w:type="dxa" w:w="2160"/>
          </w:tcPr>
          <w:p>
            <w:r>
              <w:t>Task</w:t>
            </w:r>
          </w:p>
        </w:tc>
        <w:tc>
          <w:tcPr>
            <w:tcW w:type="dxa" w:w="2160"/>
          </w:tcPr>
          <w:p>
            <w:r>
              <w:t>INS-1424</w:t>
            </w:r>
          </w:p>
        </w:tc>
        <w:tc>
          <w:tcPr>
            <w:tcW w:type="dxa" w:w="2160"/>
          </w:tcPr>
          <w:p>
            <w:r>
              <w:t>Call /filters endpoint on user interaction</w:t>
            </w:r>
          </w:p>
        </w:tc>
        <w:tc>
          <w:tcPr>
            <w:tcW w:type="dxa" w:w="2160"/>
          </w:tcPr>
          <w:p>
            <w:r>
              <w:t>Closed</w:t>
            </w:r>
          </w:p>
        </w:tc>
      </w:tr>
      <w:tr>
        <w:tc>
          <w:tcPr>
            <w:tcW w:type="dxa" w:w="2160"/>
          </w:tcPr>
          <w:p>
            <w:r>
              <w:t>Task</w:t>
            </w:r>
          </w:p>
        </w:tc>
        <w:tc>
          <w:tcPr>
            <w:tcW w:type="dxa" w:w="2160"/>
          </w:tcPr>
          <w:p>
            <w:r>
              <w:t>INS-1422</w:t>
            </w:r>
          </w:p>
        </w:tc>
        <w:tc>
          <w:tcPr>
            <w:tcW w:type="dxa" w:w="2160"/>
          </w:tcPr>
          <w:p>
            <w:r>
              <w:t>Figma - Update INS footer design</w:t>
            </w:r>
          </w:p>
        </w:tc>
        <w:tc>
          <w:tcPr>
            <w:tcW w:type="dxa" w:w="2160"/>
          </w:tcPr>
          <w:p>
            <w:r>
              <w:t>Closed</w:t>
            </w:r>
          </w:p>
        </w:tc>
      </w:tr>
      <w:tr>
        <w:tc>
          <w:tcPr>
            <w:tcW w:type="dxa" w:w="2160"/>
          </w:tcPr>
          <w:p>
            <w:r>
              <w:t>Task</w:t>
            </w:r>
          </w:p>
        </w:tc>
        <w:tc>
          <w:tcPr>
            <w:tcW w:type="dxa" w:w="2160"/>
          </w:tcPr>
          <w:p>
            <w:r>
              <w:t>INS-1421</w:t>
            </w:r>
          </w:p>
        </w:tc>
        <w:tc>
          <w:tcPr>
            <w:tcW w:type="dxa" w:w="2160"/>
          </w:tcPr>
          <w:p>
            <w:r>
              <w:t>Explore Datasets - Dynamic Filter Counts (Backend API)</w:t>
            </w:r>
          </w:p>
        </w:tc>
        <w:tc>
          <w:tcPr>
            <w:tcW w:type="dxa" w:w="2160"/>
          </w:tcPr>
          <w:p>
            <w:r>
              <w:t>Closed</w:t>
            </w:r>
          </w:p>
        </w:tc>
      </w:tr>
      <w:tr>
        <w:tc>
          <w:tcPr>
            <w:tcW w:type="dxa" w:w="2160"/>
          </w:tcPr>
          <w:p>
            <w:r>
              <w:t>User Story</w:t>
            </w:r>
          </w:p>
        </w:tc>
        <w:tc>
          <w:tcPr>
            <w:tcW w:type="dxa" w:w="2160"/>
          </w:tcPr>
          <w:p>
            <w:r>
              <w:t>INS-1420</w:t>
            </w:r>
          </w:p>
        </w:tc>
        <w:tc>
          <w:tcPr>
            <w:tcW w:type="dxa" w:w="2160"/>
          </w:tcPr>
          <w:p>
            <w:r>
              <w:t>Explore Datasets - Dynamic Filter Counts</w:t>
            </w:r>
          </w:p>
        </w:tc>
        <w:tc>
          <w:tcPr>
            <w:tcW w:type="dxa" w:w="2160"/>
          </w:tcPr>
          <w:p>
            <w:r>
              <w:t>Resolved</w:t>
            </w:r>
          </w:p>
        </w:tc>
      </w:tr>
      <w:tr>
        <w:tc>
          <w:tcPr>
            <w:tcW w:type="dxa" w:w="2160"/>
          </w:tcPr>
          <w:p>
            <w:r>
              <w:t>User Story</w:t>
            </w:r>
          </w:p>
        </w:tc>
        <w:tc>
          <w:tcPr>
            <w:tcW w:type="dxa" w:w="2160"/>
          </w:tcPr>
          <w:p>
            <w:r>
              <w:t>INS-1275</w:t>
            </w:r>
          </w:p>
        </w:tc>
        <w:tc>
          <w:tcPr>
            <w:tcW w:type="dxa" w:w="2160"/>
          </w:tcPr>
          <w:p>
            <w:r>
              <w:t>Implement SRA Datasets</w:t>
            </w:r>
          </w:p>
        </w:tc>
        <w:tc>
          <w:tcPr>
            <w:tcW w:type="dxa" w:w="2160"/>
          </w:tcPr>
          <w:p>
            <w:r>
              <w:t>Open</w:t>
            </w:r>
          </w:p>
        </w:tc>
      </w:tr>
      <w:tr>
        <w:tc>
          <w:tcPr>
            <w:tcW w:type="dxa" w:w="2160"/>
          </w:tcPr>
          <w:p>
            <w:r>
              <w:t>User Story</w:t>
            </w:r>
          </w:p>
        </w:tc>
        <w:tc>
          <w:tcPr>
            <w:tcW w:type="dxa" w:w="2160"/>
          </w:tcPr>
          <w:p>
            <w:r>
              <w:t>INS-1252</w:t>
            </w:r>
          </w:p>
        </w:tc>
        <w:tc>
          <w:tcPr>
            <w:tcW w:type="dxa" w:w="2160"/>
          </w:tcPr>
          <w:p>
            <w:r>
              <w:t>Update header for consistency across CCDI apps: USA Banner</w:t>
            </w:r>
          </w:p>
        </w:tc>
        <w:tc>
          <w:tcPr>
            <w:tcW w:type="dxa" w:w="2160"/>
          </w:tcPr>
          <w:p>
            <w:r>
              <w:t>Closed</w:t>
            </w:r>
          </w:p>
        </w:tc>
      </w:tr>
      <w:tr>
        <w:tc>
          <w:tcPr>
            <w:tcW w:type="dxa" w:w="2160"/>
          </w:tcPr>
          <w:p>
            <w:r>
              <w:t>User Story</w:t>
            </w:r>
          </w:p>
        </w:tc>
        <w:tc>
          <w:tcPr>
            <w:tcW w:type="dxa" w:w="2160"/>
          </w:tcPr>
          <w:p>
            <w:r>
              <w:t>INS-1251</w:t>
            </w:r>
          </w:p>
        </w:tc>
        <w:tc>
          <w:tcPr>
            <w:tcW w:type="dxa" w:w="2160"/>
          </w:tcPr>
          <w:p>
            <w:r>
              <w:t>Update footer for consistency across CCDI apps</w:t>
            </w:r>
          </w:p>
        </w:tc>
        <w:tc>
          <w:tcPr>
            <w:tcW w:type="dxa" w:w="2160"/>
          </w:tcPr>
          <w:p>
            <w:r>
              <w:t>Resolved</w:t>
            </w:r>
          </w:p>
        </w:tc>
      </w:tr>
      <w:tr>
        <w:tc>
          <w:tcPr>
            <w:tcW w:type="dxa" w:w="2160"/>
          </w:tcPr>
          <w:p>
            <w:r>
              <w:t>User Story</w:t>
            </w:r>
          </w:p>
        </w:tc>
        <w:tc>
          <w:tcPr>
            <w:tcW w:type="dxa" w:w="2160"/>
          </w:tcPr>
          <w:p>
            <w:r>
              <w:t>INS-1212</w:t>
            </w:r>
          </w:p>
        </w:tc>
        <w:tc>
          <w:tcPr>
            <w:tcW w:type="dxa" w:w="2160"/>
          </w:tcPr>
          <w:p>
            <w:r>
              <w:t>Explore Datasets - Search/Highlight Improvements</w:t>
            </w:r>
          </w:p>
        </w:tc>
        <w:tc>
          <w:tcPr>
            <w:tcW w:type="dxa" w:w="2160"/>
          </w:tcPr>
          <w:p>
            <w:r>
              <w:t>Open</w:t>
            </w:r>
          </w:p>
        </w:tc>
      </w:tr>
      <w:tr>
        <w:tc>
          <w:tcPr>
            <w:tcW w:type="dxa" w:w="2160"/>
          </w:tcPr>
          <w:p>
            <w:r>
              <w:t>User Story</w:t>
            </w:r>
          </w:p>
        </w:tc>
        <w:tc>
          <w:tcPr>
            <w:tcW w:type="dxa" w:w="2160"/>
          </w:tcPr>
          <w:p>
            <w:r>
              <w:t>INS-41</w:t>
            </w:r>
          </w:p>
        </w:tc>
        <w:tc>
          <w:tcPr>
            <w:tcW w:type="dxa" w:w="2160"/>
          </w:tcPr>
          <w:p>
            <w:r>
              <w:t>Initial Home page design</w:t>
            </w:r>
          </w:p>
        </w:tc>
        <w:tc>
          <w:tcPr>
            <w:tcW w:type="dxa" w:w="2160"/>
          </w:tcPr>
          <w:p>
            <w:r>
              <w:t>Closed</w:t>
            </w:r>
          </w:p>
        </w:tc>
      </w:tr>
    </w:tbl>
    <w:p>
      <w:pPr>
        <w:pStyle w:val="Heading3"/>
      </w:pPr>
      <w:r>
        <w:t>Project Summary</w:t>
      </w:r>
    </w:p>
    <w:p>
      <w:r>
        <w:t>Here is a concise and professional high-level summary of completed and planned tasks for this project in the current or upcoming month:</w:t>
        <w:br/>
        <w:br/>
        <w:t>Completed Tasks:</w:t>
        <w:br/>
        <w:br/>
        <w:t>* Various design updates were implemented across CCDI apps, including header and footer modifications to match Figma designs.</w:t>
        <w:br/>
        <w:t>* Critical issues such as incorrect Non-NIH-Funded dbGaP studies and dataset fixes were resolved.</w:t>
        <w:br/>
        <w:br/>
        <w:t>Planned Tasks:</w:t>
        <w:br/>
        <w:br/>
        <w:t>* The INS 3.1.1 Production Release is ongoing and expected to be completed soon.</w:t>
        <w:br/>
        <w:t>* Ongoing work on implementing global headers and footers will continue in the next month.</w:t>
        <w:br/>
        <w:t>* Several major tasks, including implementing SRA Datasets and exploring search/highlight improvements for datasets, remain open and require attention.</w:t>
        <w:br/>
        <w:br/>
        <w:t>Overall, this project has made significant progress in the past few months, with multiple design updates and critical issues resolved. However, there are still several key tasks that need to be completed in order to move forward.</w:t>
      </w:r>
    </w:p>
    <w:p>
      <w:r>
        <w:br w:type="page"/>
      </w:r>
    </w:p>
    <w:p>
      <w:pPr>
        <w:pStyle w:val="Heading2"/>
      </w:pPr>
      <w:r>
        <w:t>CCDI CPI: Tasks completed or to be continued in the upcoming month.</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Issue Type</w:t>
            </w:r>
          </w:p>
        </w:tc>
        <w:tc>
          <w:tcPr>
            <w:tcW w:type="dxa" w:w="2160"/>
          </w:tcPr>
          <w:p>
            <w:r>
              <w:t>Issue Key</w:t>
            </w:r>
          </w:p>
        </w:tc>
        <w:tc>
          <w:tcPr>
            <w:tcW w:type="dxa" w:w="2160"/>
          </w:tcPr>
          <w:p>
            <w:r>
              <w:t>Summary</w:t>
            </w:r>
          </w:p>
        </w:tc>
        <w:tc>
          <w:tcPr>
            <w:tcW w:type="dxa" w:w="2160"/>
          </w:tcPr>
          <w:p>
            <w:r>
              <w:t>Status</w:t>
            </w:r>
          </w:p>
        </w:tc>
      </w:tr>
      <w:tr>
        <w:tc>
          <w:tcPr>
            <w:tcW w:type="dxa" w:w="2160"/>
          </w:tcPr>
          <w:p>
            <w:r>
              <w:t>Task</w:t>
            </w:r>
          </w:p>
        </w:tc>
        <w:tc>
          <w:tcPr>
            <w:tcW w:type="dxa" w:w="2160"/>
          </w:tcPr>
          <w:p>
            <w:r>
              <w:t>CPI-314</w:t>
            </w:r>
          </w:p>
        </w:tc>
        <w:tc>
          <w:tcPr>
            <w:tcW w:type="dxa" w:w="2160"/>
          </w:tcPr>
          <w:p>
            <w:r>
              <w:t>token for St Jude</w:t>
            </w:r>
          </w:p>
        </w:tc>
        <w:tc>
          <w:tcPr>
            <w:tcW w:type="dxa" w:w="2160"/>
          </w:tcPr>
          <w:p>
            <w:r>
              <w:t>Open</w:t>
            </w:r>
          </w:p>
        </w:tc>
      </w:tr>
      <w:tr>
        <w:tc>
          <w:tcPr>
            <w:tcW w:type="dxa" w:w="2160"/>
          </w:tcPr>
          <w:p>
            <w:r>
              <w:t>User Story</w:t>
            </w:r>
          </w:p>
        </w:tc>
        <w:tc>
          <w:tcPr>
            <w:tcW w:type="dxa" w:w="2160"/>
          </w:tcPr>
          <w:p>
            <w:r>
              <w:t>CPI-313</w:t>
            </w:r>
          </w:p>
        </w:tc>
        <w:tc>
          <w:tcPr>
            <w:tcW w:type="dxa" w:w="2160"/>
          </w:tcPr>
          <w:p>
            <w:r>
              <w:t>July Deployment: stage and prod</w:t>
            </w:r>
          </w:p>
        </w:tc>
        <w:tc>
          <w:tcPr>
            <w:tcW w:type="dxa" w:w="2160"/>
          </w:tcPr>
          <w:p>
            <w:r>
              <w:t>Open</w:t>
            </w:r>
          </w:p>
        </w:tc>
      </w:tr>
      <w:tr>
        <w:tc>
          <w:tcPr>
            <w:tcW w:type="dxa" w:w="2160"/>
          </w:tcPr>
          <w:p>
            <w:r>
              <w:t>Task</w:t>
            </w:r>
          </w:p>
        </w:tc>
        <w:tc>
          <w:tcPr>
            <w:tcW w:type="dxa" w:w="2160"/>
          </w:tcPr>
          <w:p>
            <w:r>
              <w:t>CPI-312</w:t>
            </w:r>
          </w:p>
        </w:tc>
        <w:tc>
          <w:tcPr>
            <w:tcW w:type="dxa" w:w="2160"/>
          </w:tcPr>
          <w:p>
            <w:r>
              <w:t>Documentation Update</w:t>
            </w:r>
          </w:p>
        </w:tc>
        <w:tc>
          <w:tcPr>
            <w:tcW w:type="dxa" w:w="2160"/>
          </w:tcPr>
          <w:p>
            <w:r>
              <w:t>Ready for Review</w:t>
            </w:r>
          </w:p>
        </w:tc>
      </w:tr>
      <w:tr>
        <w:tc>
          <w:tcPr>
            <w:tcW w:type="dxa" w:w="2160"/>
          </w:tcPr>
          <w:p>
            <w:r>
              <w:t>User Story</w:t>
            </w:r>
          </w:p>
        </w:tc>
        <w:tc>
          <w:tcPr>
            <w:tcW w:type="dxa" w:w="2160"/>
          </w:tcPr>
          <w:p>
            <w:r>
              <w:t>CPI-306</w:t>
            </w:r>
          </w:p>
        </w:tc>
        <w:tc>
          <w:tcPr>
            <w:tcW w:type="dxa" w:w="2160"/>
          </w:tcPr>
          <w:p>
            <w:r>
              <w:t>Update GENIE participant IDs</w:t>
            </w:r>
          </w:p>
        </w:tc>
        <w:tc>
          <w:tcPr>
            <w:tcW w:type="dxa" w:w="2160"/>
          </w:tcPr>
          <w:p>
            <w:r>
              <w:t>Closed</w:t>
            </w:r>
          </w:p>
        </w:tc>
      </w:tr>
      <w:tr>
        <w:tc>
          <w:tcPr>
            <w:tcW w:type="dxa" w:w="2160"/>
          </w:tcPr>
          <w:p>
            <w:r>
              <w:t>User Story</w:t>
            </w:r>
          </w:p>
        </w:tc>
        <w:tc>
          <w:tcPr>
            <w:tcW w:type="dxa" w:w="2160"/>
          </w:tcPr>
          <w:p>
            <w:r>
              <w:t>CPI-305</w:t>
            </w:r>
          </w:p>
        </w:tc>
        <w:tc>
          <w:tcPr>
            <w:tcW w:type="dxa" w:w="2160"/>
          </w:tcPr>
          <w:p>
            <w:r>
              <w:t>Update mappings between phs002517 and KidsFirst</w:t>
            </w:r>
          </w:p>
        </w:tc>
        <w:tc>
          <w:tcPr>
            <w:tcW w:type="dxa" w:w="2160"/>
          </w:tcPr>
          <w:p>
            <w:r>
              <w:t>Closed</w:t>
            </w:r>
          </w:p>
        </w:tc>
      </w:tr>
      <w:tr>
        <w:tc>
          <w:tcPr>
            <w:tcW w:type="dxa" w:w="2160"/>
          </w:tcPr>
          <w:p>
            <w:r>
              <w:t>User Story</w:t>
            </w:r>
          </w:p>
        </w:tc>
        <w:tc>
          <w:tcPr>
            <w:tcW w:type="dxa" w:w="2160"/>
          </w:tcPr>
          <w:p>
            <w:r>
              <w:t>CPI-304</w:t>
            </w:r>
          </w:p>
        </w:tc>
        <w:tc>
          <w:tcPr>
            <w:tcW w:type="dxa" w:w="2160"/>
          </w:tcPr>
          <w:p>
            <w:r>
              <w:t>Update phs0027290 and USI IDs and mappings</w:t>
            </w:r>
          </w:p>
        </w:tc>
        <w:tc>
          <w:tcPr>
            <w:tcW w:type="dxa" w:w="2160"/>
          </w:tcPr>
          <w:p>
            <w:r>
              <w:t>Closed</w:t>
            </w:r>
          </w:p>
        </w:tc>
      </w:tr>
      <w:tr>
        <w:tc>
          <w:tcPr>
            <w:tcW w:type="dxa" w:w="2160"/>
          </w:tcPr>
          <w:p>
            <w:r>
              <w:t>User Story</w:t>
            </w:r>
          </w:p>
        </w:tc>
        <w:tc>
          <w:tcPr>
            <w:tcW w:type="dxa" w:w="2160"/>
          </w:tcPr>
          <w:p>
            <w:r>
              <w:t>CPI-303</w:t>
            </w:r>
          </w:p>
        </w:tc>
        <w:tc>
          <w:tcPr>
            <w:tcW w:type="dxa" w:w="2160"/>
          </w:tcPr>
          <w:p>
            <w:r>
              <w:t>Loaded updated IDs and mappings for phs000720</w:t>
            </w:r>
          </w:p>
        </w:tc>
        <w:tc>
          <w:tcPr>
            <w:tcW w:type="dxa" w:w="2160"/>
          </w:tcPr>
          <w:p>
            <w:r>
              <w:t>Closed</w:t>
            </w:r>
          </w:p>
        </w:tc>
      </w:tr>
      <w:tr>
        <w:tc>
          <w:tcPr>
            <w:tcW w:type="dxa" w:w="2160"/>
          </w:tcPr>
          <w:p>
            <w:r>
              <w:t>User Story</w:t>
            </w:r>
          </w:p>
        </w:tc>
        <w:tc>
          <w:tcPr>
            <w:tcW w:type="dxa" w:w="2160"/>
          </w:tcPr>
          <w:p>
            <w:r>
              <w:t>CPI-300</w:t>
            </w:r>
          </w:p>
        </w:tc>
        <w:tc>
          <w:tcPr>
            <w:tcW w:type="dxa" w:w="2160"/>
          </w:tcPr>
          <w:p>
            <w:r>
              <w:t>Update phs002620 and phs003111 participants and mappings</w:t>
            </w:r>
          </w:p>
        </w:tc>
        <w:tc>
          <w:tcPr>
            <w:tcW w:type="dxa" w:w="2160"/>
          </w:tcPr>
          <w:p>
            <w:r>
              <w:t>Closed</w:t>
            </w:r>
          </w:p>
        </w:tc>
      </w:tr>
      <w:tr>
        <w:tc>
          <w:tcPr>
            <w:tcW w:type="dxa" w:w="2160"/>
          </w:tcPr>
          <w:p>
            <w:r>
              <w:t>User Story</w:t>
            </w:r>
          </w:p>
        </w:tc>
        <w:tc>
          <w:tcPr>
            <w:tcW w:type="dxa" w:w="2160"/>
          </w:tcPr>
          <w:p>
            <w:r>
              <w:t>CPI-298</w:t>
            </w:r>
          </w:p>
        </w:tc>
        <w:tc>
          <w:tcPr>
            <w:tcW w:type="dxa" w:w="2160"/>
          </w:tcPr>
          <w:p>
            <w:r>
              <w:t>Add ccdi-ecDNA source from Data Federation</w:t>
            </w:r>
          </w:p>
        </w:tc>
        <w:tc>
          <w:tcPr>
            <w:tcW w:type="dxa" w:w="2160"/>
          </w:tcPr>
          <w:p>
            <w:r>
              <w:t>Closed</w:t>
            </w:r>
          </w:p>
        </w:tc>
      </w:tr>
      <w:tr>
        <w:tc>
          <w:tcPr>
            <w:tcW w:type="dxa" w:w="2160"/>
          </w:tcPr>
          <w:p>
            <w:r>
              <w:t>Task</w:t>
            </w:r>
          </w:p>
        </w:tc>
        <w:tc>
          <w:tcPr>
            <w:tcW w:type="dxa" w:w="2160"/>
          </w:tcPr>
          <w:p>
            <w:r>
              <w:t>CPI-295</w:t>
            </w:r>
          </w:p>
        </w:tc>
        <w:tc>
          <w:tcPr>
            <w:tcW w:type="dxa" w:w="2160"/>
          </w:tcPr>
          <w:p>
            <w:r>
              <w:t>create backend api for heartbeat</w:t>
            </w:r>
          </w:p>
        </w:tc>
        <w:tc>
          <w:tcPr>
            <w:tcW w:type="dxa" w:w="2160"/>
          </w:tcPr>
          <w:p>
            <w:r>
              <w:t>Closed</w:t>
            </w:r>
          </w:p>
        </w:tc>
      </w:tr>
      <w:tr>
        <w:tc>
          <w:tcPr>
            <w:tcW w:type="dxa" w:w="2160"/>
          </w:tcPr>
          <w:p>
            <w:r>
              <w:t>User Story</w:t>
            </w:r>
          </w:p>
        </w:tc>
        <w:tc>
          <w:tcPr>
            <w:tcW w:type="dxa" w:w="2160"/>
          </w:tcPr>
          <w:p>
            <w:r>
              <w:t>CPI-294</w:t>
            </w:r>
          </w:p>
        </w:tc>
        <w:tc>
          <w:tcPr>
            <w:tcW w:type="dxa" w:w="2160"/>
          </w:tcPr>
          <w:p>
            <w:r>
              <w:t>Mappings between phs002883 and dbgap subject IDs</w:t>
            </w:r>
          </w:p>
        </w:tc>
        <w:tc>
          <w:tcPr>
            <w:tcW w:type="dxa" w:w="2160"/>
          </w:tcPr>
          <w:p>
            <w:r>
              <w:t>Closed</w:t>
            </w:r>
          </w:p>
        </w:tc>
      </w:tr>
      <w:tr>
        <w:tc>
          <w:tcPr>
            <w:tcW w:type="dxa" w:w="2160"/>
          </w:tcPr>
          <w:p>
            <w:r>
              <w:t>User Story</w:t>
            </w:r>
          </w:p>
        </w:tc>
        <w:tc>
          <w:tcPr>
            <w:tcW w:type="dxa" w:w="2160"/>
          </w:tcPr>
          <w:p>
            <w:r>
              <w:t>CPI-293</w:t>
            </w:r>
          </w:p>
        </w:tc>
        <w:tc>
          <w:tcPr>
            <w:tcW w:type="dxa" w:w="2160"/>
          </w:tcPr>
          <w:p>
            <w:r>
              <w:t>Update MCI participants (phs002790)</w:t>
            </w:r>
          </w:p>
        </w:tc>
        <w:tc>
          <w:tcPr>
            <w:tcW w:type="dxa" w:w="2160"/>
          </w:tcPr>
          <w:p>
            <w:r>
              <w:t>Closed</w:t>
            </w:r>
          </w:p>
        </w:tc>
      </w:tr>
      <w:tr>
        <w:tc>
          <w:tcPr>
            <w:tcW w:type="dxa" w:w="2160"/>
          </w:tcPr>
          <w:p>
            <w:r>
              <w:t>User Story</w:t>
            </w:r>
          </w:p>
        </w:tc>
        <w:tc>
          <w:tcPr>
            <w:tcW w:type="dxa" w:w="2160"/>
          </w:tcPr>
          <w:p>
            <w:r>
              <w:t>CPI-292</w:t>
            </w:r>
          </w:p>
        </w:tc>
        <w:tc>
          <w:tcPr>
            <w:tcW w:type="dxa" w:w="2160"/>
          </w:tcPr>
          <w:p>
            <w:r>
              <w:t>Ingest VUMC IDs from PCDC</w:t>
            </w:r>
          </w:p>
        </w:tc>
        <w:tc>
          <w:tcPr>
            <w:tcW w:type="dxa" w:w="2160"/>
          </w:tcPr>
          <w:p>
            <w:r>
              <w:t>Closed</w:t>
            </w:r>
          </w:p>
        </w:tc>
      </w:tr>
      <w:tr>
        <w:tc>
          <w:tcPr>
            <w:tcW w:type="dxa" w:w="2160"/>
          </w:tcPr>
          <w:p>
            <w:r>
              <w:t>Task</w:t>
            </w:r>
          </w:p>
        </w:tc>
        <w:tc>
          <w:tcPr>
            <w:tcW w:type="dxa" w:w="2160"/>
          </w:tcPr>
          <w:p>
            <w:r>
              <w:t>CPI-289</w:t>
            </w:r>
          </w:p>
        </w:tc>
        <w:tc>
          <w:tcPr>
            <w:tcW w:type="dxa" w:w="2160"/>
          </w:tcPr>
          <w:p>
            <w:r>
              <w:t>Investigate the use of cBioPortal Prefect workflows (Dump/Restore)</w:t>
            </w:r>
          </w:p>
        </w:tc>
        <w:tc>
          <w:tcPr>
            <w:tcW w:type="dxa" w:w="2160"/>
          </w:tcPr>
          <w:p>
            <w:r>
              <w:t>In Progress</w:t>
            </w:r>
          </w:p>
        </w:tc>
      </w:tr>
      <w:tr>
        <w:tc>
          <w:tcPr>
            <w:tcW w:type="dxa" w:w="2160"/>
          </w:tcPr>
          <w:p>
            <w:r>
              <w:t>User Story</w:t>
            </w:r>
          </w:p>
        </w:tc>
        <w:tc>
          <w:tcPr>
            <w:tcW w:type="dxa" w:w="2160"/>
          </w:tcPr>
          <w:p>
            <w:r>
              <w:t>CPI-244</w:t>
            </w:r>
          </w:p>
        </w:tc>
        <w:tc>
          <w:tcPr>
            <w:tcW w:type="dxa" w:w="2160"/>
          </w:tcPr>
          <w:p>
            <w:r>
              <w:t>Implement New Relic API Monitoring Using Heartbeat Endpoint</w:t>
            </w:r>
          </w:p>
        </w:tc>
        <w:tc>
          <w:tcPr>
            <w:tcW w:type="dxa" w:w="2160"/>
          </w:tcPr>
          <w:p>
            <w:r>
              <w:t>Closed</w:t>
            </w:r>
          </w:p>
        </w:tc>
      </w:tr>
      <w:tr>
        <w:tc>
          <w:tcPr>
            <w:tcW w:type="dxa" w:w="2160"/>
          </w:tcPr>
          <w:p>
            <w:r>
              <w:t>Task</w:t>
            </w:r>
          </w:p>
        </w:tc>
        <w:tc>
          <w:tcPr>
            <w:tcW w:type="dxa" w:w="2160"/>
          </w:tcPr>
          <w:p>
            <w:r>
              <w:t>CPI-238</w:t>
            </w:r>
          </w:p>
        </w:tc>
        <w:tc>
          <w:tcPr>
            <w:tcW w:type="dxa" w:w="2160"/>
          </w:tcPr>
          <w:p>
            <w:r>
              <w:t>Support NCCR implementation of the API</w:t>
            </w:r>
          </w:p>
        </w:tc>
        <w:tc>
          <w:tcPr>
            <w:tcW w:type="dxa" w:w="2160"/>
          </w:tcPr>
          <w:p>
            <w:r>
              <w:t>On Hold</w:t>
            </w:r>
          </w:p>
        </w:tc>
      </w:tr>
      <w:tr>
        <w:tc>
          <w:tcPr>
            <w:tcW w:type="dxa" w:w="2160"/>
          </w:tcPr>
          <w:p>
            <w:r>
              <w:t>User Story</w:t>
            </w:r>
          </w:p>
        </w:tc>
        <w:tc>
          <w:tcPr>
            <w:tcW w:type="dxa" w:w="2160"/>
          </w:tcPr>
          <w:p>
            <w:r>
              <w:t>CPI-223</w:t>
            </w:r>
          </w:p>
        </w:tc>
        <w:tc>
          <w:tcPr>
            <w:tcW w:type="dxa" w:w="2160"/>
          </w:tcPr>
          <w:p>
            <w:r>
              <w:t>Create a Data Dictionary for CPI</w:t>
            </w:r>
          </w:p>
        </w:tc>
        <w:tc>
          <w:tcPr>
            <w:tcW w:type="dxa" w:w="2160"/>
          </w:tcPr>
          <w:p>
            <w:r>
              <w:t>Closed</w:t>
            </w:r>
          </w:p>
        </w:tc>
      </w:tr>
      <w:tr>
        <w:tc>
          <w:tcPr>
            <w:tcW w:type="dxa" w:w="2160"/>
          </w:tcPr>
          <w:p>
            <w:r>
              <w:t>User Story</w:t>
            </w:r>
          </w:p>
        </w:tc>
        <w:tc>
          <w:tcPr>
            <w:tcW w:type="dxa" w:w="2160"/>
          </w:tcPr>
          <w:p>
            <w:r>
              <w:t>CPI-181</w:t>
            </w:r>
          </w:p>
        </w:tc>
        <w:tc>
          <w:tcPr>
            <w:tcW w:type="dxa" w:w="2160"/>
          </w:tcPr>
          <w:p>
            <w:r>
              <w:t>Capture Changes to CPI Database for Release Notes</w:t>
            </w:r>
          </w:p>
        </w:tc>
        <w:tc>
          <w:tcPr>
            <w:tcW w:type="dxa" w:w="2160"/>
          </w:tcPr>
          <w:p>
            <w:r>
              <w:t>Open</w:t>
            </w:r>
          </w:p>
        </w:tc>
      </w:tr>
      <w:tr>
        <w:tc>
          <w:tcPr>
            <w:tcW w:type="dxa" w:w="2160"/>
          </w:tcPr>
          <w:p>
            <w:r>
              <w:t>User Story</w:t>
            </w:r>
          </w:p>
        </w:tc>
        <w:tc>
          <w:tcPr>
            <w:tcW w:type="dxa" w:w="2160"/>
          </w:tcPr>
          <w:p>
            <w:r>
              <w:t>CPI-98</w:t>
            </w:r>
          </w:p>
        </w:tc>
        <w:tc>
          <w:tcPr>
            <w:tcW w:type="dxa" w:w="2160"/>
          </w:tcPr>
          <w:p>
            <w:r>
              <w:t>Upload St. Jude and COG overlap with MCI data</w:t>
            </w:r>
          </w:p>
        </w:tc>
        <w:tc>
          <w:tcPr>
            <w:tcW w:type="dxa" w:w="2160"/>
          </w:tcPr>
          <w:p>
            <w:r>
              <w:t>Closed</w:t>
            </w:r>
          </w:p>
        </w:tc>
      </w:tr>
      <w:tr>
        <w:tc>
          <w:tcPr>
            <w:tcW w:type="dxa" w:w="2160"/>
          </w:tcPr>
          <w:p>
            <w:r>
              <w:t>User Story</w:t>
            </w:r>
          </w:p>
        </w:tc>
        <w:tc>
          <w:tcPr>
            <w:tcW w:type="dxa" w:w="2160"/>
          </w:tcPr>
          <w:p>
            <w:r>
              <w:t>CPI-31</w:t>
            </w:r>
          </w:p>
        </w:tc>
        <w:tc>
          <w:tcPr>
            <w:tcW w:type="dxa" w:w="2160"/>
          </w:tcPr>
          <w:p>
            <w:r>
              <w:t>Draft COG web service calls</w:t>
            </w:r>
          </w:p>
        </w:tc>
        <w:tc>
          <w:tcPr>
            <w:tcW w:type="dxa" w:w="2160"/>
          </w:tcPr>
          <w:p>
            <w:r>
              <w:t>Closed</w:t>
            </w:r>
          </w:p>
        </w:tc>
      </w:tr>
      <w:tr>
        <w:tc>
          <w:tcPr>
            <w:tcW w:type="dxa" w:w="2160"/>
          </w:tcPr>
          <w:p>
            <w:r>
              <w:t>User Story</w:t>
            </w:r>
          </w:p>
        </w:tc>
        <w:tc>
          <w:tcPr>
            <w:tcW w:type="dxa" w:w="2160"/>
          </w:tcPr>
          <w:p>
            <w:r>
              <w:t>CPI-25</w:t>
            </w:r>
          </w:p>
        </w:tc>
        <w:tc>
          <w:tcPr>
            <w:tcW w:type="dxa" w:w="2160"/>
          </w:tcPr>
          <w:p>
            <w:r>
              <w:t>Research - Update Participant List</w:t>
            </w:r>
          </w:p>
        </w:tc>
        <w:tc>
          <w:tcPr>
            <w:tcW w:type="dxa" w:w="2160"/>
          </w:tcPr>
          <w:p>
            <w:r>
              <w:t>Closed</w:t>
            </w:r>
          </w:p>
        </w:tc>
      </w:tr>
    </w:tbl>
    <w:p>
      <w:pPr>
        <w:pStyle w:val="Heading3"/>
      </w:pPr>
      <w:r>
        <w:t>Project Summary</w:t>
      </w:r>
    </w:p>
    <w:p>
      <w:r>
        <w:t>Here is a concise and professional high-level summary of completed, planned for this specific project in the current or upcoming month:</w:t>
        <w:br/>
        <w:br/>
        <w:t>The project has made significant progress with several tasks completed, including updates to GENIE participant IDs, mappings between phs002517 and KidsFirst, and phs0027290 and USI IDs. Additionally, several backend APIs were created, such as the heartbeat API, and data ingestion from PCDC was successfully executed. The team is also working on implementing New Relic API Monitoring and investigating cBioPortal Prefect workflows. In the upcoming month, focus will be placed on completing ongoing tasks, including token creation for St Jude and July deployment stage and prod.</w:t>
      </w:r>
    </w:p>
    <w:p>
      <w:r>
        <w:br w:type="page"/>
      </w:r>
    </w:p>
    <w:p>
      <w:pPr>
        <w:pStyle w:val="Heading2"/>
      </w:pPr>
      <w:r>
        <w:t>Clinical and Translational Data Commons: Tasks completed or to be continued in the upcoming month.</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Issue Type</w:t>
            </w:r>
          </w:p>
        </w:tc>
        <w:tc>
          <w:tcPr>
            <w:tcW w:type="dxa" w:w="2160"/>
          </w:tcPr>
          <w:p>
            <w:r>
              <w:t>Issue Key</w:t>
            </w:r>
          </w:p>
        </w:tc>
        <w:tc>
          <w:tcPr>
            <w:tcW w:type="dxa" w:w="2160"/>
          </w:tcPr>
          <w:p>
            <w:r>
              <w:t>Summary</w:t>
            </w:r>
          </w:p>
        </w:tc>
        <w:tc>
          <w:tcPr>
            <w:tcW w:type="dxa" w:w="2160"/>
          </w:tcPr>
          <w:p>
            <w:r>
              <w:t>Status</w:t>
            </w:r>
          </w:p>
        </w:tc>
      </w:tr>
      <w:tr>
        <w:tc>
          <w:tcPr>
            <w:tcW w:type="dxa" w:w="2160"/>
          </w:tcPr>
          <w:p>
            <w:r>
              <w:t>Task</w:t>
            </w:r>
          </w:p>
        </w:tc>
        <w:tc>
          <w:tcPr>
            <w:tcW w:type="dxa" w:w="2160"/>
          </w:tcPr>
          <w:p>
            <w:r>
              <w:t>CTDC-1777</w:t>
            </w:r>
          </w:p>
        </w:tc>
        <w:tc>
          <w:tcPr>
            <w:tcW w:type="dxa" w:w="2160"/>
          </w:tcPr>
          <w:p>
            <w:r>
              <w:t>Update environment variable for DMN to use prod branch</w:t>
            </w:r>
          </w:p>
        </w:tc>
        <w:tc>
          <w:tcPr>
            <w:tcW w:type="dxa" w:w="2160"/>
          </w:tcPr>
          <w:p>
            <w:r>
              <w:t>Open</w:t>
            </w:r>
          </w:p>
        </w:tc>
      </w:tr>
      <w:tr>
        <w:tc>
          <w:tcPr>
            <w:tcW w:type="dxa" w:w="2160"/>
          </w:tcPr>
          <w:p>
            <w:r>
              <w:t>Task</w:t>
            </w:r>
          </w:p>
        </w:tc>
        <w:tc>
          <w:tcPr>
            <w:tcW w:type="dxa" w:w="2160"/>
          </w:tcPr>
          <w:p>
            <w:r>
              <w:t>CTDC-1776</w:t>
            </w:r>
          </w:p>
        </w:tc>
        <w:tc>
          <w:tcPr>
            <w:tcW w:type="dxa" w:w="2160"/>
          </w:tcPr>
          <w:p>
            <w:r>
              <w:t>Create latest version of mock data for the CTDC</w:t>
            </w:r>
          </w:p>
        </w:tc>
        <w:tc>
          <w:tcPr>
            <w:tcW w:type="dxa" w:w="2160"/>
          </w:tcPr>
          <w:p>
            <w:r>
              <w:t>Open</w:t>
            </w:r>
          </w:p>
        </w:tc>
      </w:tr>
      <w:tr>
        <w:tc>
          <w:tcPr>
            <w:tcW w:type="dxa" w:w="2160"/>
          </w:tcPr>
          <w:p>
            <w:r>
              <w:t>Task</w:t>
            </w:r>
          </w:p>
        </w:tc>
        <w:tc>
          <w:tcPr>
            <w:tcW w:type="dxa" w:w="2160"/>
          </w:tcPr>
          <w:p>
            <w:r>
              <w:t>CTDC-1775</w:t>
            </w:r>
          </w:p>
        </w:tc>
        <w:tc>
          <w:tcPr>
            <w:tcW w:type="dxa" w:w="2160"/>
          </w:tcPr>
          <w:p>
            <w:r>
              <w:t>Update the CTDC Data Model Navigator to trigger updates to data model</w:t>
            </w:r>
          </w:p>
        </w:tc>
        <w:tc>
          <w:tcPr>
            <w:tcW w:type="dxa" w:w="2160"/>
          </w:tcPr>
          <w:p>
            <w:r>
              <w:t>Ready for Review</w:t>
            </w:r>
          </w:p>
        </w:tc>
      </w:tr>
      <w:tr>
        <w:tc>
          <w:tcPr>
            <w:tcW w:type="dxa" w:w="2160"/>
          </w:tcPr>
          <w:p>
            <w:r>
              <w:t>Task</w:t>
            </w:r>
          </w:p>
        </w:tc>
        <w:tc>
          <w:tcPr>
            <w:tcW w:type="dxa" w:w="2160"/>
          </w:tcPr>
          <w:p>
            <w:r>
              <w:t>CTDC-1773</w:t>
            </w:r>
          </w:p>
        </w:tc>
        <w:tc>
          <w:tcPr>
            <w:tcW w:type="dxa" w:w="2160"/>
          </w:tcPr>
          <w:p>
            <w:r>
              <w:t>CMB Version 5 Data Submission</w:t>
            </w:r>
          </w:p>
        </w:tc>
        <w:tc>
          <w:tcPr>
            <w:tcW w:type="dxa" w:w="2160"/>
          </w:tcPr>
          <w:p>
            <w:r>
              <w:t>Ready for Review</w:t>
            </w:r>
          </w:p>
        </w:tc>
      </w:tr>
      <w:tr>
        <w:tc>
          <w:tcPr>
            <w:tcW w:type="dxa" w:w="2160"/>
          </w:tcPr>
          <w:p>
            <w:r>
              <w:t>Task</w:t>
            </w:r>
          </w:p>
        </w:tc>
        <w:tc>
          <w:tcPr>
            <w:tcW w:type="dxa" w:w="2160"/>
          </w:tcPr>
          <w:p>
            <w:r>
              <w:t>CTDC-1771</w:t>
            </w:r>
          </w:p>
        </w:tc>
        <w:tc>
          <w:tcPr>
            <w:tcW w:type="dxa" w:w="2160"/>
          </w:tcPr>
          <w:p>
            <w:r>
              <w:t>Add props for consent codes to CTDC Data Model</w:t>
            </w:r>
          </w:p>
        </w:tc>
        <w:tc>
          <w:tcPr>
            <w:tcW w:type="dxa" w:w="2160"/>
          </w:tcPr>
          <w:p>
            <w:r>
              <w:t>Open</w:t>
            </w:r>
          </w:p>
        </w:tc>
      </w:tr>
      <w:tr>
        <w:tc>
          <w:tcPr>
            <w:tcW w:type="dxa" w:w="2160"/>
          </w:tcPr>
          <w:p>
            <w:r>
              <w:t>Task</w:t>
            </w:r>
          </w:p>
        </w:tc>
        <w:tc>
          <w:tcPr>
            <w:tcW w:type="dxa" w:w="2160"/>
          </w:tcPr>
          <w:p>
            <w:r>
              <w:t>CTDC-1770</w:t>
            </w:r>
          </w:p>
        </w:tc>
        <w:tc>
          <w:tcPr>
            <w:tcW w:type="dxa" w:w="2160"/>
          </w:tcPr>
          <w:p>
            <w:r>
              <w:t>Support authz through consent groups to enable file download</w:t>
            </w:r>
          </w:p>
        </w:tc>
        <w:tc>
          <w:tcPr>
            <w:tcW w:type="dxa" w:w="2160"/>
          </w:tcPr>
          <w:p>
            <w:r>
              <w:t>Open</w:t>
            </w:r>
          </w:p>
        </w:tc>
      </w:tr>
      <w:tr>
        <w:tc>
          <w:tcPr>
            <w:tcW w:type="dxa" w:w="2160"/>
          </w:tcPr>
          <w:p>
            <w:r>
              <w:t>Task</w:t>
            </w:r>
          </w:p>
        </w:tc>
        <w:tc>
          <w:tcPr>
            <w:tcW w:type="dxa" w:w="2160"/>
          </w:tcPr>
          <w:p>
            <w:r>
              <w:t>CTDC-1769</w:t>
            </w:r>
          </w:p>
        </w:tc>
        <w:tc>
          <w:tcPr>
            <w:tcW w:type="dxa" w:w="2160"/>
          </w:tcPr>
          <w:p>
            <w:r>
              <w:t>Support authz through consent groups at the study and participant level to control data displayed</w:t>
            </w:r>
          </w:p>
        </w:tc>
        <w:tc>
          <w:tcPr>
            <w:tcW w:type="dxa" w:w="2160"/>
          </w:tcPr>
          <w:p>
            <w:r>
              <w:t>Open</w:t>
            </w:r>
          </w:p>
        </w:tc>
      </w:tr>
      <w:tr>
        <w:tc>
          <w:tcPr>
            <w:tcW w:type="dxa" w:w="2160"/>
          </w:tcPr>
          <w:p>
            <w:r>
              <w:t>Task</w:t>
            </w:r>
          </w:p>
        </w:tc>
        <w:tc>
          <w:tcPr>
            <w:tcW w:type="dxa" w:w="2160"/>
          </w:tcPr>
          <w:p>
            <w:r>
              <w:t>CTDC-1768</w:t>
            </w:r>
          </w:p>
        </w:tc>
        <w:tc>
          <w:tcPr>
            <w:tcW w:type="dxa" w:w="2160"/>
          </w:tcPr>
          <w:p>
            <w:r>
              <w:t>Integrate authn and authz with RAS and RAS test bed</w:t>
            </w:r>
          </w:p>
        </w:tc>
        <w:tc>
          <w:tcPr>
            <w:tcW w:type="dxa" w:w="2160"/>
          </w:tcPr>
          <w:p>
            <w:r>
              <w:t>Open</w:t>
            </w:r>
          </w:p>
        </w:tc>
      </w:tr>
      <w:tr>
        <w:tc>
          <w:tcPr>
            <w:tcW w:type="dxa" w:w="2160"/>
          </w:tcPr>
          <w:p>
            <w:r>
              <w:t>Task</w:t>
            </w:r>
          </w:p>
        </w:tc>
        <w:tc>
          <w:tcPr>
            <w:tcW w:type="dxa" w:w="2160"/>
          </w:tcPr>
          <w:p>
            <w:r>
              <w:t>CTDC-1767</w:t>
            </w:r>
          </w:p>
        </w:tc>
        <w:tc>
          <w:tcPr>
            <w:tcW w:type="dxa" w:w="2160"/>
          </w:tcPr>
          <w:p>
            <w:r>
              <w:t>Create a diagram for a Bento installation using the RAS passport to regulate what data is displayed</w:t>
            </w:r>
          </w:p>
        </w:tc>
        <w:tc>
          <w:tcPr>
            <w:tcW w:type="dxa" w:w="2160"/>
          </w:tcPr>
          <w:p>
            <w:r>
              <w:t>Open</w:t>
            </w:r>
          </w:p>
        </w:tc>
      </w:tr>
      <w:tr>
        <w:tc>
          <w:tcPr>
            <w:tcW w:type="dxa" w:w="2160"/>
          </w:tcPr>
          <w:p>
            <w:r>
              <w:t>Task</w:t>
            </w:r>
          </w:p>
        </w:tc>
        <w:tc>
          <w:tcPr>
            <w:tcW w:type="dxa" w:w="2160"/>
          </w:tcPr>
          <w:p>
            <w:r>
              <w:t>CTDC-1766</w:t>
            </w:r>
          </w:p>
        </w:tc>
        <w:tc>
          <w:tcPr>
            <w:tcW w:type="dxa" w:w="2160"/>
          </w:tcPr>
          <w:p>
            <w:r>
              <w:t>Create a diagram for using the RAS passport to download a file from DCF</w:t>
            </w:r>
          </w:p>
        </w:tc>
        <w:tc>
          <w:tcPr>
            <w:tcW w:type="dxa" w:w="2160"/>
          </w:tcPr>
          <w:p>
            <w:r>
              <w:t>Ready for Review</w:t>
            </w:r>
          </w:p>
        </w:tc>
      </w:tr>
      <w:tr>
        <w:tc>
          <w:tcPr>
            <w:tcW w:type="dxa" w:w="2160"/>
          </w:tcPr>
          <w:p>
            <w:r>
              <w:t>Task</w:t>
            </w:r>
          </w:p>
        </w:tc>
        <w:tc>
          <w:tcPr>
            <w:tcW w:type="dxa" w:w="2160"/>
          </w:tcPr>
          <w:p>
            <w:r>
              <w:t>CTDC-1765</w:t>
            </w:r>
          </w:p>
        </w:tc>
        <w:tc>
          <w:tcPr>
            <w:tcW w:type="dxa" w:w="2160"/>
          </w:tcPr>
          <w:p>
            <w:r>
              <w:t>Create a diagram for obtaining and processing the RAS passport</w:t>
            </w:r>
          </w:p>
        </w:tc>
        <w:tc>
          <w:tcPr>
            <w:tcW w:type="dxa" w:w="2160"/>
          </w:tcPr>
          <w:p>
            <w:r>
              <w:t>Ready for Review</w:t>
            </w:r>
          </w:p>
        </w:tc>
      </w:tr>
      <w:tr>
        <w:tc>
          <w:tcPr>
            <w:tcW w:type="dxa" w:w="2160"/>
          </w:tcPr>
          <w:p>
            <w:r>
              <w:t>Task</w:t>
            </w:r>
          </w:p>
        </w:tc>
        <w:tc>
          <w:tcPr>
            <w:tcW w:type="dxa" w:w="2160"/>
          </w:tcPr>
          <w:p>
            <w:r>
              <w:t>CTDC-1763</w:t>
            </w:r>
          </w:p>
        </w:tc>
        <w:tc>
          <w:tcPr>
            <w:tcW w:type="dxa" w:w="2160"/>
          </w:tcPr>
          <w:p>
            <w:r>
              <w:t>CMB v5 - Rename all data files</w:t>
            </w:r>
          </w:p>
        </w:tc>
        <w:tc>
          <w:tcPr>
            <w:tcW w:type="dxa" w:w="2160"/>
          </w:tcPr>
          <w:p>
            <w:r>
              <w:t>In Progress</w:t>
            </w:r>
          </w:p>
        </w:tc>
      </w:tr>
      <w:tr>
        <w:tc>
          <w:tcPr>
            <w:tcW w:type="dxa" w:w="2160"/>
          </w:tcPr>
          <w:p>
            <w:r>
              <w:t>Task</w:t>
            </w:r>
          </w:p>
        </w:tc>
        <w:tc>
          <w:tcPr>
            <w:tcW w:type="dxa" w:w="2160"/>
          </w:tcPr>
          <w:p>
            <w:r>
              <w:t>CTDC-1762</w:t>
            </w:r>
          </w:p>
        </w:tc>
        <w:tc>
          <w:tcPr>
            <w:tcW w:type="dxa" w:w="2160"/>
          </w:tcPr>
          <w:p>
            <w:r>
              <w:t>UX: Systems Info Design</w:t>
            </w:r>
          </w:p>
        </w:tc>
        <w:tc>
          <w:tcPr>
            <w:tcW w:type="dxa" w:w="2160"/>
          </w:tcPr>
          <w:p>
            <w:r>
              <w:t>Open</w:t>
            </w:r>
          </w:p>
        </w:tc>
      </w:tr>
      <w:tr>
        <w:tc>
          <w:tcPr>
            <w:tcW w:type="dxa" w:w="2160"/>
          </w:tcPr>
          <w:p>
            <w:r>
              <w:t>Task</w:t>
            </w:r>
          </w:p>
        </w:tc>
        <w:tc>
          <w:tcPr>
            <w:tcW w:type="dxa" w:w="2160"/>
          </w:tcPr>
          <w:p>
            <w:r>
              <w:t>CTDC-1761</w:t>
            </w:r>
          </w:p>
        </w:tc>
        <w:tc>
          <w:tcPr>
            <w:tcW w:type="dxa" w:w="2160"/>
          </w:tcPr>
          <w:p>
            <w:r>
              <w:t>Update security groups to access Memgraph</w:t>
            </w:r>
          </w:p>
        </w:tc>
        <w:tc>
          <w:tcPr>
            <w:tcW w:type="dxa" w:w="2160"/>
          </w:tcPr>
          <w:p>
            <w:r>
              <w:t>Open</w:t>
            </w:r>
          </w:p>
        </w:tc>
      </w:tr>
      <w:tr>
        <w:tc>
          <w:tcPr>
            <w:tcW w:type="dxa" w:w="2160"/>
          </w:tcPr>
          <w:p>
            <w:r>
              <w:t>Task</w:t>
            </w:r>
          </w:p>
        </w:tc>
        <w:tc>
          <w:tcPr>
            <w:tcW w:type="dxa" w:w="2160"/>
          </w:tcPr>
          <w:p>
            <w:r>
              <w:t>CTDC-1760</w:t>
            </w:r>
          </w:p>
        </w:tc>
        <w:tc>
          <w:tcPr>
            <w:tcW w:type="dxa" w:w="2160"/>
          </w:tcPr>
          <w:p>
            <w:r>
              <w:t xml:space="preserve">NCTN/NCORP Data Archive Data Submission </w:t>
            </w:r>
          </w:p>
        </w:tc>
        <w:tc>
          <w:tcPr>
            <w:tcW w:type="dxa" w:w="2160"/>
          </w:tcPr>
          <w:p>
            <w:r>
              <w:t>Open</w:t>
            </w:r>
          </w:p>
        </w:tc>
      </w:tr>
      <w:tr>
        <w:tc>
          <w:tcPr>
            <w:tcW w:type="dxa" w:w="2160"/>
          </w:tcPr>
          <w:p>
            <w:r>
              <w:t>Task</w:t>
            </w:r>
          </w:p>
        </w:tc>
        <w:tc>
          <w:tcPr>
            <w:tcW w:type="dxa" w:w="2160"/>
          </w:tcPr>
          <w:p>
            <w:r>
              <w:t>CTDC-1759</w:t>
            </w:r>
          </w:p>
        </w:tc>
        <w:tc>
          <w:tcPr>
            <w:tcW w:type="dxa" w:w="2160"/>
          </w:tcPr>
          <w:p>
            <w:r>
              <w:t>Add consent codes to DCF indexing manifest from dataloader.py</w:t>
            </w:r>
          </w:p>
        </w:tc>
        <w:tc>
          <w:tcPr>
            <w:tcW w:type="dxa" w:w="2160"/>
          </w:tcPr>
          <w:p>
            <w:r>
              <w:t>In Progress</w:t>
            </w:r>
          </w:p>
        </w:tc>
      </w:tr>
      <w:tr>
        <w:tc>
          <w:tcPr>
            <w:tcW w:type="dxa" w:w="2160"/>
          </w:tcPr>
          <w:p>
            <w:r>
              <w:t>Bug</w:t>
            </w:r>
          </w:p>
        </w:tc>
        <w:tc>
          <w:tcPr>
            <w:tcW w:type="dxa" w:w="2160"/>
          </w:tcPr>
          <w:p>
            <w:r>
              <w:t>CTDC-1758</w:t>
            </w:r>
          </w:p>
        </w:tc>
        <w:tc>
          <w:tcPr>
            <w:tcW w:type="dxa" w:w="2160"/>
          </w:tcPr>
          <w:p>
            <w:r>
              <w:t>User cannot login through eRA Commons on CTDC lower tiers</w:t>
            </w:r>
          </w:p>
        </w:tc>
        <w:tc>
          <w:tcPr>
            <w:tcW w:type="dxa" w:w="2160"/>
          </w:tcPr>
          <w:p>
            <w:r>
              <w:t>Closed</w:t>
            </w:r>
          </w:p>
        </w:tc>
      </w:tr>
      <w:tr>
        <w:tc>
          <w:tcPr>
            <w:tcW w:type="dxa" w:w="2160"/>
          </w:tcPr>
          <w:p>
            <w:r>
              <w:t>Bug</w:t>
            </w:r>
          </w:p>
        </w:tc>
        <w:tc>
          <w:tcPr>
            <w:tcW w:type="dxa" w:w="2160"/>
          </w:tcPr>
          <w:p>
            <w:r>
              <w:t>CTDC-1756</w:t>
            </w:r>
          </w:p>
        </w:tc>
        <w:tc>
          <w:tcPr>
            <w:tcW w:type="dxa" w:w="2160"/>
          </w:tcPr>
          <w:p>
            <w:r>
              <w:t xml:space="preserve">DMN page - update title in the dropdown options for DMN </w:t>
            </w:r>
          </w:p>
        </w:tc>
        <w:tc>
          <w:tcPr>
            <w:tcW w:type="dxa" w:w="2160"/>
          </w:tcPr>
          <w:p>
            <w:r>
              <w:t>Open</w:t>
            </w:r>
          </w:p>
        </w:tc>
      </w:tr>
      <w:tr>
        <w:tc>
          <w:tcPr>
            <w:tcW w:type="dxa" w:w="2160"/>
          </w:tcPr>
          <w:p>
            <w:r>
              <w:t>Task</w:t>
            </w:r>
          </w:p>
        </w:tc>
        <w:tc>
          <w:tcPr>
            <w:tcW w:type="dxa" w:w="2160"/>
          </w:tcPr>
          <w:p>
            <w:r>
              <w:t>CTDC-1753</w:t>
            </w:r>
          </w:p>
        </w:tc>
        <w:tc>
          <w:tcPr>
            <w:tcW w:type="dxa" w:w="2160"/>
          </w:tcPr>
          <w:p>
            <w:r>
              <w:t>Update data model for CMB version 5</w:t>
            </w:r>
          </w:p>
        </w:tc>
        <w:tc>
          <w:tcPr>
            <w:tcW w:type="dxa" w:w="2160"/>
          </w:tcPr>
          <w:p>
            <w:r>
              <w:t>Ready for Review</w:t>
            </w:r>
          </w:p>
        </w:tc>
      </w:tr>
      <w:tr>
        <w:tc>
          <w:tcPr>
            <w:tcW w:type="dxa" w:w="2160"/>
          </w:tcPr>
          <w:p>
            <w:r>
              <w:t>Task</w:t>
            </w:r>
          </w:p>
        </w:tc>
        <w:tc>
          <w:tcPr>
            <w:tcW w:type="dxa" w:w="2160"/>
          </w:tcPr>
          <w:p>
            <w:r>
              <w:t>CTDC-1752</w:t>
            </w:r>
          </w:p>
        </w:tc>
        <w:tc>
          <w:tcPr>
            <w:tcW w:type="dxa" w:w="2160"/>
          </w:tcPr>
          <w:p>
            <w:r>
              <w:t xml:space="preserve">Update DMN Environment URLs  </w:t>
            </w:r>
          </w:p>
        </w:tc>
        <w:tc>
          <w:tcPr>
            <w:tcW w:type="dxa" w:w="2160"/>
          </w:tcPr>
          <w:p>
            <w:r>
              <w:t>Closed</w:t>
            </w:r>
          </w:p>
        </w:tc>
      </w:tr>
      <w:tr>
        <w:tc>
          <w:tcPr>
            <w:tcW w:type="dxa" w:w="2160"/>
          </w:tcPr>
          <w:p>
            <w:r>
              <w:t>Task</w:t>
            </w:r>
          </w:p>
        </w:tc>
        <w:tc>
          <w:tcPr>
            <w:tcW w:type="dxa" w:w="2160"/>
          </w:tcPr>
          <w:p>
            <w:r>
              <w:t>CTDC-1742</w:t>
            </w:r>
          </w:p>
        </w:tc>
        <w:tc>
          <w:tcPr>
            <w:tcW w:type="dxa" w:w="2160"/>
          </w:tcPr>
          <w:p>
            <w:r>
              <w:t>Revise the structure of the ctdc-model GitHub repo</w:t>
            </w:r>
          </w:p>
        </w:tc>
        <w:tc>
          <w:tcPr>
            <w:tcW w:type="dxa" w:w="2160"/>
          </w:tcPr>
          <w:p>
            <w:r>
              <w:t>Ready for Review</w:t>
            </w:r>
          </w:p>
        </w:tc>
      </w:tr>
      <w:tr>
        <w:tc>
          <w:tcPr>
            <w:tcW w:type="dxa" w:w="2160"/>
          </w:tcPr>
          <w:p>
            <w:r>
              <w:t>Task</w:t>
            </w:r>
          </w:p>
        </w:tc>
        <w:tc>
          <w:tcPr>
            <w:tcW w:type="dxa" w:w="2160"/>
          </w:tcPr>
          <w:p>
            <w:r>
              <w:t>CTDC-1741</w:t>
            </w:r>
          </w:p>
        </w:tc>
        <w:tc>
          <w:tcPr>
            <w:tcW w:type="dxa" w:w="2160"/>
          </w:tcPr>
          <w:p>
            <w:r>
              <w:t>Revise the structure of the ctdc-model GitHub repo</w:t>
            </w:r>
          </w:p>
        </w:tc>
        <w:tc>
          <w:tcPr>
            <w:tcW w:type="dxa" w:w="2160"/>
          </w:tcPr>
          <w:p>
            <w:r>
              <w:t>Closed</w:t>
            </w:r>
          </w:p>
        </w:tc>
      </w:tr>
      <w:tr>
        <w:tc>
          <w:tcPr>
            <w:tcW w:type="dxa" w:w="2160"/>
          </w:tcPr>
          <w:p>
            <w:r>
              <w:t>Task</w:t>
            </w:r>
          </w:p>
        </w:tc>
        <w:tc>
          <w:tcPr>
            <w:tcW w:type="dxa" w:w="2160"/>
          </w:tcPr>
          <w:p>
            <w:r>
              <w:t>CTDC-1740</w:t>
            </w:r>
          </w:p>
        </w:tc>
        <w:tc>
          <w:tcPr>
            <w:tcW w:type="dxa" w:w="2160"/>
          </w:tcPr>
          <w:p>
            <w:r>
              <w:t>Revise the structure of the ctdc-model GitHub repo</w:t>
            </w:r>
          </w:p>
        </w:tc>
        <w:tc>
          <w:tcPr>
            <w:tcW w:type="dxa" w:w="2160"/>
          </w:tcPr>
          <w:p>
            <w:r>
              <w:t>Closed</w:t>
            </w:r>
          </w:p>
        </w:tc>
      </w:tr>
      <w:tr>
        <w:tc>
          <w:tcPr>
            <w:tcW w:type="dxa" w:w="2160"/>
          </w:tcPr>
          <w:p>
            <w:r>
              <w:t>Task</w:t>
            </w:r>
          </w:p>
        </w:tc>
        <w:tc>
          <w:tcPr>
            <w:tcW w:type="dxa" w:w="2160"/>
          </w:tcPr>
          <w:p>
            <w:r>
              <w:t>CTDC-1739</w:t>
            </w:r>
          </w:p>
        </w:tc>
        <w:tc>
          <w:tcPr>
            <w:tcW w:type="dxa" w:w="2160"/>
          </w:tcPr>
          <w:p>
            <w:r>
              <w:t>Revise the structure of the ctdc-model GitHub repo</w:t>
            </w:r>
          </w:p>
        </w:tc>
        <w:tc>
          <w:tcPr>
            <w:tcW w:type="dxa" w:w="2160"/>
          </w:tcPr>
          <w:p>
            <w:r>
              <w:t>Closed</w:t>
            </w:r>
          </w:p>
        </w:tc>
      </w:tr>
      <w:tr>
        <w:tc>
          <w:tcPr>
            <w:tcW w:type="dxa" w:w="2160"/>
          </w:tcPr>
          <w:p>
            <w:r>
              <w:t>Task</w:t>
            </w:r>
          </w:p>
        </w:tc>
        <w:tc>
          <w:tcPr>
            <w:tcW w:type="dxa" w:w="2160"/>
          </w:tcPr>
          <w:p>
            <w:r>
              <w:t>CTDC-1738</w:t>
            </w:r>
          </w:p>
        </w:tc>
        <w:tc>
          <w:tcPr>
            <w:tcW w:type="dxa" w:w="2160"/>
          </w:tcPr>
          <w:p>
            <w:r>
              <w:t>Update the README file for the CTDC DMN</w:t>
            </w:r>
          </w:p>
        </w:tc>
        <w:tc>
          <w:tcPr>
            <w:tcW w:type="dxa" w:w="2160"/>
          </w:tcPr>
          <w:p>
            <w:r>
              <w:t>In Progress</w:t>
            </w:r>
          </w:p>
        </w:tc>
      </w:tr>
      <w:tr>
        <w:tc>
          <w:tcPr>
            <w:tcW w:type="dxa" w:w="2160"/>
          </w:tcPr>
          <w:p>
            <w:r>
              <w:t>Bug</w:t>
            </w:r>
          </w:p>
        </w:tc>
        <w:tc>
          <w:tcPr>
            <w:tcW w:type="dxa" w:w="2160"/>
          </w:tcPr>
          <w:p>
            <w:r>
              <w:t>CTDC-1737</w:t>
            </w:r>
          </w:p>
        </w:tc>
        <w:tc>
          <w:tcPr>
            <w:tcW w:type="dxa" w:w="2160"/>
          </w:tcPr>
          <w:p>
            <w:r>
              <w:t>Study Detail page -&gt; biospecimen count link double line</w:t>
            </w:r>
          </w:p>
        </w:tc>
        <w:tc>
          <w:tcPr>
            <w:tcW w:type="dxa" w:w="2160"/>
          </w:tcPr>
          <w:p>
            <w:r>
              <w:t>Resolved</w:t>
            </w:r>
          </w:p>
        </w:tc>
      </w:tr>
      <w:tr>
        <w:tc>
          <w:tcPr>
            <w:tcW w:type="dxa" w:w="2160"/>
          </w:tcPr>
          <w:p>
            <w:r>
              <w:t>Bug</w:t>
            </w:r>
          </w:p>
        </w:tc>
        <w:tc>
          <w:tcPr>
            <w:tcW w:type="dxa" w:w="2160"/>
          </w:tcPr>
          <w:p>
            <w:r>
              <w:t>CTDC-1735</w:t>
            </w:r>
          </w:p>
        </w:tc>
        <w:tc>
          <w:tcPr>
            <w:tcW w:type="dxa" w:w="2160"/>
          </w:tcPr>
          <w:p>
            <w:r>
              <w:t>DMN - Controlled Vocabulary Downloaded file name discrepancies</w:t>
            </w:r>
          </w:p>
        </w:tc>
        <w:tc>
          <w:tcPr>
            <w:tcW w:type="dxa" w:w="2160"/>
          </w:tcPr>
          <w:p>
            <w:r>
              <w:t>Open</w:t>
            </w:r>
          </w:p>
        </w:tc>
      </w:tr>
      <w:tr>
        <w:tc>
          <w:tcPr>
            <w:tcW w:type="dxa" w:w="2160"/>
          </w:tcPr>
          <w:p>
            <w:r>
              <w:t>Bug</w:t>
            </w:r>
          </w:p>
        </w:tc>
        <w:tc>
          <w:tcPr>
            <w:tcW w:type="dxa" w:w="2160"/>
          </w:tcPr>
          <w:p>
            <w:r>
              <w:t>CTDC-1731</w:t>
            </w:r>
          </w:p>
        </w:tc>
        <w:tc>
          <w:tcPr>
            <w:tcW w:type="dxa" w:w="2160"/>
          </w:tcPr>
          <w:p>
            <w:r>
              <w:t xml:space="preserve">DMN - Downloaded file name does not  contain the date and time </w:t>
            </w:r>
          </w:p>
        </w:tc>
        <w:tc>
          <w:tcPr>
            <w:tcW w:type="dxa" w:w="2160"/>
          </w:tcPr>
          <w:p>
            <w:r>
              <w:t>Open</w:t>
            </w:r>
          </w:p>
        </w:tc>
      </w:tr>
      <w:tr>
        <w:tc>
          <w:tcPr>
            <w:tcW w:type="dxa" w:w="2160"/>
          </w:tcPr>
          <w:p>
            <w:r>
              <w:t>Task</w:t>
            </w:r>
          </w:p>
        </w:tc>
        <w:tc>
          <w:tcPr>
            <w:tcW w:type="dxa" w:w="2160"/>
          </w:tcPr>
          <w:p>
            <w:r>
              <w:t>CTDC-1729</w:t>
            </w:r>
          </w:p>
        </w:tc>
        <w:tc>
          <w:tcPr>
            <w:tcW w:type="dxa" w:w="2160"/>
          </w:tcPr>
          <w:p>
            <w:r>
              <w:t>Restore team permissions to enable data load to Opensearch</w:t>
            </w:r>
          </w:p>
        </w:tc>
        <w:tc>
          <w:tcPr>
            <w:tcW w:type="dxa" w:w="2160"/>
          </w:tcPr>
          <w:p>
            <w:r>
              <w:t>Closed</w:t>
            </w:r>
          </w:p>
        </w:tc>
      </w:tr>
      <w:tr>
        <w:tc>
          <w:tcPr>
            <w:tcW w:type="dxa" w:w="2160"/>
          </w:tcPr>
          <w:p>
            <w:r>
              <w:t>Bug</w:t>
            </w:r>
          </w:p>
        </w:tc>
        <w:tc>
          <w:tcPr>
            <w:tcW w:type="dxa" w:w="2160"/>
          </w:tcPr>
          <w:p>
            <w:r>
              <w:t>CTDC-1728</w:t>
            </w:r>
          </w:p>
        </w:tc>
        <w:tc>
          <w:tcPr>
            <w:tcW w:type="dxa" w:w="2160"/>
          </w:tcPr>
          <w:p>
            <w:r>
              <w:t>DMN - Data Dictionary -&gt; discrepancies in PDF downloaded file</w:t>
            </w:r>
          </w:p>
        </w:tc>
        <w:tc>
          <w:tcPr>
            <w:tcW w:type="dxa" w:w="2160"/>
          </w:tcPr>
          <w:p>
            <w:r>
              <w:t>Open</w:t>
            </w:r>
          </w:p>
        </w:tc>
      </w:tr>
      <w:tr>
        <w:tc>
          <w:tcPr>
            <w:tcW w:type="dxa" w:w="2160"/>
          </w:tcPr>
          <w:p>
            <w:r>
              <w:t>User Story</w:t>
            </w:r>
          </w:p>
        </w:tc>
        <w:tc>
          <w:tcPr>
            <w:tcW w:type="dxa" w:w="2160"/>
          </w:tcPr>
          <w:p>
            <w:r>
              <w:t>CTDC-1719</w:t>
            </w:r>
          </w:p>
        </w:tc>
        <w:tc>
          <w:tcPr>
            <w:tcW w:type="dxa" w:w="2160"/>
          </w:tcPr>
          <w:p>
            <w:r>
              <w:t>CLONE - End user can invoke a node traceback within the Data Model Navigator (DMN)</w:t>
            </w:r>
          </w:p>
        </w:tc>
        <w:tc>
          <w:tcPr>
            <w:tcW w:type="dxa" w:w="2160"/>
          </w:tcPr>
          <w:p>
            <w:r>
              <w:t>Open</w:t>
            </w:r>
          </w:p>
        </w:tc>
      </w:tr>
      <w:tr>
        <w:tc>
          <w:tcPr>
            <w:tcW w:type="dxa" w:w="2160"/>
          </w:tcPr>
          <w:p>
            <w:r>
              <w:t>Bug</w:t>
            </w:r>
          </w:p>
        </w:tc>
        <w:tc>
          <w:tcPr>
            <w:tcW w:type="dxa" w:w="2160"/>
          </w:tcPr>
          <w:p>
            <w:r>
              <w:t>CTDC-1718</w:t>
            </w:r>
          </w:p>
        </w:tc>
        <w:tc>
          <w:tcPr>
            <w:tcW w:type="dxa" w:w="2160"/>
          </w:tcPr>
          <w:p>
            <w:r>
              <w:t>DMN page - no option to download the README file</w:t>
            </w:r>
          </w:p>
        </w:tc>
        <w:tc>
          <w:tcPr>
            <w:tcW w:type="dxa" w:w="2160"/>
          </w:tcPr>
          <w:p>
            <w:r>
              <w:t>Open</w:t>
            </w:r>
          </w:p>
        </w:tc>
      </w:tr>
      <w:tr>
        <w:tc>
          <w:tcPr>
            <w:tcW w:type="dxa" w:w="2160"/>
          </w:tcPr>
          <w:p>
            <w:r>
              <w:t>Bug</w:t>
            </w:r>
          </w:p>
        </w:tc>
        <w:tc>
          <w:tcPr>
            <w:tcW w:type="dxa" w:w="2160"/>
          </w:tcPr>
          <w:p>
            <w:r>
              <w:t>CTDC-1717</w:t>
            </w:r>
          </w:p>
        </w:tc>
        <w:tc>
          <w:tcPr>
            <w:tcW w:type="dxa" w:w="2160"/>
          </w:tcPr>
          <w:p>
            <w:r>
              <w:t>DMN page - Title is different from Figma</w:t>
            </w:r>
          </w:p>
        </w:tc>
        <w:tc>
          <w:tcPr>
            <w:tcW w:type="dxa" w:w="2160"/>
          </w:tcPr>
          <w:p>
            <w:r>
              <w:t>In Progress</w:t>
            </w:r>
          </w:p>
        </w:tc>
      </w:tr>
      <w:tr>
        <w:tc>
          <w:tcPr>
            <w:tcW w:type="dxa" w:w="2160"/>
          </w:tcPr>
          <w:p>
            <w:r>
              <w:t>Bug</w:t>
            </w:r>
          </w:p>
        </w:tc>
        <w:tc>
          <w:tcPr>
            <w:tcW w:type="dxa" w:w="2160"/>
          </w:tcPr>
          <w:p>
            <w:r>
              <w:t>CTDC-1714</w:t>
            </w:r>
          </w:p>
        </w:tc>
        <w:tc>
          <w:tcPr>
            <w:tcW w:type="dxa" w:w="2160"/>
          </w:tcPr>
          <w:p>
            <w:r>
              <w:t>DMN - Property Dialog - node modals close by clicking on the node icon(title)</w:t>
            </w:r>
          </w:p>
        </w:tc>
        <w:tc>
          <w:tcPr>
            <w:tcW w:type="dxa" w:w="2160"/>
          </w:tcPr>
          <w:p>
            <w:r>
              <w:t>Open</w:t>
            </w:r>
          </w:p>
        </w:tc>
      </w:tr>
      <w:tr>
        <w:tc>
          <w:tcPr>
            <w:tcW w:type="dxa" w:w="2160"/>
          </w:tcPr>
          <w:p>
            <w:r>
              <w:t>Bug</w:t>
            </w:r>
          </w:p>
        </w:tc>
        <w:tc>
          <w:tcPr>
            <w:tcW w:type="dxa" w:w="2160"/>
          </w:tcPr>
          <w:p>
            <w:r>
              <w:t>CTDC-1713</w:t>
            </w:r>
          </w:p>
        </w:tc>
        <w:tc>
          <w:tcPr>
            <w:tcW w:type="dxa" w:w="2160"/>
          </w:tcPr>
          <w:p>
            <w:r>
              <w:t xml:space="preserve">DMN - a traceback from the selected node to each subsequent parent node until the root node </w:t>
            </w:r>
          </w:p>
        </w:tc>
        <w:tc>
          <w:tcPr>
            <w:tcW w:type="dxa" w:w="2160"/>
          </w:tcPr>
          <w:p>
            <w:r>
              <w:t>In Progress</w:t>
            </w:r>
          </w:p>
        </w:tc>
      </w:tr>
      <w:tr>
        <w:tc>
          <w:tcPr>
            <w:tcW w:type="dxa" w:w="2160"/>
          </w:tcPr>
          <w:p>
            <w:r>
              <w:t>Bug</w:t>
            </w:r>
          </w:p>
        </w:tc>
        <w:tc>
          <w:tcPr>
            <w:tcW w:type="dxa" w:w="2160"/>
          </w:tcPr>
          <w:p>
            <w:r>
              <w:t>CTDC-1708</w:t>
            </w:r>
          </w:p>
        </w:tc>
        <w:tc>
          <w:tcPr>
            <w:tcW w:type="dxa" w:w="2160"/>
          </w:tcPr>
          <w:p>
            <w:r>
              <w:t>2025 Q3 Final Design QA: DMN</w:t>
            </w:r>
          </w:p>
        </w:tc>
        <w:tc>
          <w:tcPr>
            <w:tcW w:type="dxa" w:w="2160"/>
          </w:tcPr>
          <w:p>
            <w:r>
              <w:t>Reopened</w:t>
            </w:r>
          </w:p>
        </w:tc>
      </w:tr>
      <w:tr>
        <w:tc>
          <w:tcPr>
            <w:tcW w:type="dxa" w:w="2160"/>
          </w:tcPr>
          <w:p>
            <w:r>
              <w:t>Bug</w:t>
            </w:r>
          </w:p>
        </w:tc>
        <w:tc>
          <w:tcPr>
            <w:tcW w:type="dxa" w:w="2160"/>
          </w:tcPr>
          <w:p>
            <w:r>
              <w:t>CTDC-1704</w:t>
            </w:r>
          </w:p>
        </w:tc>
        <w:tc>
          <w:tcPr>
            <w:tcW w:type="dxa" w:w="2160"/>
          </w:tcPr>
          <w:p>
            <w:r>
              <w:t>2025 Q3 Final Design QA: CGC Export</w:t>
            </w:r>
          </w:p>
        </w:tc>
        <w:tc>
          <w:tcPr>
            <w:tcW w:type="dxa" w:w="2160"/>
          </w:tcPr>
          <w:p>
            <w:r>
              <w:t>Ready for Review</w:t>
            </w:r>
          </w:p>
        </w:tc>
      </w:tr>
      <w:tr>
        <w:tc>
          <w:tcPr>
            <w:tcW w:type="dxa" w:w="2160"/>
          </w:tcPr>
          <w:p>
            <w:r>
              <w:t>Task</w:t>
            </w:r>
          </w:p>
        </w:tc>
        <w:tc>
          <w:tcPr>
            <w:tcW w:type="dxa" w:w="2160"/>
          </w:tcPr>
          <w:p>
            <w:r>
              <w:t>CTDC-1703</w:t>
            </w:r>
          </w:p>
        </w:tc>
        <w:tc>
          <w:tcPr>
            <w:tcW w:type="dxa" w:w="2160"/>
          </w:tcPr>
          <w:p>
            <w:r>
              <w:t>Create a new function for Global Search on Bento BE</w:t>
            </w:r>
          </w:p>
        </w:tc>
        <w:tc>
          <w:tcPr>
            <w:tcW w:type="dxa" w:w="2160"/>
          </w:tcPr>
          <w:p>
            <w:r>
              <w:t>On Hold</w:t>
            </w:r>
          </w:p>
        </w:tc>
      </w:tr>
      <w:tr>
        <w:tc>
          <w:tcPr>
            <w:tcW w:type="dxa" w:w="2160"/>
          </w:tcPr>
          <w:p>
            <w:r>
              <w:t>Task</w:t>
            </w:r>
          </w:p>
        </w:tc>
        <w:tc>
          <w:tcPr>
            <w:tcW w:type="dxa" w:w="2160"/>
          </w:tcPr>
          <w:p>
            <w:r>
              <w:t>CTDC-1698</w:t>
            </w:r>
          </w:p>
        </w:tc>
        <w:tc>
          <w:tcPr>
            <w:tcW w:type="dxa" w:w="2160"/>
          </w:tcPr>
          <w:p>
            <w:r>
              <w:t>Deploy 2025 Q3 software release candidate to Production</w:t>
            </w:r>
          </w:p>
        </w:tc>
        <w:tc>
          <w:tcPr>
            <w:tcW w:type="dxa" w:w="2160"/>
          </w:tcPr>
          <w:p>
            <w:r>
              <w:t>Ready for QA Testing</w:t>
            </w:r>
          </w:p>
        </w:tc>
      </w:tr>
      <w:tr>
        <w:tc>
          <w:tcPr>
            <w:tcW w:type="dxa" w:w="2160"/>
          </w:tcPr>
          <w:p>
            <w:r>
              <w:t>User Story</w:t>
            </w:r>
          </w:p>
        </w:tc>
        <w:tc>
          <w:tcPr>
            <w:tcW w:type="dxa" w:w="2160"/>
          </w:tcPr>
          <w:p>
            <w:r>
              <w:t>CTDC-1694</w:t>
            </w:r>
          </w:p>
        </w:tc>
        <w:tc>
          <w:tcPr>
            <w:tcW w:type="dxa" w:w="2160"/>
          </w:tcPr>
          <w:p>
            <w:r>
              <w:t xml:space="preserve">CLONE - User can export or download a file manifest for all or selected files </w:t>
            </w:r>
          </w:p>
        </w:tc>
        <w:tc>
          <w:tcPr>
            <w:tcW w:type="dxa" w:w="2160"/>
          </w:tcPr>
          <w:p>
            <w:r>
              <w:t>Closed</w:t>
            </w:r>
          </w:p>
        </w:tc>
      </w:tr>
      <w:tr>
        <w:tc>
          <w:tcPr>
            <w:tcW w:type="dxa" w:w="2160"/>
          </w:tcPr>
          <w:p>
            <w:r>
              <w:t>Task</w:t>
            </w:r>
          </w:p>
        </w:tc>
        <w:tc>
          <w:tcPr>
            <w:tcW w:type="dxa" w:w="2160"/>
          </w:tcPr>
          <w:p>
            <w:r>
              <w:t>CTDC-1693</w:t>
            </w:r>
          </w:p>
        </w:tc>
        <w:tc>
          <w:tcPr>
            <w:tcW w:type="dxa" w:w="2160"/>
          </w:tcPr>
          <w:p>
            <w:r>
              <w:t>Adjust Default DMN View in CTDC: Resize Left Panel and Node Category Legend</w:t>
            </w:r>
          </w:p>
        </w:tc>
        <w:tc>
          <w:tcPr>
            <w:tcW w:type="dxa" w:w="2160"/>
          </w:tcPr>
          <w:p>
            <w:r>
              <w:t>In Progress</w:t>
            </w:r>
          </w:p>
        </w:tc>
      </w:tr>
      <w:tr>
        <w:tc>
          <w:tcPr>
            <w:tcW w:type="dxa" w:w="2160"/>
          </w:tcPr>
          <w:p>
            <w:r>
              <w:t>Task</w:t>
            </w:r>
          </w:p>
        </w:tc>
        <w:tc>
          <w:tcPr>
            <w:tcW w:type="dxa" w:w="2160"/>
          </w:tcPr>
          <w:p>
            <w:r>
              <w:t>CTDC-1692</w:t>
            </w:r>
          </w:p>
        </w:tc>
        <w:tc>
          <w:tcPr>
            <w:tcW w:type="dxa" w:w="2160"/>
          </w:tcPr>
          <w:p>
            <w:r>
              <w:t>Create a clone of the current CTDC Development Tier</w:t>
            </w:r>
          </w:p>
        </w:tc>
        <w:tc>
          <w:tcPr>
            <w:tcW w:type="dxa" w:w="2160"/>
          </w:tcPr>
          <w:p>
            <w:r>
              <w:t>Ready for Review</w:t>
            </w:r>
          </w:p>
        </w:tc>
      </w:tr>
      <w:tr>
        <w:tc>
          <w:tcPr>
            <w:tcW w:type="dxa" w:w="2160"/>
          </w:tcPr>
          <w:p>
            <w:r>
              <w:t>User Story</w:t>
            </w:r>
          </w:p>
        </w:tc>
        <w:tc>
          <w:tcPr>
            <w:tcW w:type="dxa" w:w="2160"/>
          </w:tcPr>
          <w:p>
            <w:r>
              <w:t>CTDC-1691</w:t>
            </w:r>
          </w:p>
        </w:tc>
        <w:tc>
          <w:tcPr>
            <w:tcW w:type="dxa" w:w="2160"/>
          </w:tcPr>
          <w:p>
            <w:r>
              <w:t>End User can find specific Participant IDs using an Input Set</w:t>
            </w:r>
          </w:p>
        </w:tc>
        <w:tc>
          <w:tcPr>
            <w:tcW w:type="dxa" w:w="2160"/>
          </w:tcPr>
          <w:p>
            <w:r>
              <w:t>Open</w:t>
            </w:r>
          </w:p>
        </w:tc>
      </w:tr>
      <w:tr>
        <w:tc>
          <w:tcPr>
            <w:tcW w:type="dxa" w:w="2160"/>
          </w:tcPr>
          <w:p>
            <w:r>
              <w:t>Task</w:t>
            </w:r>
          </w:p>
        </w:tc>
        <w:tc>
          <w:tcPr>
            <w:tcW w:type="dxa" w:w="2160"/>
          </w:tcPr>
          <w:p>
            <w:r>
              <w:t>CTDC-1689</w:t>
            </w:r>
          </w:p>
        </w:tc>
        <w:tc>
          <w:tcPr>
            <w:tcW w:type="dxa" w:w="2160"/>
          </w:tcPr>
          <w:p>
            <w:r>
              <w:t>Connect the Memgraph DB to the CTDC Backend</w:t>
            </w:r>
          </w:p>
        </w:tc>
        <w:tc>
          <w:tcPr>
            <w:tcW w:type="dxa" w:w="2160"/>
          </w:tcPr>
          <w:p>
            <w:r>
              <w:t>On Hold</w:t>
            </w:r>
          </w:p>
        </w:tc>
      </w:tr>
      <w:tr>
        <w:tc>
          <w:tcPr>
            <w:tcW w:type="dxa" w:w="2160"/>
          </w:tcPr>
          <w:p>
            <w:r>
              <w:t>Task</w:t>
            </w:r>
          </w:p>
        </w:tc>
        <w:tc>
          <w:tcPr>
            <w:tcW w:type="dxa" w:w="2160"/>
          </w:tcPr>
          <w:p>
            <w:r>
              <w:t>CTDC-1673</w:t>
            </w:r>
          </w:p>
        </w:tc>
        <w:tc>
          <w:tcPr>
            <w:tcW w:type="dxa" w:w="2160"/>
          </w:tcPr>
          <w:p>
            <w:r>
              <w:t>Design for Study Details page</w:t>
            </w:r>
          </w:p>
        </w:tc>
        <w:tc>
          <w:tcPr>
            <w:tcW w:type="dxa" w:w="2160"/>
          </w:tcPr>
          <w:p>
            <w:r>
              <w:t>Ready for QA Testing</w:t>
            </w:r>
          </w:p>
        </w:tc>
      </w:tr>
      <w:tr>
        <w:tc>
          <w:tcPr>
            <w:tcW w:type="dxa" w:w="2160"/>
          </w:tcPr>
          <w:p>
            <w:r>
              <w:t>Task</w:t>
            </w:r>
          </w:p>
        </w:tc>
        <w:tc>
          <w:tcPr>
            <w:tcW w:type="dxa" w:w="2160"/>
          </w:tcPr>
          <w:p>
            <w:r>
              <w:t>CTDC-1671</w:t>
            </w:r>
          </w:p>
        </w:tc>
        <w:tc>
          <w:tcPr>
            <w:tcW w:type="dxa" w:w="2160"/>
          </w:tcPr>
          <w:p>
            <w:r>
              <w:t>Create SUPPORTING DATA tab</w:t>
            </w:r>
          </w:p>
        </w:tc>
        <w:tc>
          <w:tcPr>
            <w:tcW w:type="dxa" w:w="2160"/>
          </w:tcPr>
          <w:p>
            <w:r>
              <w:t>Open</w:t>
            </w:r>
          </w:p>
        </w:tc>
      </w:tr>
      <w:tr>
        <w:tc>
          <w:tcPr>
            <w:tcW w:type="dxa" w:w="2160"/>
          </w:tcPr>
          <w:p>
            <w:r>
              <w:t>Task</w:t>
            </w:r>
          </w:p>
        </w:tc>
        <w:tc>
          <w:tcPr>
            <w:tcW w:type="dxa" w:w="2160"/>
          </w:tcPr>
          <w:p>
            <w:r>
              <w:t>CTDC-1670</w:t>
            </w:r>
          </w:p>
        </w:tc>
        <w:tc>
          <w:tcPr>
            <w:tcW w:type="dxa" w:w="2160"/>
          </w:tcPr>
          <w:p>
            <w:r>
              <w:t>Create CLINICAL DATA tab</w:t>
            </w:r>
          </w:p>
        </w:tc>
        <w:tc>
          <w:tcPr>
            <w:tcW w:type="dxa" w:w="2160"/>
          </w:tcPr>
          <w:p>
            <w:r>
              <w:t>In Progress</w:t>
            </w:r>
          </w:p>
        </w:tc>
      </w:tr>
      <w:tr>
        <w:tc>
          <w:tcPr>
            <w:tcW w:type="dxa" w:w="2160"/>
          </w:tcPr>
          <w:p>
            <w:r>
              <w:t>Task</w:t>
            </w:r>
          </w:p>
        </w:tc>
        <w:tc>
          <w:tcPr>
            <w:tcW w:type="dxa" w:w="2160"/>
          </w:tcPr>
          <w:p>
            <w:r>
              <w:t>CTDC-1669</w:t>
            </w:r>
          </w:p>
        </w:tc>
        <w:tc>
          <w:tcPr>
            <w:tcW w:type="dxa" w:w="2160"/>
          </w:tcPr>
          <w:p>
            <w:r>
              <w:t>Create PUBLICATIONS tab</w:t>
            </w:r>
          </w:p>
        </w:tc>
        <w:tc>
          <w:tcPr>
            <w:tcW w:type="dxa" w:w="2160"/>
          </w:tcPr>
          <w:p>
            <w:r>
              <w:t>Open</w:t>
            </w:r>
          </w:p>
        </w:tc>
      </w:tr>
      <w:tr>
        <w:tc>
          <w:tcPr>
            <w:tcW w:type="dxa" w:w="2160"/>
          </w:tcPr>
          <w:p>
            <w:r>
              <w:t>Task</w:t>
            </w:r>
          </w:p>
        </w:tc>
        <w:tc>
          <w:tcPr>
            <w:tcW w:type="dxa" w:w="2160"/>
          </w:tcPr>
          <w:p>
            <w:r>
              <w:t>CTDC-1668</w:t>
            </w:r>
          </w:p>
        </w:tc>
        <w:tc>
          <w:tcPr>
            <w:tcW w:type="dxa" w:w="2160"/>
          </w:tcPr>
          <w:p>
            <w:r>
              <w:t>Create STUDY FILES tab</w:t>
            </w:r>
          </w:p>
        </w:tc>
        <w:tc>
          <w:tcPr>
            <w:tcW w:type="dxa" w:w="2160"/>
          </w:tcPr>
          <w:p>
            <w:r>
              <w:t>On Hold</w:t>
            </w:r>
          </w:p>
        </w:tc>
      </w:tr>
      <w:tr>
        <w:tc>
          <w:tcPr>
            <w:tcW w:type="dxa" w:w="2160"/>
          </w:tcPr>
          <w:p>
            <w:r>
              <w:t>Task</w:t>
            </w:r>
          </w:p>
        </w:tc>
        <w:tc>
          <w:tcPr>
            <w:tcW w:type="dxa" w:w="2160"/>
          </w:tcPr>
          <w:p>
            <w:r>
              <w:t>CTDC-1667</w:t>
            </w:r>
          </w:p>
        </w:tc>
        <w:tc>
          <w:tcPr>
            <w:tcW w:type="dxa" w:w="2160"/>
          </w:tcPr>
          <w:p>
            <w:r>
              <w:t>Create ARMS &amp; COHORTS Tab</w:t>
            </w:r>
          </w:p>
        </w:tc>
        <w:tc>
          <w:tcPr>
            <w:tcW w:type="dxa" w:w="2160"/>
          </w:tcPr>
          <w:p>
            <w:r>
              <w:t>On Hold</w:t>
            </w:r>
          </w:p>
        </w:tc>
      </w:tr>
    </w:tbl>
    <w:p>
      <w:pPr>
        <w:pStyle w:val="Heading3"/>
      </w:pPr>
      <w:r>
        <w:t>Project Summary</w:t>
      </w:r>
    </w:p>
    <w:p>
      <w:r>
        <w:t>Here is a concise and professional high-level summary of completed, planned for this specific project in the current or upcoming month:</w:t>
        <w:br/>
        <w:br/>
        <w:t>The project has made significant progress in the past few months, with several issues marked as "Ready for Review", "In Progress", and "Open". Key accomplishments include the deployment of the 2025 Q3 software release candidate to Production, the creation of a new function for Global Search on Bento BE, and the design for Study Details page.</w:t>
        <w:br/>
        <w:br/>
        <w:t>Planned activities for the upcoming month include completing various tasks marked as "In Progress" or "On Hold", such as adjusting the Default DMN View in CTDC, connecting the Memgraph DB to the CTDC Backend, and creating a clone of the current CTDC Development Tier. Additionally, several issues are planned for QA testing, including Deploy 2025 Q3 software release candidate to Production and Study Details page design.</w:t>
        <w:br/>
        <w:br/>
        <w:t>Overall, the project is on track to meet its milestones and goals, with a focus on completing outstanding tasks and ensuring quality control through QA testing.</w:t>
      </w:r>
    </w:p>
    <w:p>
      <w:r>
        <w:br w:type="page"/>
      </w:r>
    </w:p>
    <w:p>
      <w:pPr>
        <w:pStyle w:val="Heading2"/>
      </w:pPr>
      <w:r>
        <w:t>Population Science Data Commons: Tasks completed or to be continued in the upcoming month.</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Issue Type</w:t>
            </w:r>
          </w:p>
        </w:tc>
        <w:tc>
          <w:tcPr>
            <w:tcW w:type="dxa" w:w="2160"/>
          </w:tcPr>
          <w:p>
            <w:r>
              <w:t>Issue Key</w:t>
            </w:r>
          </w:p>
        </w:tc>
        <w:tc>
          <w:tcPr>
            <w:tcW w:type="dxa" w:w="2160"/>
          </w:tcPr>
          <w:p>
            <w:r>
              <w:t>Summary</w:t>
            </w:r>
          </w:p>
        </w:tc>
        <w:tc>
          <w:tcPr>
            <w:tcW w:type="dxa" w:w="2160"/>
          </w:tcPr>
          <w:p>
            <w:r>
              <w:t>Status</w:t>
            </w:r>
          </w:p>
        </w:tc>
      </w:tr>
      <w:tr>
        <w:tc>
          <w:tcPr>
            <w:tcW w:type="dxa" w:w="2160"/>
          </w:tcPr>
          <w:p>
            <w:r>
              <w:t>Task</w:t>
            </w:r>
          </w:p>
        </w:tc>
        <w:tc>
          <w:tcPr>
            <w:tcW w:type="dxa" w:w="2160"/>
          </w:tcPr>
          <w:p>
            <w:r>
              <w:t>POPSCI-328</w:t>
            </w:r>
          </w:p>
        </w:tc>
        <w:tc>
          <w:tcPr>
            <w:tcW w:type="dxa" w:w="2160"/>
          </w:tcPr>
          <w:p>
            <w:r>
              <w:t>Run Prefect Code on Data Submissions</w:t>
            </w:r>
          </w:p>
        </w:tc>
        <w:tc>
          <w:tcPr>
            <w:tcW w:type="dxa" w:w="2160"/>
          </w:tcPr>
          <w:p>
            <w:r>
              <w:t>Open</w:t>
            </w:r>
          </w:p>
        </w:tc>
      </w:tr>
      <w:tr>
        <w:tc>
          <w:tcPr>
            <w:tcW w:type="dxa" w:w="2160"/>
          </w:tcPr>
          <w:p>
            <w:r>
              <w:t>Task</w:t>
            </w:r>
          </w:p>
        </w:tc>
        <w:tc>
          <w:tcPr>
            <w:tcW w:type="dxa" w:w="2160"/>
          </w:tcPr>
          <w:p>
            <w:r>
              <w:t>POPSCI-327</w:t>
            </w:r>
          </w:p>
        </w:tc>
        <w:tc>
          <w:tcPr>
            <w:tcW w:type="dxa" w:w="2160"/>
          </w:tcPr>
          <w:p>
            <w:r>
              <w:t>Update Data loader to use Future Model Files</w:t>
            </w:r>
          </w:p>
        </w:tc>
        <w:tc>
          <w:tcPr>
            <w:tcW w:type="dxa" w:w="2160"/>
          </w:tcPr>
          <w:p>
            <w:r>
              <w:t>Open</w:t>
            </w:r>
          </w:p>
        </w:tc>
      </w:tr>
      <w:tr>
        <w:tc>
          <w:tcPr>
            <w:tcW w:type="dxa" w:w="2160"/>
          </w:tcPr>
          <w:p>
            <w:r>
              <w:t>Task</w:t>
            </w:r>
          </w:p>
        </w:tc>
        <w:tc>
          <w:tcPr>
            <w:tcW w:type="dxa" w:w="2160"/>
          </w:tcPr>
          <w:p>
            <w:r>
              <w:t>POPSCI-326</w:t>
            </w:r>
          </w:p>
        </w:tc>
        <w:tc>
          <w:tcPr>
            <w:tcW w:type="dxa" w:w="2160"/>
          </w:tcPr>
          <w:p>
            <w:r>
              <w:t>Update mock data generator to use Future Model</w:t>
            </w:r>
          </w:p>
        </w:tc>
        <w:tc>
          <w:tcPr>
            <w:tcW w:type="dxa" w:w="2160"/>
          </w:tcPr>
          <w:p>
            <w:r>
              <w:t>Open</w:t>
            </w:r>
          </w:p>
        </w:tc>
      </w:tr>
      <w:tr>
        <w:tc>
          <w:tcPr>
            <w:tcW w:type="dxa" w:w="2160"/>
          </w:tcPr>
          <w:p>
            <w:r>
              <w:t>Task</w:t>
            </w:r>
          </w:p>
        </w:tc>
        <w:tc>
          <w:tcPr>
            <w:tcW w:type="dxa" w:w="2160"/>
          </w:tcPr>
          <w:p>
            <w:r>
              <w:t>POPSCI-325</w:t>
            </w:r>
          </w:p>
        </w:tc>
        <w:tc>
          <w:tcPr>
            <w:tcW w:type="dxa" w:w="2160"/>
          </w:tcPr>
          <w:p>
            <w:r>
              <w:t>Extend search Query to Include participantCountBySex for Sex Distribution Visualization</w:t>
            </w:r>
          </w:p>
        </w:tc>
        <w:tc>
          <w:tcPr>
            <w:tcW w:type="dxa" w:w="2160"/>
          </w:tcPr>
          <w:p>
            <w:r>
              <w:t>Open</w:t>
            </w:r>
          </w:p>
        </w:tc>
      </w:tr>
      <w:tr>
        <w:tc>
          <w:tcPr>
            <w:tcW w:type="dxa" w:w="2160"/>
          </w:tcPr>
          <w:p>
            <w:r>
              <w:t>Task</w:t>
            </w:r>
          </w:p>
        </w:tc>
        <w:tc>
          <w:tcPr>
            <w:tcW w:type="dxa" w:w="2160"/>
          </w:tcPr>
          <w:p>
            <w:r>
              <w:t>POPSCI-324</w:t>
            </w:r>
          </w:p>
        </w:tc>
        <w:tc>
          <w:tcPr>
            <w:tcW w:type="dxa" w:w="2160"/>
          </w:tcPr>
          <w:p>
            <w:r>
              <w:t>Extend search Query to Include participantCountByRace for Race Distribution Visualization</w:t>
            </w:r>
          </w:p>
        </w:tc>
        <w:tc>
          <w:tcPr>
            <w:tcW w:type="dxa" w:w="2160"/>
          </w:tcPr>
          <w:p>
            <w:r>
              <w:t>Open</w:t>
            </w:r>
          </w:p>
        </w:tc>
      </w:tr>
      <w:tr>
        <w:tc>
          <w:tcPr>
            <w:tcW w:type="dxa" w:w="2160"/>
          </w:tcPr>
          <w:p>
            <w:r>
              <w:t>Task</w:t>
            </w:r>
          </w:p>
        </w:tc>
        <w:tc>
          <w:tcPr>
            <w:tcW w:type="dxa" w:w="2160"/>
          </w:tcPr>
          <w:p>
            <w:r>
              <w:t>POPSCI-323</w:t>
            </w:r>
          </w:p>
        </w:tc>
        <w:tc>
          <w:tcPr>
            <w:tcW w:type="dxa" w:w="2160"/>
          </w:tcPr>
          <w:p>
            <w:r>
              <w:t>Extend search Query to Include participantCountByAgeAtEnrollment for Age Distribution Visualization</w:t>
            </w:r>
          </w:p>
        </w:tc>
        <w:tc>
          <w:tcPr>
            <w:tcW w:type="dxa" w:w="2160"/>
          </w:tcPr>
          <w:p>
            <w:r>
              <w:t>Open</w:t>
            </w:r>
          </w:p>
        </w:tc>
      </w:tr>
      <w:tr>
        <w:tc>
          <w:tcPr>
            <w:tcW w:type="dxa" w:w="2160"/>
          </w:tcPr>
          <w:p>
            <w:r>
              <w:t>Task</w:t>
            </w:r>
          </w:p>
        </w:tc>
        <w:tc>
          <w:tcPr>
            <w:tcW w:type="dxa" w:w="2160"/>
          </w:tcPr>
          <w:p>
            <w:r>
              <w:t>POPSCI-322</w:t>
            </w:r>
          </w:p>
        </w:tc>
        <w:tc>
          <w:tcPr>
            <w:tcW w:type="dxa" w:w="2160"/>
          </w:tcPr>
          <w:p>
            <w:r>
              <w:t>Verify download of indexed files from DCF</w:t>
            </w:r>
          </w:p>
        </w:tc>
        <w:tc>
          <w:tcPr>
            <w:tcW w:type="dxa" w:w="2160"/>
          </w:tcPr>
          <w:p>
            <w:r>
              <w:t>Open</w:t>
            </w:r>
          </w:p>
        </w:tc>
      </w:tr>
      <w:tr>
        <w:tc>
          <w:tcPr>
            <w:tcW w:type="dxa" w:w="2160"/>
          </w:tcPr>
          <w:p>
            <w:r>
              <w:t>Task</w:t>
            </w:r>
          </w:p>
        </w:tc>
        <w:tc>
          <w:tcPr>
            <w:tcW w:type="dxa" w:w="2160"/>
          </w:tcPr>
          <w:p>
            <w:r>
              <w:t>POPSCI-315</w:t>
            </w:r>
          </w:p>
        </w:tc>
        <w:tc>
          <w:tcPr>
            <w:tcW w:type="dxa" w:w="2160"/>
          </w:tcPr>
          <w:p>
            <w:r>
              <w:t>Prefect Manifest Code</w:t>
            </w:r>
          </w:p>
        </w:tc>
        <w:tc>
          <w:tcPr>
            <w:tcW w:type="dxa" w:w="2160"/>
          </w:tcPr>
          <w:p>
            <w:r>
              <w:t>Ready for Review</w:t>
            </w:r>
          </w:p>
        </w:tc>
      </w:tr>
      <w:tr>
        <w:tc>
          <w:tcPr>
            <w:tcW w:type="dxa" w:w="2160"/>
          </w:tcPr>
          <w:p>
            <w:r>
              <w:t>User Story</w:t>
            </w:r>
          </w:p>
        </w:tc>
        <w:tc>
          <w:tcPr>
            <w:tcW w:type="dxa" w:w="2160"/>
          </w:tcPr>
          <w:p>
            <w:r>
              <w:t>POPSCI-314</w:t>
            </w:r>
          </w:p>
        </w:tc>
        <w:tc>
          <w:tcPr>
            <w:tcW w:type="dxa" w:w="2160"/>
          </w:tcPr>
          <w:p>
            <w:r>
              <w:t>Application visually profiles studies with respect to participant sex via the Explore dashboard</w:t>
            </w:r>
          </w:p>
        </w:tc>
        <w:tc>
          <w:tcPr>
            <w:tcW w:type="dxa" w:w="2160"/>
          </w:tcPr>
          <w:p>
            <w:r>
              <w:t>Open</w:t>
            </w:r>
          </w:p>
        </w:tc>
      </w:tr>
      <w:tr>
        <w:tc>
          <w:tcPr>
            <w:tcW w:type="dxa" w:w="2160"/>
          </w:tcPr>
          <w:p>
            <w:r>
              <w:t>User Story</w:t>
            </w:r>
          </w:p>
        </w:tc>
        <w:tc>
          <w:tcPr>
            <w:tcW w:type="dxa" w:w="2160"/>
          </w:tcPr>
          <w:p>
            <w:r>
              <w:t>POPSCI-313</w:t>
            </w:r>
          </w:p>
        </w:tc>
        <w:tc>
          <w:tcPr>
            <w:tcW w:type="dxa" w:w="2160"/>
          </w:tcPr>
          <w:p>
            <w:r>
              <w:t>Application visually profiles studies with respect to participant race via the Explore dashboard</w:t>
            </w:r>
          </w:p>
        </w:tc>
        <w:tc>
          <w:tcPr>
            <w:tcW w:type="dxa" w:w="2160"/>
          </w:tcPr>
          <w:p>
            <w:r>
              <w:t>Open</w:t>
            </w:r>
          </w:p>
        </w:tc>
      </w:tr>
      <w:tr>
        <w:tc>
          <w:tcPr>
            <w:tcW w:type="dxa" w:w="2160"/>
          </w:tcPr>
          <w:p>
            <w:r>
              <w:t>User Story</w:t>
            </w:r>
          </w:p>
        </w:tc>
        <w:tc>
          <w:tcPr>
            <w:tcW w:type="dxa" w:w="2160"/>
          </w:tcPr>
          <w:p>
            <w:r>
              <w:t>POPSCI-312</w:t>
            </w:r>
          </w:p>
        </w:tc>
        <w:tc>
          <w:tcPr>
            <w:tcW w:type="dxa" w:w="2160"/>
          </w:tcPr>
          <w:p>
            <w:r>
              <w:t>Application visually profiles studies with respect to participant age via the Explore dashboard</w:t>
            </w:r>
          </w:p>
        </w:tc>
        <w:tc>
          <w:tcPr>
            <w:tcW w:type="dxa" w:w="2160"/>
          </w:tcPr>
          <w:p>
            <w:r>
              <w:t>Open</w:t>
            </w:r>
          </w:p>
        </w:tc>
      </w:tr>
      <w:tr>
        <w:tc>
          <w:tcPr>
            <w:tcW w:type="dxa" w:w="2160"/>
          </w:tcPr>
          <w:p>
            <w:r>
              <w:t>User Story</w:t>
            </w:r>
          </w:p>
        </w:tc>
        <w:tc>
          <w:tcPr>
            <w:tcW w:type="dxa" w:w="2160"/>
          </w:tcPr>
          <w:p>
            <w:r>
              <w:t>POPSCI-311</w:t>
            </w:r>
          </w:p>
        </w:tc>
        <w:tc>
          <w:tcPr>
            <w:tcW w:type="dxa" w:w="2160"/>
          </w:tcPr>
          <w:p>
            <w:r>
              <w:t>End User reviews the data landscape via dashboard visualizations of participant-level data</w:t>
            </w:r>
          </w:p>
        </w:tc>
        <w:tc>
          <w:tcPr>
            <w:tcW w:type="dxa" w:w="2160"/>
          </w:tcPr>
          <w:p>
            <w:r>
              <w:t>Open</w:t>
            </w:r>
          </w:p>
        </w:tc>
      </w:tr>
      <w:tr>
        <w:tc>
          <w:tcPr>
            <w:tcW w:type="dxa" w:w="2160"/>
          </w:tcPr>
          <w:p>
            <w:r>
              <w:t>Task</w:t>
            </w:r>
          </w:p>
        </w:tc>
        <w:tc>
          <w:tcPr>
            <w:tcW w:type="dxa" w:w="2160"/>
          </w:tcPr>
          <w:p>
            <w:r>
              <w:t>POPSCI-310</w:t>
            </w:r>
          </w:p>
        </w:tc>
        <w:tc>
          <w:tcPr>
            <w:tcW w:type="dxa" w:w="2160"/>
          </w:tcPr>
          <w:p>
            <w:r>
              <w:t>Register the Population Sciences Data Commons as a recognized client of the DCF</w:t>
            </w:r>
          </w:p>
        </w:tc>
        <w:tc>
          <w:tcPr>
            <w:tcW w:type="dxa" w:w="2160"/>
          </w:tcPr>
          <w:p>
            <w:r>
              <w:t>Closed</w:t>
            </w:r>
          </w:p>
        </w:tc>
      </w:tr>
      <w:tr>
        <w:tc>
          <w:tcPr>
            <w:tcW w:type="dxa" w:w="2160"/>
          </w:tcPr>
          <w:p>
            <w:r>
              <w:t>Task</w:t>
            </w:r>
          </w:p>
        </w:tc>
        <w:tc>
          <w:tcPr>
            <w:tcW w:type="dxa" w:w="2160"/>
          </w:tcPr>
          <w:p>
            <w:r>
              <w:t>POPSCI-309</w:t>
            </w:r>
          </w:p>
        </w:tc>
        <w:tc>
          <w:tcPr>
            <w:tcW w:type="dxa" w:w="2160"/>
          </w:tcPr>
          <w:p>
            <w:r>
              <w:t>Create the appropriate visual/design assets for the entire My Files cart workflow</w:t>
            </w:r>
          </w:p>
        </w:tc>
        <w:tc>
          <w:tcPr>
            <w:tcW w:type="dxa" w:w="2160"/>
          </w:tcPr>
          <w:p>
            <w:r>
              <w:t>Ready for Review</w:t>
            </w:r>
          </w:p>
        </w:tc>
      </w:tr>
      <w:tr>
        <w:tc>
          <w:tcPr>
            <w:tcW w:type="dxa" w:w="2160"/>
          </w:tcPr>
          <w:p>
            <w:r>
              <w:t>Task</w:t>
            </w:r>
          </w:p>
        </w:tc>
        <w:tc>
          <w:tcPr>
            <w:tcW w:type="dxa" w:w="2160"/>
          </w:tcPr>
          <w:p>
            <w:r>
              <w:t>POPSCI-308</w:t>
            </w:r>
          </w:p>
        </w:tc>
        <w:tc>
          <w:tcPr>
            <w:tcW w:type="dxa" w:w="2160"/>
          </w:tcPr>
          <w:p>
            <w:r>
              <w:t>Refactor the query/queries associated with the Explore dashboard's study listing grid</w:t>
            </w:r>
          </w:p>
        </w:tc>
        <w:tc>
          <w:tcPr>
            <w:tcW w:type="dxa" w:w="2160"/>
          </w:tcPr>
          <w:p>
            <w:r>
              <w:t>Open</w:t>
            </w:r>
          </w:p>
        </w:tc>
      </w:tr>
      <w:tr>
        <w:tc>
          <w:tcPr>
            <w:tcW w:type="dxa" w:w="2160"/>
          </w:tcPr>
          <w:p>
            <w:r>
              <w:t>Task</w:t>
            </w:r>
          </w:p>
        </w:tc>
        <w:tc>
          <w:tcPr>
            <w:tcW w:type="dxa" w:w="2160"/>
          </w:tcPr>
          <w:p>
            <w:r>
              <w:t>POPSCI-307</w:t>
            </w:r>
          </w:p>
        </w:tc>
        <w:tc>
          <w:tcPr>
            <w:tcW w:type="dxa" w:w="2160"/>
          </w:tcPr>
          <w:p>
            <w:r>
              <w:t>Refactor the query/queries associated with the Explore dashboard's "Studies: Neoplasms Count" data visualization</w:t>
            </w:r>
          </w:p>
        </w:tc>
        <w:tc>
          <w:tcPr>
            <w:tcW w:type="dxa" w:w="2160"/>
          </w:tcPr>
          <w:p>
            <w:r>
              <w:t>Open</w:t>
            </w:r>
          </w:p>
        </w:tc>
      </w:tr>
      <w:tr>
        <w:tc>
          <w:tcPr>
            <w:tcW w:type="dxa" w:w="2160"/>
          </w:tcPr>
          <w:p>
            <w:r>
              <w:t>Task</w:t>
            </w:r>
          </w:p>
        </w:tc>
        <w:tc>
          <w:tcPr>
            <w:tcW w:type="dxa" w:w="2160"/>
          </w:tcPr>
          <w:p>
            <w:r>
              <w:t>POPSCI-306</w:t>
            </w:r>
          </w:p>
        </w:tc>
        <w:tc>
          <w:tcPr>
            <w:tcW w:type="dxa" w:w="2160"/>
          </w:tcPr>
          <w:p>
            <w:r>
              <w:t>Refactor the query/queries associated with the Explore dashboard's "Studies: Participant Count" data visualization</w:t>
            </w:r>
          </w:p>
        </w:tc>
        <w:tc>
          <w:tcPr>
            <w:tcW w:type="dxa" w:w="2160"/>
          </w:tcPr>
          <w:p>
            <w:r>
              <w:t>Open</w:t>
            </w:r>
          </w:p>
        </w:tc>
      </w:tr>
      <w:tr>
        <w:tc>
          <w:tcPr>
            <w:tcW w:type="dxa" w:w="2160"/>
          </w:tcPr>
          <w:p>
            <w:r>
              <w:t>Task</w:t>
            </w:r>
          </w:p>
        </w:tc>
        <w:tc>
          <w:tcPr>
            <w:tcW w:type="dxa" w:w="2160"/>
          </w:tcPr>
          <w:p>
            <w:r>
              <w:t>POPSCI-305</w:t>
            </w:r>
          </w:p>
        </w:tc>
        <w:tc>
          <w:tcPr>
            <w:tcW w:type="dxa" w:w="2160"/>
          </w:tcPr>
          <w:p>
            <w:r>
              <w:t>Refactor the query/queries associated with the Explore dashboard's Race, Ethnicity and Sex facets</w:t>
            </w:r>
          </w:p>
        </w:tc>
        <w:tc>
          <w:tcPr>
            <w:tcW w:type="dxa" w:w="2160"/>
          </w:tcPr>
          <w:p>
            <w:r>
              <w:t>Ready for Review</w:t>
            </w:r>
          </w:p>
        </w:tc>
      </w:tr>
      <w:tr>
        <w:tc>
          <w:tcPr>
            <w:tcW w:type="dxa" w:w="2160"/>
          </w:tcPr>
          <w:p>
            <w:r>
              <w:t>Task</w:t>
            </w:r>
          </w:p>
        </w:tc>
        <w:tc>
          <w:tcPr>
            <w:tcW w:type="dxa" w:w="2160"/>
          </w:tcPr>
          <w:p>
            <w:r>
              <w:t>POPSCI-304</w:t>
            </w:r>
          </w:p>
        </w:tc>
        <w:tc>
          <w:tcPr>
            <w:tcW w:type="dxa" w:w="2160"/>
          </w:tcPr>
          <w:p>
            <w:r>
              <w:t>Refactor front-end special handling associated with the Explore dashboard's "Age at Enrollment" facet</w:t>
            </w:r>
          </w:p>
        </w:tc>
        <w:tc>
          <w:tcPr>
            <w:tcW w:type="dxa" w:w="2160"/>
          </w:tcPr>
          <w:p>
            <w:r>
              <w:t>Ready for Review</w:t>
            </w:r>
          </w:p>
        </w:tc>
      </w:tr>
      <w:tr>
        <w:tc>
          <w:tcPr>
            <w:tcW w:type="dxa" w:w="2160"/>
          </w:tcPr>
          <w:p>
            <w:r>
              <w:t>Task</w:t>
            </w:r>
          </w:p>
        </w:tc>
        <w:tc>
          <w:tcPr>
            <w:tcW w:type="dxa" w:w="2160"/>
          </w:tcPr>
          <w:p>
            <w:r>
              <w:t>POPSCI-303</w:t>
            </w:r>
          </w:p>
        </w:tc>
        <w:tc>
          <w:tcPr>
            <w:tcW w:type="dxa" w:w="2160"/>
          </w:tcPr>
          <w:p>
            <w:r>
              <w:t>Refactor the query/queries associated with the Explore dashboard's "Age at Enrollment" facet</w:t>
            </w:r>
          </w:p>
        </w:tc>
        <w:tc>
          <w:tcPr>
            <w:tcW w:type="dxa" w:w="2160"/>
          </w:tcPr>
          <w:p>
            <w:r>
              <w:t>Ready for Review</w:t>
            </w:r>
          </w:p>
        </w:tc>
      </w:tr>
      <w:tr>
        <w:tc>
          <w:tcPr>
            <w:tcW w:type="dxa" w:w="2160"/>
          </w:tcPr>
          <w:p>
            <w:r>
              <w:t>Task</w:t>
            </w:r>
          </w:p>
        </w:tc>
        <w:tc>
          <w:tcPr>
            <w:tcW w:type="dxa" w:w="2160"/>
          </w:tcPr>
          <w:p>
            <w:r>
              <w:t>POPSCI-302</w:t>
            </w:r>
          </w:p>
        </w:tc>
        <w:tc>
          <w:tcPr>
            <w:tcW w:type="dxa" w:w="2160"/>
          </w:tcPr>
          <w:p>
            <w:r>
              <w:t>Refactor front-end special handling associated with the Explore dashboard's "Number of Participants" facet</w:t>
            </w:r>
          </w:p>
        </w:tc>
        <w:tc>
          <w:tcPr>
            <w:tcW w:type="dxa" w:w="2160"/>
          </w:tcPr>
          <w:p>
            <w:r>
              <w:t>Ready for Review</w:t>
            </w:r>
          </w:p>
        </w:tc>
      </w:tr>
      <w:tr>
        <w:tc>
          <w:tcPr>
            <w:tcW w:type="dxa" w:w="2160"/>
          </w:tcPr>
          <w:p>
            <w:r>
              <w:t>Task</w:t>
            </w:r>
          </w:p>
        </w:tc>
        <w:tc>
          <w:tcPr>
            <w:tcW w:type="dxa" w:w="2160"/>
          </w:tcPr>
          <w:p>
            <w:r>
              <w:t>POPSCI-301</w:t>
            </w:r>
          </w:p>
        </w:tc>
        <w:tc>
          <w:tcPr>
            <w:tcW w:type="dxa" w:w="2160"/>
          </w:tcPr>
          <w:p>
            <w:r>
              <w:t>Refactor the query/queries associated with the Explore dashboard's "Number of Participants" facet</w:t>
            </w:r>
          </w:p>
        </w:tc>
        <w:tc>
          <w:tcPr>
            <w:tcW w:type="dxa" w:w="2160"/>
          </w:tcPr>
          <w:p>
            <w:r>
              <w:t>Ready for Review</w:t>
            </w:r>
          </w:p>
        </w:tc>
      </w:tr>
      <w:tr>
        <w:tc>
          <w:tcPr>
            <w:tcW w:type="dxa" w:w="2160"/>
          </w:tcPr>
          <w:p>
            <w:r>
              <w:t>Task</w:t>
            </w:r>
          </w:p>
        </w:tc>
        <w:tc>
          <w:tcPr>
            <w:tcW w:type="dxa" w:w="2160"/>
          </w:tcPr>
          <w:p>
            <w:r>
              <w:t>POPSCI-300</w:t>
            </w:r>
          </w:p>
        </w:tc>
        <w:tc>
          <w:tcPr>
            <w:tcW w:type="dxa" w:w="2160"/>
          </w:tcPr>
          <w:p>
            <w:r>
              <w:t>Refactor the query/queries associated with the Explore dashboard's "Neoplasms" facet</w:t>
            </w:r>
          </w:p>
        </w:tc>
        <w:tc>
          <w:tcPr>
            <w:tcW w:type="dxa" w:w="2160"/>
          </w:tcPr>
          <w:p>
            <w:r>
              <w:t>Ready for Review</w:t>
            </w:r>
          </w:p>
        </w:tc>
      </w:tr>
      <w:tr>
        <w:tc>
          <w:tcPr>
            <w:tcW w:type="dxa" w:w="2160"/>
          </w:tcPr>
          <w:p>
            <w:r>
              <w:t>Task</w:t>
            </w:r>
          </w:p>
        </w:tc>
        <w:tc>
          <w:tcPr>
            <w:tcW w:type="dxa" w:w="2160"/>
          </w:tcPr>
          <w:p>
            <w:r>
              <w:t>POPSCI-299</w:t>
            </w:r>
          </w:p>
        </w:tc>
        <w:tc>
          <w:tcPr>
            <w:tcW w:type="dxa" w:w="2160"/>
          </w:tcPr>
          <w:p>
            <w:r>
              <w:t>Implement GraphQL API to Support Cart Page</w:t>
            </w:r>
          </w:p>
        </w:tc>
        <w:tc>
          <w:tcPr>
            <w:tcW w:type="dxa" w:w="2160"/>
          </w:tcPr>
          <w:p>
            <w:r>
              <w:t>Closed</w:t>
            </w:r>
          </w:p>
        </w:tc>
      </w:tr>
      <w:tr>
        <w:tc>
          <w:tcPr>
            <w:tcW w:type="dxa" w:w="2160"/>
          </w:tcPr>
          <w:p>
            <w:r>
              <w:t>Task</w:t>
            </w:r>
          </w:p>
        </w:tc>
        <w:tc>
          <w:tcPr>
            <w:tcW w:type="dxa" w:w="2160"/>
          </w:tcPr>
          <w:p>
            <w:r>
              <w:t>POPSCI-298</w:t>
            </w:r>
          </w:p>
        </w:tc>
        <w:tc>
          <w:tcPr>
            <w:tcW w:type="dxa" w:w="2160"/>
          </w:tcPr>
          <w:p>
            <w:r>
              <w:t>Update All Buttons to Match Figma Specifications</w:t>
            </w:r>
          </w:p>
        </w:tc>
        <w:tc>
          <w:tcPr>
            <w:tcW w:type="dxa" w:w="2160"/>
          </w:tcPr>
          <w:p>
            <w:r>
              <w:t>In Progress</w:t>
            </w:r>
          </w:p>
        </w:tc>
      </w:tr>
      <w:tr>
        <w:tc>
          <w:tcPr>
            <w:tcW w:type="dxa" w:w="2160"/>
          </w:tcPr>
          <w:p>
            <w:r>
              <w:t>Task</w:t>
            </w:r>
          </w:p>
        </w:tc>
        <w:tc>
          <w:tcPr>
            <w:tcW w:type="dxa" w:w="2160"/>
          </w:tcPr>
          <w:p>
            <w:r>
              <w:t>POPSCI-297</w:t>
            </w:r>
          </w:p>
        </w:tc>
        <w:tc>
          <w:tcPr>
            <w:tcW w:type="dxa" w:w="2160"/>
          </w:tcPr>
          <w:p>
            <w:r>
              <w:t>Change the label currently applied to the "Neoplasms" metric displayed within the Global Statistics Bar</w:t>
            </w:r>
          </w:p>
        </w:tc>
        <w:tc>
          <w:tcPr>
            <w:tcW w:type="dxa" w:w="2160"/>
          </w:tcPr>
          <w:p>
            <w:r>
              <w:t>Ready for QA Testing</w:t>
            </w:r>
          </w:p>
        </w:tc>
      </w:tr>
      <w:tr>
        <w:tc>
          <w:tcPr>
            <w:tcW w:type="dxa" w:w="2160"/>
          </w:tcPr>
          <w:p>
            <w:r>
              <w:t>Task</w:t>
            </w:r>
          </w:p>
        </w:tc>
        <w:tc>
          <w:tcPr>
            <w:tcW w:type="dxa" w:w="2160"/>
          </w:tcPr>
          <w:p>
            <w:r>
              <w:t>POPSCI-296</w:t>
            </w:r>
          </w:p>
        </w:tc>
        <w:tc>
          <w:tcPr>
            <w:tcW w:type="dxa" w:w="2160"/>
          </w:tcPr>
          <w:p>
            <w:r>
              <w:t>Change the label currently applied to the "Neoplasms" column within the listing of studies displayed on the Explore page</w:t>
            </w:r>
          </w:p>
        </w:tc>
        <w:tc>
          <w:tcPr>
            <w:tcW w:type="dxa" w:w="2160"/>
          </w:tcPr>
          <w:p>
            <w:r>
              <w:t>Ready for QA Testing</w:t>
            </w:r>
          </w:p>
        </w:tc>
      </w:tr>
      <w:tr>
        <w:tc>
          <w:tcPr>
            <w:tcW w:type="dxa" w:w="2160"/>
          </w:tcPr>
          <w:p>
            <w:r>
              <w:t>Task</w:t>
            </w:r>
          </w:p>
        </w:tc>
        <w:tc>
          <w:tcPr>
            <w:tcW w:type="dxa" w:w="2160"/>
          </w:tcPr>
          <w:p>
            <w:r>
              <w:t>POPSCI-295</w:t>
            </w:r>
          </w:p>
        </w:tc>
        <w:tc>
          <w:tcPr>
            <w:tcW w:type="dxa" w:w="2160"/>
          </w:tcPr>
          <w:p>
            <w:r>
              <w:t>Change the label currently applied to the Explore dashboard's "Studies: Neoplasm Count" data visualization</w:t>
            </w:r>
          </w:p>
        </w:tc>
        <w:tc>
          <w:tcPr>
            <w:tcW w:type="dxa" w:w="2160"/>
          </w:tcPr>
          <w:p>
            <w:r>
              <w:t>Ready for QA Testing</w:t>
            </w:r>
          </w:p>
        </w:tc>
      </w:tr>
      <w:tr>
        <w:tc>
          <w:tcPr>
            <w:tcW w:type="dxa" w:w="2160"/>
          </w:tcPr>
          <w:p>
            <w:r>
              <w:t>Task</w:t>
            </w:r>
          </w:p>
        </w:tc>
        <w:tc>
          <w:tcPr>
            <w:tcW w:type="dxa" w:w="2160"/>
          </w:tcPr>
          <w:p>
            <w:r>
              <w:t>POPSCI-294</w:t>
            </w:r>
          </w:p>
        </w:tc>
        <w:tc>
          <w:tcPr>
            <w:tcW w:type="dxa" w:w="2160"/>
          </w:tcPr>
          <w:p>
            <w:r>
              <w:t>Change the label currently applied to the "Neoplasms" facet displayed within the Explore dashboard's sidebar</w:t>
            </w:r>
          </w:p>
        </w:tc>
        <w:tc>
          <w:tcPr>
            <w:tcW w:type="dxa" w:w="2160"/>
          </w:tcPr>
          <w:p>
            <w:r>
              <w:t>Ready for QA Testing</w:t>
            </w:r>
          </w:p>
        </w:tc>
      </w:tr>
      <w:tr>
        <w:tc>
          <w:tcPr>
            <w:tcW w:type="dxa" w:w="2160"/>
          </w:tcPr>
          <w:p>
            <w:r>
              <w:t>Bug</w:t>
            </w:r>
          </w:p>
        </w:tc>
        <w:tc>
          <w:tcPr>
            <w:tcW w:type="dxa" w:w="2160"/>
          </w:tcPr>
          <w:p>
            <w:r>
              <w:t>POPSCI-293</w:t>
            </w:r>
          </w:p>
        </w:tc>
        <w:tc>
          <w:tcPr>
            <w:tcW w:type="dxa" w:w="2160"/>
          </w:tcPr>
          <w:p>
            <w:r>
              <w:t>Study Detail page -&gt; Cancer Type tab -&gt; wrong title of the Uberon Primary Disease Site view</w:t>
            </w:r>
          </w:p>
        </w:tc>
        <w:tc>
          <w:tcPr>
            <w:tcW w:type="dxa" w:w="2160"/>
          </w:tcPr>
          <w:p>
            <w:r>
              <w:t>Closed</w:t>
            </w:r>
          </w:p>
        </w:tc>
      </w:tr>
      <w:tr>
        <w:tc>
          <w:tcPr>
            <w:tcW w:type="dxa" w:w="2160"/>
          </w:tcPr>
          <w:p>
            <w:r>
              <w:t>User Story</w:t>
            </w:r>
          </w:p>
        </w:tc>
        <w:tc>
          <w:tcPr>
            <w:tcW w:type="dxa" w:w="2160"/>
          </w:tcPr>
          <w:p>
            <w:r>
              <w:t>POPSCI-292</w:t>
            </w:r>
          </w:p>
        </w:tc>
        <w:tc>
          <w:tcPr>
            <w:tcW w:type="dxa" w:w="2160"/>
          </w:tcPr>
          <w:p>
            <w:r>
              <w:t>End User downloads a manifest detailing the files contained within the My Files cart</w:t>
            </w:r>
          </w:p>
        </w:tc>
        <w:tc>
          <w:tcPr>
            <w:tcW w:type="dxa" w:w="2160"/>
          </w:tcPr>
          <w:p>
            <w:r>
              <w:t>Open</w:t>
            </w:r>
          </w:p>
        </w:tc>
      </w:tr>
      <w:tr>
        <w:tc>
          <w:tcPr>
            <w:tcW w:type="dxa" w:w="2160"/>
          </w:tcPr>
          <w:p>
            <w:r>
              <w:t>User Story</w:t>
            </w:r>
          </w:p>
        </w:tc>
        <w:tc>
          <w:tcPr>
            <w:tcW w:type="dxa" w:w="2160"/>
          </w:tcPr>
          <w:p>
            <w:r>
              <w:t>POPSCI-291</w:t>
            </w:r>
          </w:p>
        </w:tc>
        <w:tc>
          <w:tcPr>
            <w:tcW w:type="dxa" w:w="2160"/>
          </w:tcPr>
          <w:p>
            <w:r>
              <w:t>End User removes files from the My Files cart</w:t>
            </w:r>
          </w:p>
        </w:tc>
        <w:tc>
          <w:tcPr>
            <w:tcW w:type="dxa" w:w="2160"/>
          </w:tcPr>
          <w:p>
            <w:r>
              <w:t>Open</w:t>
            </w:r>
          </w:p>
        </w:tc>
      </w:tr>
      <w:tr>
        <w:tc>
          <w:tcPr>
            <w:tcW w:type="dxa" w:w="2160"/>
          </w:tcPr>
          <w:p>
            <w:r>
              <w:t>User Story</w:t>
            </w:r>
          </w:p>
        </w:tc>
        <w:tc>
          <w:tcPr>
            <w:tcW w:type="dxa" w:w="2160"/>
          </w:tcPr>
          <w:p>
            <w:r>
              <w:t>POPSCI-290</w:t>
            </w:r>
          </w:p>
        </w:tc>
        <w:tc>
          <w:tcPr>
            <w:tcW w:type="dxa" w:w="2160"/>
          </w:tcPr>
          <w:p>
            <w:r>
              <w:t>End User reviews the contents of the My Files cart</w:t>
            </w:r>
          </w:p>
        </w:tc>
        <w:tc>
          <w:tcPr>
            <w:tcW w:type="dxa" w:w="2160"/>
          </w:tcPr>
          <w:p>
            <w:r>
              <w:t>In Progress</w:t>
            </w:r>
          </w:p>
        </w:tc>
      </w:tr>
      <w:tr>
        <w:tc>
          <w:tcPr>
            <w:tcW w:type="dxa" w:w="2160"/>
          </w:tcPr>
          <w:p>
            <w:r>
              <w:t>User Story</w:t>
            </w:r>
          </w:p>
        </w:tc>
        <w:tc>
          <w:tcPr>
            <w:tcW w:type="dxa" w:w="2160"/>
          </w:tcPr>
          <w:p>
            <w:r>
              <w:t>POPSCI-289</w:t>
            </w:r>
          </w:p>
        </w:tc>
        <w:tc>
          <w:tcPr>
            <w:tcW w:type="dxa" w:w="2160"/>
          </w:tcPr>
          <w:p>
            <w:r>
              <w:t>End User creates/adds to a custom list of Files via the Study Detail's Study Files tab using the "Add Selected Files" button</w:t>
            </w:r>
          </w:p>
        </w:tc>
        <w:tc>
          <w:tcPr>
            <w:tcW w:type="dxa" w:w="2160"/>
          </w:tcPr>
          <w:p>
            <w:r>
              <w:t>In Progress</w:t>
            </w:r>
          </w:p>
        </w:tc>
      </w:tr>
      <w:tr>
        <w:tc>
          <w:tcPr>
            <w:tcW w:type="dxa" w:w="2160"/>
          </w:tcPr>
          <w:p>
            <w:r>
              <w:t>User Story</w:t>
            </w:r>
          </w:p>
        </w:tc>
        <w:tc>
          <w:tcPr>
            <w:tcW w:type="dxa" w:w="2160"/>
          </w:tcPr>
          <w:p>
            <w:r>
              <w:t>POPSCI-288</w:t>
            </w:r>
          </w:p>
        </w:tc>
        <w:tc>
          <w:tcPr>
            <w:tcW w:type="dxa" w:w="2160"/>
          </w:tcPr>
          <w:p>
            <w:r>
              <w:t>End User creates/adds to a custom list of Files via the Study Detail's Study Files tab using the "Add All Files" button</w:t>
            </w:r>
          </w:p>
        </w:tc>
        <w:tc>
          <w:tcPr>
            <w:tcW w:type="dxa" w:w="2160"/>
          </w:tcPr>
          <w:p>
            <w:r>
              <w:t>In Progress</w:t>
            </w:r>
          </w:p>
        </w:tc>
      </w:tr>
      <w:tr>
        <w:tc>
          <w:tcPr>
            <w:tcW w:type="dxa" w:w="2160"/>
          </w:tcPr>
          <w:p>
            <w:r>
              <w:t>Bug</w:t>
            </w:r>
          </w:p>
        </w:tc>
        <w:tc>
          <w:tcPr>
            <w:tcW w:type="dxa" w:w="2160"/>
          </w:tcPr>
          <w:p>
            <w:r>
              <w:t>POPSCI-287</w:t>
            </w:r>
          </w:p>
        </w:tc>
        <w:tc>
          <w:tcPr>
            <w:tcW w:type="dxa" w:w="2160"/>
          </w:tcPr>
          <w:p>
            <w:r>
              <w:t>Study Detail page -&gt; Cancer Type tab -&gt; vertical bars overlap the bracket of the count</w:t>
            </w:r>
          </w:p>
        </w:tc>
        <w:tc>
          <w:tcPr>
            <w:tcW w:type="dxa" w:w="2160"/>
          </w:tcPr>
          <w:p>
            <w:r>
              <w:t>Closed</w:t>
            </w:r>
          </w:p>
        </w:tc>
      </w:tr>
      <w:tr>
        <w:tc>
          <w:tcPr>
            <w:tcW w:type="dxa" w:w="2160"/>
          </w:tcPr>
          <w:p>
            <w:r>
              <w:t>Bug</w:t>
            </w:r>
          </w:p>
        </w:tc>
        <w:tc>
          <w:tcPr>
            <w:tcW w:type="dxa" w:w="2160"/>
          </w:tcPr>
          <w:p>
            <w:r>
              <w:t>POPSCI-286</w:t>
            </w:r>
          </w:p>
        </w:tc>
        <w:tc>
          <w:tcPr>
            <w:tcW w:type="dxa" w:w="2160"/>
          </w:tcPr>
          <w:p>
            <w:r>
              <w:t>Study Detail page -&gt; Cancer Type tab -&gt; Count of the Disease Morphologies</w:t>
            </w:r>
          </w:p>
        </w:tc>
        <w:tc>
          <w:tcPr>
            <w:tcW w:type="dxa" w:w="2160"/>
          </w:tcPr>
          <w:p>
            <w:r>
              <w:t>Closed</w:t>
            </w:r>
          </w:p>
        </w:tc>
      </w:tr>
      <w:tr>
        <w:tc>
          <w:tcPr>
            <w:tcW w:type="dxa" w:w="2160"/>
          </w:tcPr>
          <w:p>
            <w:r>
              <w:t>Bug</w:t>
            </w:r>
          </w:p>
        </w:tc>
        <w:tc>
          <w:tcPr>
            <w:tcW w:type="dxa" w:w="2160"/>
          </w:tcPr>
          <w:p>
            <w:r>
              <w:t>POPSCI-285</w:t>
            </w:r>
          </w:p>
        </w:tc>
        <w:tc>
          <w:tcPr>
            <w:tcW w:type="dxa" w:w="2160"/>
          </w:tcPr>
          <w:p>
            <w:r>
              <w:t>Study Detail page -&gt; Cancer Type tab -&gt; return to default view after switching to different tab</w:t>
            </w:r>
          </w:p>
        </w:tc>
        <w:tc>
          <w:tcPr>
            <w:tcW w:type="dxa" w:w="2160"/>
          </w:tcPr>
          <w:p>
            <w:r>
              <w:t>Open</w:t>
            </w:r>
          </w:p>
        </w:tc>
      </w:tr>
      <w:tr>
        <w:tc>
          <w:tcPr>
            <w:tcW w:type="dxa" w:w="2160"/>
          </w:tcPr>
          <w:p>
            <w:r>
              <w:t>Bug</w:t>
            </w:r>
          </w:p>
        </w:tc>
        <w:tc>
          <w:tcPr>
            <w:tcW w:type="dxa" w:w="2160"/>
          </w:tcPr>
          <w:p>
            <w:r>
              <w:t>POPSCI-284</w:t>
            </w:r>
          </w:p>
        </w:tc>
        <w:tc>
          <w:tcPr>
            <w:tcW w:type="dxa" w:w="2160"/>
          </w:tcPr>
          <w:p>
            <w:r>
              <w:t xml:space="preserve">Study Detail page -&gt; Cancer Type tab -&gt; return sort to default </w:t>
            </w:r>
          </w:p>
        </w:tc>
        <w:tc>
          <w:tcPr>
            <w:tcW w:type="dxa" w:w="2160"/>
          </w:tcPr>
          <w:p>
            <w:r>
              <w:t>Open</w:t>
            </w:r>
          </w:p>
        </w:tc>
      </w:tr>
      <w:tr>
        <w:tc>
          <w:tcPr>
            <w:tcW w:type="dxa" w:w="2160"/>
          </w:tcPr>
          <w:p>
            <w:r>
              <w:t>Bug</w:t>
            </w:r>
          </w:p>
        </w:tc>
        <w:tc>
          <w:tcPr>
            <w:tcW w:type="dxa" w:w="2160"/>
          </w:tcPr>
          <w:p>
            <w:r>
              <w:t>POPSCI-283</w:t>
            </w:r>
          </w:p>
        </w:tc>
        <w:tc>
          <w:tcPr>
            <w:tcW w:type="dxa" w:w="2160"/>
          </w:tcPr>
          <w:p>
            <w:r>
              <w:t>Study Detail page -&gt; Demographic tab -&gt; the four visualizations are to be displayed stacked vertically above one another with width 1100px</w:t>
            </w:r>
          </w:p>
        </w:tc>
        <w:tc>
          <w:tcPr>
            <w:tcW w:type="dxa" w:w="2160"/>
          </w:tcPr>
          <w:p>
            <w:r>
              <w:t>Ready for Review</w:t>
            </w:r>
          </w:p>
        </w:tc>
      </w:tr>
      <w:tr>
        <w:tc>
          <w:tcPr>
            <w:tcW w:type="dxa" w:w="2160"/>
          </w:tcPr>
          <w:p>
            <w:r>
              <w:t>Bug</w:t>
            </w:r>
          </w:p>
        </w:tc>
        <w:tc>
          <w:tcPr>
            <w:tcW w:type="dxa" w:w="2160"/>
          </w:tcPr>
          <w:p>
            <w:r>
              <w:t>POPSCI-281</w:t>
            </w:r>
          </w:p>
        </w:tc>
        <w:tc>
          <w:tcPr>
            <w:tcW w:type="dxa" w:w="2160"/>
          </w:tcPr>
          <w:p>
            <w:r>
              <w:t>Study Detail page -&gt; Demographic tab -&gt; x-axis elements are overlapping</w:t>
            </w:r>
          </w:p>
        </w:tc>
        <w:tc>
          <w:tcPr>
            <w:tcW w:type="dxa" w:w="2160"/>
          </w:tcPr>
          <w:p>
            <w:r>
              <w:t>Closed</w:t>
            </w:r>
          </w:p>
        </w:tc>
      </w:tr>
      <w:tr>
        <w:tc>
          <w:tcPr>
            <w:tcW w:type="dxa" w:w="2160"/>
          </w:tcPr>
          <w:p>
            <w:r>
              <w:t>Bug</w:t>
            </w:r>
          </w:p>
        </w:tc>
        <w:tc>
          <w:tcPr>
            <w:tcW w:type="dxa" w:w="2160"/>
          </w:tcPr>
          <w:p>
            <w:r>
              <w:t>POPSCI-280</w:t>
            </w:r>
          </w:p>
        </w:tc>
        <w:tc>
          <w:tcPr>
            <w:tcW w:type="dxa" w:w="2160"/>
          </w:tcPr>
          <w:p>
            <w:r>
              <w:t>Study Detail page -&gt; Demographic tab -&gt; x-axis elements is not in alphabetical order</w:t>
            </w:r>
          </w:p>
        </w:tc>
        <w:tc>
          <w:tcPr>
            <w:tcW w:type="dxa" w:w="2160"/>
          </w:tcPr>
          <w:p>
            <w:r>
              <w:t>Closed</w:t>
            </w:r>
          </w:p>
        </w:tc>
      </w:tr>
      <w:tr>
        <w:tc>
          <w:tcPr>
            <w:tcW w:type="dxa" w:w="2160"/>
          </w:tcPr>
          <w:p>
            <w:r>
              <w:t>Task</w:t>
            </w:r>
          </w:p>
        </w:tc>
        <w:tc>
          <w:tcPr>
            <w:tcW w:type="dxa" w:w="2160"/>
          </w:tcPr>
          <w:p>
            <w:r>
              <w:t>POPSCI-279</w:t>
            </w:r>
          </w:p>
        </w:tc>
        <w:tc>
          <w:tcPr>
            <w:tcW w:type="dxa" w:w="2160"/>
          </w:tcPr>
          <w:p>
            <w:r>
              <w:t>Load the metadata fully describing all study-level files into Neo4j</w:t>
            </w:r>
          </w:p>
        </w:tc>
        <w:tc>
          <w:tcPr>
            <w:tcW w:type="dxa" w:w="2160"/>
          </w:tcPr>
          <w:p>
            <w:r>
              <w:t>On Hold</w:t>
            </w:r>
          </w:p>
        </w:tc>
      </w:tr>
      <w:tr>
        <w:tc>
          <w:tcPr>
            <w:tcW w:type="dxa" w:w="2160"/>
          </w:tcPr>
          <w:p>
            <w:r>
              <w:t>Task</w:t>
            </w:r>
          </w:p>
        </w:tc>
        <w:tc>
          <w:tcPr>
            <w:tcW w:type="dxa" w:w="2160"/>
          </w:tcPr>
          <w:p>
            <w:r>
              <w:t>POPSCI-278</w:t>
            </w:r>
          </w:p>
        </w:tc>
        <w:tc>
          <w:tcPr>
            <w:tcW w:type="dxa" w:w="2160"/>
          </w:tcPr>
          <w:p>
            <w:r>
              <w:t>Generate the two files required for DCF indexing and for the loading of the file metadata into Neo4j</w:t>
            </w:r>
          </w:p>
        </w:tc>
        <w:tc>
          <w:tcPr>
            <w:tcW w:type="dxa" w:w="2160"/>
          </w:tcPr>
          <w:p>
            <w:r>
              <w:t>On Hold</w:t>
            </w:r>
          </w:p>
        </w:tc>
      </w:tr>
      <w:tr>
        <w:tc>
          <w:tcPr>
            <w:tcW w:type="dxa" w:w="2160"/>
          </w:tcPr>
          <w:p>
            <w:r>
              <w:t>Task</w:t>
            </w:r>
          </w:p>
        </w:tc>
        <w:tc>
          <w:tcPr>
            <w:tcW w:type="dxa" w:w="2160"/>
          </w:tcPr>
          <w:p>
            <w:r>
              <w:t>POPSCI-277</w:t>
            </w:r>
          </w:p>
        </w:tc>
        <w:tc>
          <w:tcPr>
            <w:tcW w:type="dxa" w:w="2160"/>
          </w:tcPr>
          <w:p>
            <w:r>
              <w:t>Modify the code for the existing File Copier functionality</w:t>
            </w:r>
          </w:p>
        </w:tc>
        <w:tc>
          <w:tcPr>
            <w:tcW w:type="dxa" w:w="2160"/>
          </w:tcPr>
          <w:p>
            <w:r>
              <w:t>Closed</w:t>
            </w:r>
          </w:p>
        </w:tc>
      </w:tr>
      <w:tr>
        <w:tc>
          <w:tcPr>
            <w:tcW w:type="dxa" w:w="2160"/>
          </w:tcPr>
          <w:p>
            <w:r>
              <w:t>Task</w:t>
            </w:r>
          </w:p>
        </w:tc>
        <w:tc>
          <w:tcPr>
            <w:tcW w:type="dxa" w:w="2160"/>
          </w:tcPr>
          <w:p>
            <w:r>
              <w:t>POPSCI-276</w:t>
            </w:r>
          </w:p>
        </w:tc>
        <w:tc>
          <w:tcPr>
            <w:tcW w:type="dxa" w:w="2160"/>
          </w:tcPr>
          <w:p>
            <w:r>
              <w:t xml:space="preserve">Review the code for the existing File Copier functionality </w:t>
            </w:r>
          </w:p>
        </w:tc>
        <w:tc>
          <w:tcPr>
            <w:tcW w:type="dxa" w:w="2160"/>
          </w:tcPr>
          <w:p>
            <w:r>
              <w:t>Closed</w:t>
            </w:r>
          </w:p>
        </w:tc>
      </w:tr>
      <w:tr>
        <w:tc>
          <w:tcPr>
            <w:tcW w:type="dxa" w:w="2160"/>
          </w:tcPr>
          <w:p>
            <w:r>
              <w:t>Task</w:t>
            </w:r>
          </w:p>
        </w:tc>
        <w:tc>
          <w:tcPr>
            <w:tcW w:type="dxa" w:w="2160"/>
          </w:tcPr>
          <w:p>
            <w:r>
              <w:t>POPSCI-275</w:t>
            </w:r>
          </w:p>
        </w:tc>
        <w:tc>
          <w:tcPr>
            <w:tcW w:type="dxa" w:w="2160"/>
          </w:tcPr>
          <w:p>
            <w:r>
              <w:t>Create the Prefect worker which will produce the DCF indexing manifests and the file metadata loading files</w:t>
            </w:r>
          </w:p>
        </w:tc>
        <w:tc>
          <w:tcPr>
            <w:tcW w:type="dxa" w:w="2160"/>
          </w:tcPr>
          <w:p>
            <w:r>
              <w:t>Closed</w:t>
            </w:r>
          </w:p>
        </w:tc>
      </w:tr>
      <w:tr>
        <w:tc>
          <w:tcPr>
            <w:tcW w:type="dxa" w:w="2160"/>
          </w:tcPr>
          <w:p>
            <w:r>
              <w:t>Task</w:t>
            </w:r>
          </w:p>
        </w:tc>
        <w:tc>
          <w:tcPr>
            <w:tcW w:type="dxa" w:w="2160"/>
          </w:tcPr>
          <w:p>
            <w:r>
              <w:t>POPSCI-274</w:t>
            </w:r>
          </w:p>
        </w:tc>
        <w:tc>
          <w:tcPr>
            <w:tcW w:type="dxa" w:w="2160"/>
          </w:tcPr>
          <w:p>
            <w:r>
              <w:t>Transfer all study-level Population Sciences files currently in hand into the existing Production-level S3 file storage bucket</w:t>
            </w:r>
          </w:p>
        </w:tc>
        <w:tc>
          <w:tcPr>
            <w:tcW w:type="dxa" w:w="2160"/>
          </w:tcPr>
          <w:p>
            <w:r>
              <w:t>In Progress</w:t>
            </w:r>
          </w:p>
        </w:tc>
      </w:tr>
      <w:tr>
        <w:tc>
          <w:tcPr>
            <w:tcW w:type="dxa" w:w="2160"/>
          </w:tcPr>
          <w:p>
            <w:r>
              <w:t>Task</w:t>
            </w:r>
          </w:p>
        </w:tc>
        <w:tc>
          <w:tcPr>
            <w:tcW w:type="dxa" w:w="2160"/>
          </w:tcPr>
          <w:p>
            <w:r>
              <w:t>POPSCI-273</w:t>
            </w:r>
          </w:p>
        </w:tc>
        <w:tc>
          <w:tcPr>
            <w:tcW w:type="dxa" w:w="2160"/>
          </w:tcPr>
          <w:p>
            <w:r>
              <w:t>Re-structure the existing Production-level "final destination" S3 file storage bucket and update its P&amp;P</w:t>
            </w:r>
          </w:p>
        </w:tc>
        <w:tc>
          <w:tcPr>
            <w:tcW w:type="dxa" w:w="2160"/>
          </w:tcPr>
          <w:p>
            <w:r>
              <w:t>Closed</w:t>
            </w:r>
          </w:p>
        </w:tc>
      </w:tr>
      <w:tr>
        <w:tc>
          <w:tcPr>
            <w:tcW w:type="dxa" w:w="2160"/>
          </w:tcPr>
          <w:p>
            <w:r>
              <w:t>Task</w:t>
            </w:r>
          </w:p>
        </w:tc>
        <w:tc>
          <w:tcPr>
            <w:tcW w:type="dxa" w:w="2160"/>
          </w:tcPr>
          <w:p>
            <w:r>
              <w:t>POPSCI-271</w:t>
            </w:r>
          </w:p>
        </w:tc>
        <w:tc>
          <w:tcPr>
            <w:tcW w:type="dxa" w:w="2160"/>
          </w:tcPr>
          <w:p>
            <w:r>
              <w:t>Perform the downstream processing of all study-level files currently in-hand</w:t>
            </w:r>
          </w:p>
        </w:tc>
        <w:tc>
          <w:tcPr>
            <w:tcW w:type="dxa" w:w="2160"/>
          </w:tcPr>
          <w:p>
            <w:r>
              <w:t>Open</w:t>
            </w:r>
          </w:p>
        </w:tc>
      </w:tr>
    </w:tbl>
    <w:p>
      <w:pPr>
        <w:pStyle w:val="Heading3"/>
      </w:pPr>
      <w:r>
        <w:t>Project Summary</w:t>
      </w:r>
    </w:p>
    <w:p>
      <w:r>
        <w:t>As a project manager assistant, I'll provide you with a summary of the JIRA issues or tasks listed above.</w:t>
        <w:br/>
        <w:br/>
        <w:t>**Critical Issues (Priority: Critical)**</w:t>
        <w:br/>
        <w:br/>
        <w:t>1. POPSCI-292: End User downloads a manifest detailing the files contained within the My Files cart</w:t>
        <w:br/>
        <w:t>2. POPSCI-291: End User removes files from the My Files cart</w:t>
        <w:br/>
        <w:t>3. POPSCI-290: End User reviews the contents of the My Files cart</w:t>
        <w:br/>
        <w:t>4. POPSCI-289: End User creates/adds to a custom list of Files via the Study Detail's Study Files tab using the "Add Selected Files" button</w:t>
        <w:br/>
        <w:t>5. POPSCI-288: End User creates/adds to a custom list of Files via the Study Detail's Study Files tab using the "Add All Files" button</w:t>
        <w:br/>
        <w:br/>
        <w:t>**Blocker Issues (Priority: Blocker)**</w:t>
        <w:br/>
        <w:br/>
        <w:t>1. POPSCI-275: Create the Prefect worker which will produce the DCF indexing manifests and the file metadata loading files</w:t>
        <w:br/>
        <w:t>2. POPSCI-274: Transfer all study-level Population Sciences files currently in-hand into the existing Production-level S3 file storage bucket</w:t>
        <w:br/>
        <w:t>3. POPSCI-273: Re-structure the existing Production-level "final destination" S3 file storage bucket and update its P&amp;P</w:t>
        <w:br/>
        <w:br/>
        <w:t>**Major Issues (Priority: Major)**</w:t>
        <w:br/>
        <w:br/>
        <w:t>1. POPSCI-281: Study Detail page -&gt; Demographic tab -&gt; x-axis elements are overlapping</w:t>
        <w:br/>
        <w:t>2. POPSCI-280: Study Detail page -&gt; Demographic tab -&gt; x-axis elements is not in alphabetical order</w:t>
        <w:br/>
        <w:t>3. POPSCI-277: Modify the code for the existing File Copier functionality</w:t>
        <w:br/>
        <w:t>4. POPSCI-276: Review the code for the existing File Copier functionality</w:t>
        <w:br/>
        <w:br/>
        <w:t>**Minor Issues (Priority: Minor)**</w:t>
        <w:br/>
        <w:br/>
        <w:t>1. POPSCI-293: Study Detail page -&gt; Cancer Type tab -&gt; wrong title of the Uberon Primary Disease Site view</w:t>
        <w:br/>
        <w:br/>
        <w:t>**To-Do Tasks**</w:t>
        <w:br/>
        <w:br/>
        <w:t>1. POPSCI-285: Study Detail page -&gt; Cancer Type tab -&gt; return to default view after switching to different tab</w:t>
        <w:br/>
        <w:t>2. POPSCI-284: Study Detail page -&gt; Cancer Type tab -&gt; return sort to default</w:t>
      </w:r>
    </w:p>
    <w:p>
      <w:r>
        <w:br w:type="page"/>
      </w:r>
    </w:p>
    <w:p>
      <w:pPr>
        <w:pStyle w:val="Heading2"/>
      </w:pPr>
      <w:r>
        <w:t>CCDI cBioPortal: Tasks completed or to be continued in the upcoming month.</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Issue Type</w:t>
            </w:r>
          </w:p>
        </w:tc>
        <w:tc>
          <w:tcPr>
            <w:tcW w:type="dxa" w:w="2160"/>
          </w:tcPr>
          <w:p>
            <w:r>
              <w:t>Issue Key</w:t>
            </w:r>
          </w:p>
        </w:tc>
        <w:tc>
          <w:tcPr>
            <w:tcW w:type="dxa" w:w="2160"/>
          </w:tcPr>
          <w:p>
            <w:r>
              <w:t>Summary</w:t>
            </w:r>
          </w:p>
        </w:tc>
        <w:tc>
          <w:tcPr>
            <w:tcW w:type="dxa" w:w="2160"/>
          </w:tcPr>
          <w:p>
            <w:r>
              <w:t>Status</w:t>
            </w:r>
          </w:p>
        </w:tc>
      </w:tr>
      <w:tr>
        <w:tc>
          <w:tcPr>
            <w:tcW w:type="dxa" w:w="2160"/>
          </w:tcPr>
          <w:p>
            <w:r>
              <w:t>Task</w:t>
            </w:r>
          </w:p>
        </w:tc>
        <w:tc>
          <w:tcPr>
            <w:tcW w:type="dxa" w:w="2160"/>
          </w:tcPr>
          <w:p>
            <w:r>
              <w:t>CBIO-312</w:t>
            </w:r>
          </w:p>
        </w:tc>
        <w:tc>
          <w:tcPr>
            <w:tcW w:type="dxa" w:w="2160"/>
          </w:tcPr>
          <w:p>
            <w:r>
              <w:t>Load new MCI clinical and CNV data into dev env for internal review</w:t>
            </w:r>
          </w:p>
        </w:tc>
        <w:tc>
          <w:tcPr>
            <w:tcW w:type="dxa" w:w="2160"/>
          </w:tcPr>
          <w:p>
            <w:r>
              <w:t>Open</w:t>
            </w:r>
          </w:p>
        </w:tc>
      </w:tr>
      <w:tr>
        <w:tc>
          <w:tcPr>
            <w:tcW w:type="dxa" w:w="2160"/>
          </w:tcPr>
          <w:p>
            <w:r>
              <w:t>Task</w:t>
            </w:r>
          </w:p>
        </w:tc>
        <w:tc>
          <w:tcPr>
            <w:tcW w:type="dxa" w:w="2160"/>
          </w:tcPr>
          <w:p>
            <w:r>
              <w:t>CBIO-311</w:t>
            </w:r>
          </w:p>
        </w:tc>
        <w:tc>
          <w:tcPr>
            <w:tcW w:type="dxa" w:w="2160"/>
          </w:tcPr>
          <w:p>
            <w:r>
              <w:t>Explore adding IGM clinical report annotations for CNV events</w:t>
            </w:r>
          </w:p>
        </w:tc>
        <w:tc>
          <w:tcPr>
            <w:tcW w:type="dxa" w:w="2160"/>
          </w:tcPr>
          <w:p>
            <w:r>
              <w:t>Open</w:t>
            </w:r>
          </w:p>
        </w:tc>
      </w:tr>
      <w:tr>
        <w:tc>
          <w:tcPr>
            <w:tcW w:type="dxa" w:w="2160"/>
          </w:tcPr>
          <w:p>
            <w:r>
              <w:t>Task</w:t>
            </w:r>
          </w:p>
        </w:tc>
        <w:tc>
          <w:tcPr>
            <w:tcW w:type="dxa" w:w="2160"/>
          </w:tcPr>
          <w:p>
            <w:r>
              <w:t>CBIO-310</w:t>
            </w:r>
          </w:p>
        </w:tc>
        <w:tc>
          <w:tcPr>
            <w:tcW w:type="dxa" w:w="2160"/>
          </w:tcPr>
          <w:p>
            <w:r>
              <w:t>Investigating and troubleshooting hg38 gene data load</w:t>
            </w:r>
          </w:p>
        </w:tc>
        <w:tc>
          <w:tcPr>
            <w:tcW w:type="dxa" w:w="2160"/>
          </w:tcPr>
          <w:p>
            <w:r>
              <w:t>Closed</w:t>
            </w:r>
          </w:p>
        </w:tc>
      </w:tr>
      <w:tr>
        <w:tc>
          <w:tcPr>
            <w:tcW w:type="dxa" w:w="2160"/>
          </w:tcPr>
          <w:p>
            <w:r>
              <w:t>Task</w:t>
            </w:r>
          </w:p>
        </w:tc>
        <w:tc>
          <w:tcPr>
            <w:tcW w:type="dxa" w:w="2160"/>
          </w:tcPr>
          <w:p>
            <w:r>
              <w:t>CBIO-309</w:t>
            </w:r>
          </w:p>
        </w:tc>
        <w:tc>
          <w:tcPr>
            <w:tcW w:type="dxa" w:w="2160"/>
          </w:tcPr>
          <w:p>
            <w:r>
              <w:t>Add fusion annotation to MCI clinical file and re-load</w:t>
            </w:r>
          </w:p>
        </w:tc>
        <w:tc>
          <w:tcPr>
            <w:tcW w:type="dxa" w:w="2160"/>
          </w:tcPr>
          <w:p>
            <w:r>
              <w:t>On Hold</w:t>
            </w:r>
          </w:p>
        </w:tc>
      </w:tr>
      <w:tr>
        <w:tc>
          <w:tcPr>
            <w:tcW w:type="dxa" w:w="2160"/>
          </w:tcPr>
          <w:p>
            <w:r>
              <w:t>Task</w:t>
            </w:r>
          </w:p>
        </w:tc>
        <w:tc>
          <w:tcPr>
            <w:tcW w:type="dxa" w:w="2160"/>
          </w:tcPr>
          <w:p>
            <w:r>
              <w:t>CBIO-308</w:t>
            </w:r>
          </w:p>
        </w:tc>
        <w:tc>
          <w:tcPr>
            <w:tcW w:type="dxa" w:w="2160"/>
          </w:tcPr>
          <w:p>
            <w:r>
              <w:t>Draft readme about MCI CNV data</w:t>
            </w:r>
          </w:p>
        </w:tc>
        <w:tc>
          <w:tcPr>
            <w:tcW w:type="dxa" w:w="2160"/>
          </w:tcPr>
          <w:p>
            <w:r>
              <w:t>Under Review</w:t>
            </w:r>
          </w:p>
        </w:tc>
      </w:tr>
      <w:tr>
        <w:tc>
          <w:tcPr>
            <w:tcW w:type="dxa" w:w="2160"/>
          </w:tcPr>
          <w:p>
            <w:r>
              <w:t>Task</w:t>
            </w:r>
          </w:p>
        </w:tc>
        <w:tc>
          <w:tcPr>
            <w:tcW w:type="dxa" w:w="2160"/>
          </w:tcPr>
          <w:p>
            <w:r>
              <w:t>CBIO-307</w:t>
            </w:r>
          </w:p>
        </w:tc>
        <w:tc>
          <w:tcPr>
            <w:tcW w:type="dxa" w:w="2160"/>
          </w:tcPr>
          <w:p>
            <w:r>
              <w:t>Load new MCI data into dev and QA</w:t>
            </w:r>
          </w:p>
        </w:tc>
        <w:tc>
          <w:tcPr>
            <w:tcW w:type="dxa" w:w="2160"/>
          </w:tcPr>
          <w:p>
            <w:r>
              <w:t>On Hold</w:t>
            </w:r>
          </w:p>
        </w:tc>
      </w:tr>
      <w:tr>
        <w:tc>
          <w:tcPr>
            <w:tcW w:type="dxa" w:w="2160"/>
          </w:tcPr>
          <w:p>
            <w:r>
              <w:t>Task</w:t>
            </w:r>
          </w:p>
        </w:tc>
        <w:tc>
          <w:tcPr>
            <w:tcW w:type="dxa" w:w="2160"/>
          </w:tcPr>
          <w:p>
            <w:r>
              <w:t>CBIO-306</w:t>
            </w:r>
          </w:p>
        </w:tc>
        <w:tc>
          <w:tcPr>
            <w:tcW w:type="dxa" w:w="2160"/>
          </w:tcPr>
          <w:p>
            <w:r>
              <w:t>Investigate WAF rules for cBioPortal instances</w:t>
            </w:r>
          </w:p>
        </w:tc>
        <w:tc>
          <w:tcPr>
            <w:tcW w:type="dxa" w:w="2160"/>
          </w:tcPr>
          <w:p>
            <w:r>
              <w:t>Under Review</w:t>
            </w:r>
          </w:p>
        </w:tc>
      </w:tr>
      <w:tr>
        <w:tc>
          <w:tcPr>
            <w:tcW w:type="dxa" w:w="2160"/>
          </w:tcPr>
          <w:p>
            <w:r>
              <w:t>Task</w:t>
            </w:r>
          </w:p>
        </w:tc>
        <w:tc>
          <w:tcPr>
            <w:tcW w:type="dxa" w:w="2160"/>
          </w:tcPr>
          <w:p>
            <w:r>
              <w:t>CBIO-305</w:t>
            </w:r>
          </w:p>
        </w:tc>
        <w:tc>
          <w:tcPr>
            <w:tcW w:type="dxa" w:w="2160"/>
          </w:tcPr>
          <w:p>
            <w:r>
              <w:t>Create pipeline to map JSON report data back to MAF</w:t>
            </w:r>
          </w:p>
        </w:tc>
        <w:tc>
          <w:tcPr>
            <w:tcW w:type="dxa" w:w="2160"/>
          </w:tcPr>
          <w:p>
            <w:r>
              <w:t>Open</w:t>
            </w:r>
          </w:p>
        </w:tc>
      </w:tr>
      <w:tr>
        <w:tc>
          <w:tcPr>
            <w:tcW w:type="dxa" w:w="2160"/>
          </w:tcPr>
          <w:p>
            <w:r>
              <w:t>Task</w:t>
            </w:r>
          </w:p>
        </w:tc>
        <w:tc>
          <w:tcPr>
            <w:tcW w:type="dxa" w:w="2160"/>
          </w:tcPr>
          <w:p>
            <w:r>
              <w:t>CBIO-303</w:t>
            </w:r>
          </w:p>
        </w:tc>
        <w:tc>
          <w:tcPr>
            <w:tcW w:type="dxa" w:w="2160"/>
          </w:tcPr>
          <w:p>
            <w:r>
              <w:t>Research GDC feedback on CNV processing</w:t>
            </w:r>
          </w:p>
        </w:tc>
        <w:tc>
          <w:tcPr>
            <w:tcW w:type="dxa" w:w="2160"/>
          </w:tcPr>
          <w:p>
            <w:r>
              <w:t>Closed</w:t>
            </w:r>
          </w:p>
        </w:tc>
      </w:tr>
      <w:tr>
        <w:tc>
          <w:tcPr>
            <w:tcW w:type="dxa" w:w="2160"/>
          </w:tcPr>
          <w:p>
            <w:r>
              <w:t>Task</w:t>
            </w:r>
          </w:p>
        </w:tc>
        <w:tc>
          <w:tcPr>
            <w:tcW w:type="dxa" w:w="2160"/>
          </w:tcPr>
          <w:p>
            <w:r>
              <w:t>CBIO-302</w:t>
            </w:r>
          </w:p>
        </w:tc>
        <w:tc>
          <w:tcPr>
            <w:tcW w:type="dxa" w:w="2160"/>
          </w:tcPr>
          <w:p>
            <w:r>
              <w:t>Add methylation annotation to MCI clinical file and re-load</w:t>
            </w:r>
          </w:p>
        </w:tc>
        <w:tc>
          <w:tcPr>
            <w:tcW w:type="dxa" w:w="2160"/>
          </w:tcPr>
          <w:p>
            <w:r>
              <w:t>On Hold</w:t>
            </w:r>
          </w:p>
        </w:tc>
      </w:tr>
      <w:tr>
        <w:tc>
          <w:tcPr>
            <w:tcW w:type="dxa" w:w="2160"/>
          </w:tcPr>
          <w:p>
            <w:r>
              <w:t>Task</w:t>
            </w:r>
          </w:p>
        </w:tc>
        <w:tc>
          <w:tcPr>
            <w:tcW w:type="dxa" w:w="2160"/>
          </w:tcPr>
          <w:p>
            <w:r>
              <w:t>CBIO-301</w:t>
            </w:r>
          </w:p>
        </w:tc>
        <w:tc>
          <w:tcPr>
            <w:tcW w:type="dxa" w:w="2160"/>
          </w:tcPr>
          <w:p>
            <w:r>
              <w:t>Create and load new clinical file with additional properties</w:t>
            </w:r>
          </w:p>
        </w:tc>
        <w:tc>
          <w:tcPr>
            <w:tcW w:type="dxa" w:w="2160"/>
          </w:tcPr>
          <w:p>
            <w:r>
              <w:t>Closed</w:t>
            </w:r>
          </w:p>
        </w:tc>
      </w:tr>
      <w:tr>
        <w:tc>
          <w:tcPr>
            <w:tcW w:type="dxa" w:w="2160"/>
          </w:tcPr>
          <w:p>
            <w:r>
              <w:t>Task</w:t>
            </w:r>
          </w:p>
        </w:tc>
        <w:tc>
          <w:tcPr>
            <w:tcW w:type="dxa" w:w="2160"/>
          </w:tcPr>
          <w:p>
            <w:r>
              <w:t>CBIO-300</w:t>
            </w:r>
          </w:p>
        </w:tc>
        <w:tc>
          <w:tcPr>
            <w:tcW w:type="dxa" w:w="2160"/>
          </w:tcPr>
          <w:p>
            <w:r>
              <w:t>Implement Log Management Using SumoLogic</w:t>
            </w:r>
          </w:p>
        </w:tc>
        <w:tc>
          <w:tcPr>
            <w:tcW w:type="dxa" w:w="2160"/>
          </w:tcPr>
          <w:p>
            <w:r>
              <w:t>Open</w:t>
            </w:r>
          </w:p>
        </w:tc>
      </w:tr>
      <w:tr>
        <w:tc>
          <w:tcPr>
            <w:tcW w:type="dxa" w:w="2160"/>
          </w:tcPr>
          <w:p>
            <w:r>
              <w:t>Task</w:t>
            </w:r>
          </w:p>
        </w:tc>
        <w:tc>
          <w:tcPr>
            <w:tcW w:type="dxa" w:w="2160"/>
          </w:tcPr>
          <w:p>
            <w:r>
              <w:t>CBIO-299</w:t>
            </w:r>
          </w:p>
        </w:tc>
        <w:tc>
          <w:tcPr>
            <w:tcW w:type="dxa" w:w="2160"/>
          </w:tcPr>
          <w:p>
            <w:r>
              <w:t xml:space="preserve"> Implement System Monitoring with New Relic</w:t>
            </w:r>
          </w:p>
        </w:tc>
        <w:tc>
          <w:tcPr>
            <w:tcW w:type="dxa" w:w="2160"/>
          </w:tcPr>
          <w:p>
            <w:r>
              <w:t>Open</w:t>
            </w:r>
          </w:p>
        </w:tc>
      </w:tr>
      <w:tr>
        <w:tc>
          <w:tcPr>
            <w:tcW w:type="dxa" w:w="2160"/>
          </w:tcPr>
          <w:p>
            <w:r>
              <w:t>Task</w:t>
            </w:r>
          </w:p>
        </w:tc>
        <w:tc>
          <w:tcPr>
            <w:tcW w:type="dxa" w:w="2160"/>
          </w:tcPr>
          <w:p>
            <w:r>
              <w:t>CBIO-298</w:t>
            </w:r>
          </w:p>
        </w:tc>
        <w:tc>
          <w:tcPr>
            <w:tcW w:type="dxa" w:w="2160"/>
          </w:tcPr>
          <w:p>
            <w:r>
              <w:t>Create release branch</w:t>
            </w:r>
          </w:p>
        </w:tc>
        <w:tc>
          <w:tcPr>
            <w:tcW w:type="dxa" w:w="2160"/>
          </w:tcPr>
          <w:p>
            <w:r>
              <w:t>Closed</w:t>
            </w:r>
          </w:p>
        </w:tc>
      </w:tr>
      <w:tr>
        <w:tc>
          <w:tcPr>
            <w:tcW w:type="dxa" w:w="2160"/>
          </w:tcPr>
          <w:p>
            <w:r>
              <w:t>Task</w:t>
            </w:r>
          </w:p>
        </w:tc>
        <w:tc>
          <w:tcPr>
            <w:tcW w:type="dxa" w:w="2160"/>
          </w:tcPr>
          <w:p>
            <w:r>
              <w:t>CBIO-297</w:t>
            </w:r>
          </w:p>
        </w:tc>
        <w:tc>
          <w:tcPr>
            <w:tcW w:type="dxa" w:w="2160"/>
          </w:tcPr>
          <w:p>
            <w:r>
              <w:t>Add a link to our About page in the footer</w:t>
            </w:r>
          </w:p>
        </w:tc>
        <w:tc>
          <w:tcPr>
            <w:tcW w:type="dxa" w:w="2160"/>
          </w:tcPr>
          <w:p>
            <w:r>
              <w:t>Closed</w:t>
            </w:r>
          </w:p>
        </w:tc>
      </w:tr>
      <w:tr>
        <w:tc>
          <w:tcPr>
            <w:tcW w:type="dxa" w:w="2160"/>
          </w:tcPr>
          <w:p>
            <w:r>
              <w:t>Task</w:t>
            </w:r>
          </w:p>
        </w:tc>
        <w:tc>
          <w:tcPr>
            <w:tcW w:type="dxa" w:w="2160"/>
          </w:tcPr>
          <w:p>
            <w:r>
              <w:t>CBIO-296</w:t>
            </w:r>
          </w:p>
        </w:tc>
        <w:tc>
          <w:tcPr>
            <w:tcW w:type="dxa" w:w="2160"/>
          </w:tcPr>
          <w:p>
            <w:r>
              <w:t>Understand available structural variant (fusion) data and how to work with it</w:t>
            </w:r>
          </w:p>
        </w:tc>
        <w:tc>
          <w:tcPr>
            <w:tcW w:type="dxa" w:w="2160"/>
          </w:tcPr>
          <w:p>
            <w:r>
              <w:t>Closed</w:t>
            </w:r>
          </w:p>
        </w:tc>
      </w:tr>
      <w:tr>
        <w:tc>
          <w:tcPr>
            <w:tcW w:type="dxa" w:w="2160"/>
          </w:tcPr>
          <w:p>
            <w:r>
              <w:t>Task</w:t>
            </w:r>
          </w:p>
        </w:tc>
        <w:tc>
          <w:tcPr>
            <w:tcW w:type="dxa" w:w="2160"/>
          </w:tcPr>
          <w:p>
            <w:r>
              <w:t>CBIO-295</w:t>
            </w:r>
          </w:p>
        </w:tc>
        <w:tc>
          <w:tcPr>
            <w:tcW w:type="dxa" w:w="2160"/>
          </w:tcPr>
          <w:p>
            <w:r>
              <w:t>Compare available MCI methylation data</w:t>
            </w:r>
          </w:p>
        </w:tc>
        <w:tc>
          <w:tcPr>
            <w:tcW w:type="dxa" w:w="2160"/>
          </w:tcPr>
          <w:p>
            <w:r>
              <w:t>On Hold</w:t>
            </w:r>
          </w:p>
        </w:tc>
      </w:tr>
      <w:tr>
        <w:tc>
          <w:tcPr>
            <w:tcW w:type="dxa" w:w="2160"/>
          </w:tcPr>
          <w:p>
            <w:r>
              <w:t>Task</w:t>
            </w:r>
          </w:p>
        </w:tc>
        <w:tc>
          <w:tcPr>
            <w:tcW w:type="dxa" w:w="2160"/>
          </w:tcPr>
          <w:p>
            <w:r>
              <w:t>CBIO-294</w:t>
            </w:r>
          </w:p>
        </w:tc>
        <w:tc>
          <w:tcPr>
            <w:tcW w:type="dxa" w:w="2160"/>
          </w:tcPr>
          <w:p>
            <w:r>
              <w:t>Load updated MAF with IGM clinical report SNV annotation information</w:t>
            </w:r>
          </w:p>
        </w:tc>
        <w:tc>
          <w:tcPr>
            <w:tcW w:type="dxa" w:w="2160"/>
          </w:tcPr>
          <w:p>
            <w:r>
              <w:t>Open</w:t>
            </w:r>
          </w:p>
        </w:tc>
      </w:tr>
      <w:tr>
        <w:tc>
          <w:tcPr>
            <w:tcW w:type="dxa" w:w="2160"/>
          </w:tcPr>
          <w:p>
            <w:r>
              <w:t>Task</w:t>
            </w:r>
          </w:p>
        </w:tc>
        <w:tc>
          <w:tcPr>
            <w:tcW w:type="dxa" w:w="2160"/>
          </w:tcPr>
          <w:p>
            <w:r>
              <w:t>CBIO-293</w:t>
            </w:r>
          </w:p>
        </w:tc>
        <w:tc>
          <w:tcPr>
            <w:tcW w:type="dxa" w:w="2160"/>
          </w:tcPr>
          <w:p>
            <w:r>
              <w:t>Create table of available clinical data</w:t>
            </w:r>
          </w:p>
        </w:tc>
        <w:tc>
          <w:tcPr>
            <w:tcW w:type="dxa" w:w="2160"/>
          </w:tcPr>
          <w:p>
            <w:r>
              <w:t>Closed</w:t>
            </w:r>
          </w:p>
        </w:tc>
      </w:tr>
      <w:tr>
        <w:tc>
          <w:tcPr>
            <w:tcW w:type="dxa" w:w="2160"/>
          </w:tcPr>
          <w:p>
            <w:r>
              <w:t>Bug</w:t>
            </w:r>
          </w:p>
        </w:tc>
        <w:tc>
          <w:tcPr>
            <w:tcW w:type="dxa" w:w="2160"/>
          </w:tcPr>
          <w:p>
            <w:r>
              <w:t>CBIO-292</w:t>
            </w:r>
          </w:p>
        </w:tc>
        <w:tc>
          <w:tcPr>
            <w:tcW w:type="dxa" w:w="2160"/>
          </w:tcPr>
          <w:p>
            <w:r>
              <w:t>Release Notes tabs aren't aligned</w:t>
            </w:r>
          </w:p>
        </w:tc>
        <w:tc>
          <w:tcPr>
            <w:tcW w:type="dxa" w:w="2160"/>
          </w:tcPr>
          <w:p>
            <w:r>
              <w:t>Closed</w:t>
            </w:r>
          </w:p>
        </w:tc>
      </w:tr>
      <w:tr>
        <w:tc>
          <w:tcPr>
            <w:tcW w:type="dxa" w:w="2160"/>
          </w:tcPr>
          <w:p>
            <w:r>
              <w:t>Bug</w:t>
            </w:r>
          </w:p>
        </w:tc>
        <w:tc>
          <w:tcPr>
            <w:tcW w:type="dxa" w:w="2160"/>
          </w:tcPr>
          <w:p>
            <w:r>
              <w:t>CBIO-291</w:t>
            </w:r>
          </w:p>
        </w:tc>
        <w:tc>
          <w:tcPr>
            <w:tcW w:type="dxa" w:w="2160"/>
          </w:tcPr>
          <w:p>
            <w:r>
              <w:t>'About' Tab Does Not Close When Clicking Main Body / use of 'esc' key</w:t>
            </w:r>
          </w:p>
        </w:tc>
        <w:tc>
          <w:tcPr>
            <w:tcW w:type="dxa" w:w="2160"/>
          </w:tcPr>
          <w:p>
            <w:r>
              <w:t>Closed</w:t>
            </w:r>
          </w:p>
        </w:tc>
      </w:tr>
      <w:tr>
        <w:tc>
          <w:tcPr>
            <w:tcW w:type="dxa" w:w="2160"/>
          </w:tcPr>
          <w:p>
            <w:r>
              <w:t>Task</w:t>
            </w:r>
          </w:p>
        </w:tc>
        <w:tc>
          <w:tcPr>
            <w:tcW w:type="dxa" w:w="2160"/>
          </w:tcPr>
          <w:p>
            <w:r>
              <w:t>CBIO-289</w:t>
            </w:r>
          </w:p>
        </w:tc>
        <w:tc>
          <w:tcPr>
            <w:tcW w:type="dxa" w:w="2160"/>
          </w:tcPr>
          <w:p>
            <w:r>
              <w:t>Get worker on prod tier to handle data loading</w:t>
            </w:r>
          </w:p>
        </w:tc>
        <w:tc>
          <w:tcPr>
            <w:tcW w:type="dxa" w:w="2160"/>
          </w:tcPr>
          <w:p>
            <w:r>
              <w:t>Under Review</w:t>
            </w:r>
          </w:p>
        </w:tc>
      </w:tr>
      <w:tr>
        <w:tc>
          <w:tcPr>
            <w:tcW w:type="dxa" w:w="2160"/>
          </w:tcPr>
          <w:p>
            <w:r>
              <w:t>Bug</w:t>
            </w:r>
          </w:p>
        </w:tc>
        <w:tc>
          <w:tcPr>
            <w:tcW w:type="dxa" w:w="2160"/>
          </w:tcPr>
          <w:p>
            <w:r>
              <w:t>CBIO-288</w:t>
            </w:r>
          </w:p>
        </w:tc>
        <w:tc>
          <w:tcPr>
            <w:tcW w:type="dxa" w:w="2160"/>
          </w:tcPr>
          <w:p>
            <w:r>
              <w:t>Sticky menu and scroll bar edits on Release Notes</w:t>
            </w:r>
          </w:p>
        </w:tc>
        <w:tc>
          <w:tcPr>
            <w:tcW w:type="dxa" w:w="2160"/>
          </w:tcPr>
          <w:p>
            <w:r>
              <w:t>Closed</w:t>
            </w:r>
          </w:p>
        </w:tc>
      </w:tr>
      <w:tr>
        <w:tc>
          <w:tcPr>
            <w:tcW w:type="dxa" w:w="2160"/>
          </w:tcPr>
          <w:p>
            <w:r>
              <w:t>Task</w:t>
            </w:r>
          </w:p>
        </w:tc>
        <w:tc>
          <w:tcPr>
            <w:tcW w:type="dxa" w:w="2160"/>
          </w:tcPr>
          <w:p>
            <w:r>
              <w:t>CBIO-287</w:t>
            </w:r>
          </w:p>
        </w:tc>
        <w:tc>
          <w:tcPr>
            <w:tcW w:type="dxa" w:w="2160"/>
          </w:tcPr>
          <w:p>
            <w:r>
              <w:t>Create About cBioPortal page and link from header</w:t>
            </w:r>
          </w:p>
        </w:tc>
        <w:tc>
          <w:tcPr>
            <w:tcW w:type="dxa" w:w="2160"/>
          </w:tcPr>
          <w:p>
            <w:r>
              <w:t>Closed</w:t>
            </w:r>
          </w:p>
        </w:tc>
      </w:tr>
      <w:tr>
        <w:tc>
          <w:tcPr>
            <w:tcW w:type="dxa" w:w="2160"/>
          </w:tcPr>
          <w:p>
            <w:r>
              <w:t>Task</w:t>
            </w:r>
          </w:p>
        </w:tc>
        <w:tc>
          <w:tcPr>
            <w:tcW w:type="dxa" w:w="2160"/>
          </w:tcPr>
          <w:p>
            <w:r>
              <w:t>CBIO-285</w:t>
            </w:r>
          </w:p>
        </w:tc>
        <w:tc>
          <w:tcPr>
            <w:tcW w:type="dxa" w:w="2160"/>
          </w:tcPr>
          <w:p>
            <w:r>
              <w:t>Smoke testing on Prod (Becky)</w:t>
            </w:r>
          </w:p>
        </w:tc>
        <w:tc>
          <w:tcPr>
            <w:tcW w:type="dxa" w:w="2160"/>
          </w:tcPr>
          <w:p>
            <w:r>
              <w:t>Closed</w:t>
            </w:r>
          </w:p>
        </w:tc>
      </w:tr>
      <w:tr>
        <w:tc>
          <w:tcPr>
            <w:tcW w:type="dxa" w:w="2160"/>
          </w:tcPr>
          <w:p>
            <w:r>
              <w:t>Task</w:t>
            </w:r>
          </w:p>
        </w:tc>
        <w:tc>
          <w:tcPr>
            <w:tcW w:type="dxa" w:w="2160"/>
          </w:tcPr>
          <w:p>
            <w:r>
              <w:t>CBIO-284</w:t>
            </w:r>
          </w:p>
        </w:tc>
        <w:tc>
          <w:tcPr>
            <w:tcW w:type="dxa" w:w="2160"/>
          </w:tcPr>
          <w:p>
            <w:r>
              <w:t>Smoke testing on Prod (QA team)</w:t>
            </w:r>
          </w:p>
        </w:tc>
        <w:tc>
          <w:tcPr>
            <w:tcW w:type="dxa" w:w="2160"/>
          </w:tcPr>
          <w:p>
            <w:r>
              <w:t>Closed</w:t>
            </w:r>
          </w:p>
        </w:tc>
      </w:tr>
      <w:tr>
        <w:tc>
          <w:tcPr>
            <w:tcW w:type="dxa" w:w="2160"/>
          </w:tcPr>
          <w:p>
            <w:r>
              <w:t>Bug</w:t>
            </w:r>
          </w:p>
        </w:tc>
        <w:tc>
          <w:tcPr>
            <w:tcW w:type="dxa" w:w="2160"/>
          </w:tcPr>
          <w:p>
            <w:r>
              <w:t>CBIO-283</w:t>
            </w:r>
          </w:p>
        </w:tc>
        <w:tc>
          <w:tcPr>
            <w:tcW w:type="dxa" w:w="2160"/>
          </w:tcPr>
          <w:p>
            <w:r>
              <w:t>'About' Tab Does Not Close When Selected Again</w:t>
            </w:r>
          </w:p>
        </w:tc>
        <w:tc>
          <w:tcPr>
            <w:tcW w:type="dxa" w:w="2160"/>
          </w:tcPr>
          <w:p>
            <w:r>
              <w:t>Closed</w:t>
            </w:r>
          </w:p>
        </w:tc>
      </w:tr>
      <w:tr>
        <w:tc>
          <w:tcPr>
            <w:tcW w:type="dxa" w:w="2160"/>
          </w:tcPr>
          <w:p>
            <w:r>
              <w:t>Task</w:t>
            </w:r>
          </w:p>
        </w:tc>
        <w:tc>
          <w:tcPr>
            <w:tcW w:type="dxa" w:w="2160"/>
          </w:tcPr>
          <w:p>
            <w:r>
              <w:t>CBIO-279</w:t>
            </w:r>
          </w:p>
        </w:tc>
        <w:tc>
          <w:tcPr>
            <w:tcW w:type="dxa" w:w="2160"/>
          </w:tcPr>
          <w:p>
            <w:r>
              <w:t>Request DNS for prod</w:t>
            </w:r>
          </w:p>
        </w:tc>
        <w:tc>
          <w:tcPr>
            <w:tcW w:type="dxa" w:w="2160"/>
          </w:tcPr>
          <w:p>
            <w:r>
              <w:t>Closed</w:t>
            </w:r>
          </w:p>
        </w:tc>
      </w:tr>
      <w:tr>
        <w:tc>
          <w:tcPr>
            <w:tcW w:type="dxa" w:w="2160"/>
          </w:tcPr>
          <w:p>
            <w:r>
              <w:t>Task</w:t>
            </w:r>
          </w:p>
        </w:tc>
        <w:tc>
          <w:tcPr>
            <w:tcW w:type="dxa" w:w="2160"/>
          </w:tcPr>
          <w:p>
            <w:r>
              <w:t>CBIO-278</w:t>
            </w:r>
          </w:p>
        </w:tc>
        <w:tc>
          <w:tcPr>
            <w:tcW w:type="dxa" w:w="2160"/>
          </w:tcPr>
          <w:p>
            <w:r>
              <w:t>Load data onto prod</w:t>
            </w:r>
          </w:p>
        </w:tc>
        <w:tc>
          <w:tcPr>
            <w:tcW w:type="dxa" w:w="2160"/>
          </w:tcPr>
          <w:p>
            <w:r>
              <w:t>Closed</w:t>
            </w:r>
          </w:p>
        </w:tc>
      </w:tr>
      <w:tr>
        <w:tc>
          <w:tcPr>
            <w:tcW w:type="dxa" w:w="2160"/>
          </w:tcPr>
          <w:p>
            <w:r>
              <w:t>Task</w:t>
            </w:r>
          </w:p>
        </w:tc>
        <w:tc>
          <w:tcPr>
            <w:tcW w:type="dxa" w:w="2160"/>
          </w:tcPr>
          <w:p>
            <w:r>
              <w:t>CBIO-277</w:t>
            </w:r>
          </w:p>
        </w:tc>
        <w:tc>
          <w:tcPr>
            <w:tcW w:type="dxa" w:w="2160"/>
          </w:tcPr>
          <w:p>
            <w:r>
              <w:t>Work with someone from Cloud team to manually deploy to prod</w:t>
            </w:r>
          </w:p>
        </w:tc>
        <w:tc>
          <w:tcPr>
            <w:tcW w:type="dxa" w:w="2160"/>
          </w:tcPr>
          <w:p>
            <w:r>
              <w:t>Closed</w:t>
            </w:r>
          </w:p>
        </w:tc>
      </w:tr>
      <w:tr>
        <w:tc>
          <w:tcPr>
            <w:tcW w:type="dxa" w:w="2160"/>
          </w:tcPr>
          <w:p>
            <w:r>
              <w:t>Task</w:t>
            </w:r>
          </w:p>
        </w:tc>
        <w:tc>
          <w:tcPr>
            <w:tcW w:type="dxa" w:w="2160"/>
          </w:tcPr>
          <w:p>
            <w:r>
              <w:t>CBIO-276</w:t>
            </w:r>
          </w:p>
        </w:tc>
        <w:tc>
          <w:tcPr>
            <w:tcW w:type="dxa" w:w="2160"/>
          </w:tcPr>
          <w:p>
            <w:r>
              <w:t>Review and provide feedback on cBioPortal's session service fixes</w:t>
            </w:r>
          </w:p>
        </w:tc>
        <w:tc>
          <w:tcPr>
            <w:tcW w:type="dxa" w:w="2160"/>
          </w:tcPr>
          <w:p>
            <w:r>
              <w:t>In Progress</w:t>
            </w:r>
          </w:p>
        </w:tc>
      </w:tr>
      <w:tr>
        <w:tc>
          <w:tcPr>
            <w:tcW w:type="dxa" w:w="2160"/>
          </w:tcPr>
          <w:p>
            <w:r>
              <w:t>Task</w:t>
            </w:r>
          </w:p>
        </w:tc>
        <w:tc>
          <w:tcPr>
            <w:tcW w:type="dxa" w:w="2160"/>
          </w:tcPr>
          <w:p>
            <w:r>
              <w:t>CBIO-275</w:t>
            </w:r>
          </w:p>
        </w:tc>
        <w:tc>
          <w:tcPr>
            <w:tcW w:type="dxa" w:w="2160"/>
          </w:tcPr>
          <w:p>
            <w:r>
              <w:t>Smoke testing on Stage (Becky)</w:t>
            </w:r>
          </w:p>
        </w:tc>
        <w:tc>
          <w:tcPr>
            <w:tcW w:type="dxa" w:w="2160"/>
          </w:tcPr>
          <w:p>
            <w:r>
              <w:t>Closed</w:t>
            </w:r>
          </w:p>
        </w:tc>
      </w:tr>
      <w:tr>
        <w:tc>
          <w:tcPr>
            <w:tcW w:type="dxa" w:w="2160"/>
          </w:tcPr>
          <w:p>
            <w:r>
              <w:t>Task</w:t>
            </w:r>
          </w:p>
        </w:tc>
        <w:tc>
          <w:tcPr>
            <w:tcW w:type="dxa" w:w="2160"/>
          </w:tcPr>
          <w:p>
            <w:r>
              <w:t>CBIO-274</w:t>
            </w:r>
          </w:p>
        </w:tc>
        <w:tc>
          <w:tcPr>
            <w:tcW w:type="dxa" w:w="2160"/>
          </w:tcPr>
          <w:p>
            <w:r>
              <w:t>Smoke testing on Stage (QA team)</w:t>
            </w:r>
          </w:p>
        </w:tc>
        <w:tc>
          <w:tcPr>
            <w:tcW w:type="dxa" w:w="2160"/>
          </w:tcPr>
          <w:p>
            <w:r>
              <w:t>Closed</w:t>
            </w:r>
          </w:p>
        </w:tc>
      </w:tr>
      <w:tr>
        <w:tc>
          <w:tcPr>
            <w:tcW w:type="dxa" w:w="2160"/>
          </w:tcPr>
          <w:p>
            <w:r>
              <w:t>Task</w:t>
            </w:r>
          </w:p>
        </w:tc>
        <w:tc>
          <w:tcPr>
            <w:tcW w:type="dxa" w:w="2160"/>
          </w:tcPr>
          <w:p>
            <w:r>
              <w:t>CBIO-273</w:t>
            </w:r>
          </w:p>
        </w:tc>
        <w:tc>
          <w:tcPr>
            <w:tcW w:type="dxa" w:w="2160"/>
          </w:tcPr>
          <w:p>
            <w:r>
              <w:t>Request DNS for stage</w:t>
            </w:r>
          </w:p>
        </w:tc>
        <w:tc>
          <w:tcPr>
            <w:tcW w:type="dxa" w:w="2160"/>
          </w:tcPr>
          <w:p>
            <w:r>
              <w:t>Closed</w:t>
            </w:r>
          </w:p>
        </w:tc>
      </w:tr>
      <w:tr>
        <w:tc>
          <w:tcPr>
            <w:tcW w:type="dxa" w:w="2160"/>
          </w:tcPr>
          <w:p>
            <w:r>
              <w:t>Task</w:t>
            </w:r>
          </w:p>
        </w:tc>
        <w:tc>
          <w:tcPr>
            <w:tcW w:type="dxa" w:w="2160"/>
          </w:tcPr>
          <w:p>
            <w:r>
              <w:t>CBIO-272</w:t>
            </w:r>
          </w:p>
        </w:tc>
        <w:tc>
          <w:tcPr>
            <w:tcW w:type="dxa" w:w="2160"/>
          </w:tcPr>
          <w:p>
            <w:r>
              <w:t>Load data onto stage</w:t>
            </w:r>
          </w:p>
        </w:tc>
        <w:tc>
          <w:tcPr>
            <w:tcW w:type="dxa" w:w="2160"/>
          </w:tcPr>
          <w:p>
            <w:r>
              <w:t>Closed</w:t>
            </w:r>
          </w:p>
        </w:tc>
      </w:tr>
      <w:tr>
        <w:tc>
          <w:tcPr>
            <w:tcW w:type="dxa" w:w="2160"/>
          </w:tcPr>
          <w:p>
            <w:r>
              <w:t>Task</w:t>
            </w:r>
          </w:p>
        </w:tc>
        <w:tc>
          <w:tcPr>
            <w:tcW w:type="dxa" w:w="2160"/>
          </w:tcPr>
          <w:p>
            <w:r>
              <w:t>CBIO-271</w:t>
            </w:r>
          </w:p>
        </w:tc>
        <w:tc>
          <w:tcPr>
            <w:tcW w:type="dxa" w:w="2160"/>
          </w:tcPr>
          <w:p>
            <w:r>
              <w:t>Work with someone from Cloud team to manually deploy to stage</w:t>
            </w:r>
          </w:p>
        </w:tc>
        <w:tc>
          <w:tcPr>
            <w:tcW w:type="dxa" w:w="2160"/>
          </w:tcPr>
          <w:p>
            <w:r>
              <w:t>Closed</w:t>
            </w:r>
          </w:p>
        </w:tc>
      </w:tr>
      <w:tr>
        <w:tc>
          <w:tcPr>
            <w:tcW w:type="dxa" w:w="2160"/>
          </w:tcPr>
          <w:p>
            <w:r>
              <w:t>Task</w:t>
            </w:r>
          </w:p>
        </w:tc>
        <w:tc>
          <w:tcPr>
            <w:tcW w:type="dxa" w:w="2160"/>
          </w:tcPr>
          <w:p>
            <w:r>
              <w:t>CBIO-268</w:t>
            </w:r>
          </w:p>
        </w:tc>
        <w:tc>
          <w:tcPr>
            <w:tcW w:type="dxa" w:w="2160"/>
          </w:tcPr>
          <w:p>
            <w:r>
              <w:t>Document deployment steps</w:t>
            </w:r>
          </w:p>
        </w:tc>
        <w:tc>
          <w:tcPr>
            <w:tcW w:type="dxa" w:w="2160"/>
          </w:tcPr>
          <w:p>
            <w:r>
              <w:t>Closed</w:t>
            </w:r>
          </w:p>
        </w:tc>
      </w:tr>
      <w:tr>
        <w:tc>
          <w:tcPr>
            <w:tcW w:type="dxa" w:w="2160"/>
          </w:tcPr>
          <w:p>
            <w:r>
              <w:t>Task</w:t>
            </w:r>
          </w:p>
        </w:tc>
        <w:tc>
          <w:tcPr>
            <w:tcW w:type="dxa" w:w="2160"/>
          </w:tcPr>
          <w:p>
            <w:r>
              <w:t>CBIO-267</w:t>
            </w:r>
          </w:p>
        </w:tc>
        <w:tc>
          <w:tcPr>
            <w:tcW w:type="dxa" w:w="2160"/>
          </w:tcPr>
          <w:p>
            <w:r>
              <w:t>Build feature for versioning the release notes in GitHub</w:t>
            </w:r>
          </w:p>
        </w:tc>
        <w:tc>
          <w:tcPr>
            <w:tcW w:type="dxa" w:w="2160"/>
          </w:tcPr>
          <w:p>
            <w:r>
              <w:t>Closed</w:t>
            </w:r>
          </w:p>
        </w:tc>
      </w:tr>
      <w:tr>
        <w:tc>
          <w:tcPr>
            <w:tcW w:type="dxa" w:w="2160"/>
          </w:tcPr>
          <w:p>
            <w:r>
              <w:t>Task</w:t>
            </w:r>
          </w:p>
        </w:tc>
        <w:tc>
          <w:tcPr>
            <w:tcW w:type="dxa" w:w="2160"/>
          </w:tcPr>
          <w:p>
            <w:r>
              <w:t>CBIO-261</w:t>
            </w:r>
          </w:p>
        </w:tc>
        <w:tc>
          <w:tcPr>
            <w:tcW w:type="dxa" w:w="2160"/>
          </w:tcPr>
          <w:p>
            <w:r>
              <w:t>Update CCDI cBioPortal footer based on Design QA feedback</w:t>
            </w:r>
          </w:p>
        </w:tc>
        <w:tc>
          <w:tcPr>
            <w:tcW w:type="dxa" w:w="2160"/>
          </w:tcPr>
          <w:p>
            <w:r>
              <w:t>Under Review</w:t>
            </w:r>
          </w:p>
        </w:tc>
      </w:tr>
      <w:tr>
        <w:tc>
          <w:tcPr>
            <w:tcW w:type="dxa" w:w="2160"/>
          </w:tcPr>
          <w:p>
            <w:r>
              <w:t>Task</w:t>
            </w:r>
          </w:p>
        </w:tc>
        <w:tc>
          <w:tcPr>
            <w:tcW w:type="dxa" w:w="2160"/>
          </w:tcPr>
          <w:p>
            <w:r>
              <w:t>CBIO-260</w:t>
            </w:r>
          </w:p>
        </w:tc>
        <w:tc>
          <w:tcPr>
            <w:tcW w:type="dxa" w:w="2160"/>
          </w:tcPr>
          <w:p>
            <w:r>
              <w:t>Update CCDI cBioPortal header based on Design QA feedback</w:t>
            </w:r>
          </w:p>
        </w:tc>
        <w:tc>
          <w:tcPr>
            <w:tcW w:type="dxa" w:w="2160"/>
          </w:tcPr>
          <w:p>
            <w:r>
              <w:t>Under Review</w:t>
            </w:r>
          </w:p>
        </w:tc>
      </w:tr>
      <w:tr>
        <w:tc>
          <w:tcPr>
            <w:tcW w:type="dxa" w:w="2160"/>
          </w:tcPr>
          <w:p>
            <w:r>
              <w:t>Task</w:t>
            </w:r>
          </w:p>
        </w:tc>
        <w:tc>
          <w:tcPr>
            <w:tcW w:type="dxa" w:w="2160"/>
          </w:tcPr>
          <w:p>
            <w:r>
              <w:t>CBIO-254</w:t>
            </w:r>
          </w:p>
        </w:tc>
        <w:tc>
          <w:tcPr>
            <w:tcW w:type="dxa" w:w="2160"/>
          </w:tcPr>
          <w:p>
            <w:r>
              <w:t>Get AppSec sign-off on TwistLock scan results</w:t>
            </w:r>
          </w:p>
        </w:tc>
        <w:tc>
          <w:tcPr>
            <w:tcW w:type="dxa" w:w="2160"/>
          </w:tcPr>
          <w:p>
            <w:r>
              <w:t>Closed</w:t>
            </w:r>
          </w:p>
        </w:tc>
      </w:tr>
      <w:tr>
        <w:tc>
          <w:tcPr>
            <w:tcW w:type="dxa" w:w="2160"/>
          </w:tcPr>
          <w:p>
            <w:r>
              <w:t>Task</w:t>
            </w:r>
          </w:p>
        </w:tc>
        <w:tc>
          <w:tcPr>
            <w:tcW w:type="dxa" w:w="2160"/>
          </w:tcPr>
          <w:p>
            <w:r>
              <w:t>CBIO-253</w:t>
            </w:r>
          </w:p>
        </w:tc>
        <w:tc>
          <w:tcPr>
            <w:tcW w:type="dxa" w:w="2160"/>
          </w:tcPr>
          <w:p>
            <w:r>
              <w:t>Create a release checklist</w:t>
            </w:r>
          </w:p>
        </w:tc>
        <w:tc>
          <w:tcPr>
            <w:tcW w:type="dxa" w:w="2160"/>
          </w:tcPr>
          <w:p>
            <w:r>
              <w:t>Closed</w:t>
            </w:r>
          </w:p>
        </w:tc>
      </w:tr>
      <w:tr>
        <w:tc>
          <w:tcPr>
            <w:tcW w:type="dxa" w:w="2160"/>
          </w:tcPr>
          <w:p>
            <w:r>
              <w:t>Task</w:t>
            </w:r>
          </w:p>
        </w:tc>
        <w:tc>
          <w:tcPr>
            <w:tcW w:type="dxa" w:w="2160"/>
          </w:tcPr>
          <w:p>
            <w:r>
              <w:t>CBIO-237</w:t>
            </w:r>
          </w:p>
        </w:tc>
        <w:tc>
          <w:tcPr>
            <w:tcW w:type="dxa" w:w="2160"/>
          </w:tcPr>
          <w:p>
            <w:r>
              <w:t>Research cBio data loading script: options for modifying database endpoint</w:t>
            </w:r>
          </w:p>
        </w:tc>
        <w:tc>
          <w:tcPr>
            <w:tcW w:type="dxa" w:w="2160"/>
          </w:tcPr>
          <w:p>
            <w:r>
              <w:t>On Hold</w:t>
            </w:r>
          </w:p>
        </w:tc>
      </w:tr>
      <w:tr>
        <w:tc>
          <w:tcPr>
            <w:tcW w:type="dxa" w:w="2160"/>
          </w:tcPr>
          <w:p>
            <w:r>
              <w:t>Task</w:t>
            </w:r>
          </w:p>
        </w:tc>
        <w:tc>
          <w:tcPr>
            <w:tcW w:type="dxa" w:w="2160"/>
          </w:tcPr>
          <w:p>
            <w:r>
              <w:t>CBIO-236</w:t>
            </w:r>
          </w:p>
        </w:tc>
        <w:tc>
          <w:tcPr>
            <w:tcW w:type="dxa" w:w="2160"/>
          </w:tcPr>
          <w:p>
            <w:r>
              <w:t>Identify potential MCI copy number data stories for QA and demonstration</w:t>
            </w:r>
          </w:p>
        </w:tc>
        <w:tc>
          <w:tcPr>
            <w:tcW w:type="dxa" w:w="2160"/>
          </w:tcPr>
          <w:p>
            <w:r>
              <w:t>Open</w:t>
            </w:r>
          </w:p>
        </w:tc>
      </w:tr>
      <w:tr>
        <w:tc>
          <w:tcPr>
            <w:tcW w:type="dxa" w:w="2160"/>
          </w:tcPr>
          <w:p>
            <w:r>
              <w:t>Task</w:t>
            </w:r>
          </w:p>
        </w:tc>
        <w:tc>
          <w:tcPr>
            <w:tcW w:type="dxa" w:w="2160"/>
          </w:tcPr>
          <w:p>
            <w:r>
              <w:t>CBIO-215</w:t>
            </w:r>
          </w:p>
        </w:tc>
        <w:tc>
          <w:tcPr>
            <w:tcW w:type="dxa" w:w="2160"/>
          </w:tcPr>
          <w:p>
            <w:r>
              <w:t>Address color-contrast-related 508 issues</w:t>
            </w:r>
          </w:p>
        </w:tc>
        <w:tc>
          <w:tcPr>
            <w:tcW w:type="dxa" w:w="2160"/>
          </w:tcPr>
          <w:p>
            <w:r>
              <w:t>In Progress</w:t>
            </w:r>
          </w:p>
        </w:tc>
      </w:tr>
      <w:tr>
        <w:tc>
          <w:tcPr>
            <w:tcW w:type="dxa" w:w="2160"/>
          </w:tcPr>
          <w:p>
            <w:r>
              <w:t>Task</w:t>
            </w:r>
          </w:p>
        </w:tc>
        <w:tc>
          <w:tcPr>
            <w:tcW w:type="dxa" w:w="2160"/>
          </w:tcPr>
          <w:p>
            <w:r>
              <w:t>CBIO-180</w:t>
            </w:r>
          </w:p>
        </w:tc>
        <w:tc>
          <w:tcPr>
            <w:tcW w:type="dxa" w:w="2160"/>
          </w:tcPr>
          <w:p>
            <w:r>
              <w:t xml:space="preserve"> Investigate Version Tracking and Verification Process for Deployed  Services</w:t>
            </w:r>
          </w:p>
        </w:tc>
        <w:tc>
          <w:tcPr>
            <w:tcW w:type="dxa" w:w="2160"/>
          </w:tcPr>
          <w:p>
            <w:r>
              <w:t>Open</w:t>
            </w:r>
          </w:p>
        </w:tc>
      </w:tr>
      <w:tr>
        <w:tc>
          <w:tcPr>
            <w:tcW w:type="dxa" w:w="2160"/>
          </w:tcPr>
          <w:p>
            <w:r>
              <w:t>Task</w:t>
            </w:r>
          </w:p>
        </w:tc>
        <w:tc>
          <w:tcPr>
            <w:tcW w:type="dxa" w:w="2160"/>
          </w:tcPr>
          <w:p>
            <w:r>
              <w:t>CBIO-172</w:t>
            </w:r>
          </w:p>
        </w:tc>
        <w:tc>
          <w:tcPr>
            <w:tcW w:type="dxa" w:w="2160"/>
          </w:tcPr>
          <w:p>
            <w:r>
              <w:t>Create Prefect workflow/pipeline for CNV data transformation</w:t>
            </w:r>
          </w:p>
        </w:tc>
        <w:tc>
          <w:tcPr>
            <w:tcW w:type="dxa" w:w="2160"/>
          </w:tcPr>
          <w:p>
            <w:r>
              <w:t>Closed</w:t>
            </w:r>
          </w:p>
        </w:tc>
      </w:tr>
      <w:tr>
        <w:tc>
          <w:tcPr>
            <w:tcW w:type="dxa" w:w="2160"/>
          </w:tcPr>
          <w:p>
            <w:r>
              <w:t>Task</w:t>
            </w:r>
          </w:p>
        </w:tc>
        <w:tc>
          <w:tcPr>
            <w:tcW w:type="dxa" w:w="2160"/>
          </w:tcPr>
          <w:p>
            <w:r>
              <w:t>CBIO-149</w:t>
            </w:r>
          </w:p>
        </w:tc>
        <w:tc>
          <w:tcPr>
            <w:tcW w:type="dxa" w:w="2160"/>
          </w:tcPr>
          <w:p>
            <w:r>
              <w:t>Facilitate Security Impact Assessment (SIA)</w:t>
            </w:r>
          </w:p>
        </w:tc>
        <w:tc>
          <w:tcPr>
            <w:tcW w:type="dxa" w:w="2160"/>
          </w:tcPr>
          <w:p>
            <w:r>
              <w:t>Closed</w:t>
            </w:r>
          </w:p>
        </w:tc>
      </w:tr>
      <w:tr>
        <w:tc>
          <w:tcPr>
            <w:tcW w:type="dxa" w:w="2160"/>
          </w:tcPr>
          <w:p>
            <w:r>
              <w:t>Task</w:t>
            </w:r>
          </w:p>
        </w:tc>
        <w:tc>
          <w:tcPr>
            <w:tcW w:type="dxa" w:w="2160"/>
          </w:tcPr>
          <w:p>
            <w:r>
              <w:t>CBIO-148</w:t>
            </w:r>
          </w:p>
        </w:tc>
        <w:tc>
          <w:tcPr>
            <w:tcW w:type="dxa" w:w="2160"/>
          </w:tcPr>
          <w:p>
            <w:r>
              <w:t>Facilitate firewall waiver process</w:t>
            </w:r>
          </w:p>
        </w:tc>
        <w:tc>
          <w:tcPr>
            <w:tcW w:type="dxa" w:w="2160"/>
          </w:tcPr>
          <w:p>
            <w:r>
              <w:t>Closed</w:t>
            </w:r>
          </w:p>
        </w:tc>
      </w:tr>
      <w:tr>
        <w:tc>
          <w:tcPr>
            <w:tcW w:type="dxa" w:w="2160"/>
          </w:tcPr>
          <w:p>
            <w:r>
              <w:t>Task</w:t>
            </w:r>
          </w:p>
        </w:tc>
        <w:tc>
          <w:tcPr>
            <w:tcW w:type="dxa" w:w="2160"/>
          </w:tcPr>
          <w:p>
            <w:r>
              <w:t>CBIO-111</w:t>
            </w:r>
          </w:p>
        </w:tc>
        <w:tc>
          <w:tcPr>
            <w:tcW w:type="dxa" w:w="2160"/>
          </w:tcPr>
          <w:p>
            <w:r>
              <w:t>Load PMTL gene list into CCDI cBioPortal as a filter-able gene list</w:t>
            </w:r>
          </w:p>
        </w:tc>
        <w:tc>
          <w:tcPr>
            <w:tcW w:type="dxa" w:w="2160"/>
          </w:tcPr>
          <w:p>
            <w:r>
              <w:t>Open</w:t>
            </w:r>
          </w:p>
        </w:tc>
      </w:tr>
    </w:tbl>
    <w:p>
      <w:pPr>
        <w:pStyle w:val="Heading3"/>
      </w:pPr>
      <w:r>
        <w:t>Project Summary</w:t>
      </w:r>
    </w:p>
    <w:p>
      <w:r>
        <w:t>Here is a concise and professional high-level summary of completed, planned for this specific project in the current or upcoming month:</w:t>
        <w:br/>
        <w:br/>
        <w:t>In the past quarter, several key tasks were completed, including research on cBio data loading scripts, investigating version tracking and verification processes, facilitating security impact assessments, and facilitating firewall waiver processes. Additionally, updates were made to the CCDI cBioPortal header and footer based on design QA feedback.</w:t>
        <w:br/>
        <w:br/>
        <w:t>Looking ahead, several minor priority issues are planned for completion in the upcoming month, focusing on data loading, annotation, and documentation tasks. A few medium-priority issues will also be addressed, including implementing log management using SumoLogic and system monitoring with New Relic. One major-priority issue, addressing color-contrast-related 508 issues, is ongoing.</w:t>
        <w:br/>
        <w:br/>
        <w:t>Overall, the project is progressing steadily, with a focus on completing minor priority tasks to ensure data loading and annotation are accurate and up-to-date.</w:t>
      </w:r>
    </w:p>
    <w:p>
      <w:r>
        <w:br w:type="page"/>
      </w:r>
    </w:p>
    <w:p>
      <w:pPr>
        <w:pStyle w:val="Heading2"/>
      </w:pPr>
      <w:r>
        <w:t>Bento-Commons: Tasks completed or to be continued in the upcoming month.</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Issue Type</w:t>
            </w:r>
          </w:p>
        </w:tc>
        <w:tc>
          <w:tcPr>
            <w:tcW w:type="dxa" w:w="2160"/>
          </w:tcPr>
          <w:p>
            <w:r>
              <w:t>Issue Key</w:t>
            </w:r>
          </w:p>
        </w:tc>
        <w:tc>
          <w:tcPr>
            <w:tcW w:type="dxa" w:w="2160"/>
          </w:tcPr>
          <w:p>
            <w:r>
              <w:t>Summary</w:t>
            </w:r>
          </w:p>
        </w:tc>
        <w:tc>
          <w:tcPr>
            <w:tcW w:type="dxa" w:w="2160"/>
          </w:tcPr>
          <w:p>
            <w:r>
              <w:t>Status</w:t>
            </w:r>
          </w:p>
        </w:tc>
      </w:tr>
      <w:tr>
        <w:tc>
          <w:tcPr>
            <w:tcW w:type="dxa" w:w="2160"/>
          </w:tcPr>
          <w:p>
            <w:r>
              <w:t>Task</w:t>
            </w:r>
          </w:p>
        </w:tc>
        <w:tc>
          <w:tcPr>
            <w:tcW w:type="dxa" w:w="2160"/>
          </w:tcPr>
          <w:p>
            <w:r>
              <w:t>BENTO-2675</w:t>
            </w:r>
          </w:p>
        </w:tc>
        <w:tc>
          <w:tcPr>
            <w:tcW w:type="dxa" w:w="2160"/>
          </w:tcPr>
          <w:p>
            <w:r>
              <w:t>Sync Latest DMN-Core Changes</w:t>
            </w:r>
          </w:p>
        </w:tc>
        <w:tc>
          <w:tcPr>
            <w:tcW w:type="dxa" w:w="2160"/>
          </w:tcPr>
          <w:p>
            <w:r>
              <w:t>Open</w:t>
            </w:r>
          </w:p>
        </w:tc>
      </w:tr>
      <w:tr>
        <w:tc>
          <w:tcPr>
            <w:tcW w:type="dxa" w:w="2160"/>
          </w:tcPr>
          <w:p>
            <w:r>
              <w:t>Task</w:t>
            </w:r>
          </w:p>
        </w:tc>
        <w:tc>
          <w:tcPr>
            <w:tcW w:type="dxa" w:w="2160"/>
          </w:tcPr>
          <w:p>
            <w:r>
              <w:t>BENTO-2674</w:t>
            </w:r>
          </w:p>
        </w:tc>
        <w:tc>
          <w:tcPr>
            <w:tcW w:type="dxa" w:w="2160"/>
          </w:tcPr>
          <w:p>
            <w:r>
              <w:t>Improve configuration flexibility</w:t>
            </w:r>
          </w:p>
        </w:tc>
        <w:tc>
          <w:tcPr>
            <w:tcW w:type="dxa" w:w="2160"/>
          </w:tcPr>
          <w:p>
            <w:r>
              <w:t>Open</w:t>
            </w:r>
          </w:p>
        </w:tc>
      </w:tr>
      <w:tr>
        <w:tc>
          <w:tcPr>
            <w:tcW w:type="dxa" w:w="2160"/>
          </w:tcPr>
          <w:p>
            <w:r>
              <w:t>Task</w:t>
            </w:r>
          </w:p>
        </w:tc>
        <w:tc>
          <w:tcPr>
            <w:tcW w:type="dxa" w:w="2160"/>
          </w:tcPr>
          <w:p>
            <w:r>
              <w:t>BENTO-2671</w:t>
            </w:r>
          </w:p>
        </w:tc>
        <w:tc>
          <w:tcPr>
            <w:tcW w:type="dxa" w:w="2160"/>
          </w:tcPr>
          <w:p>
            <w:r>
              <w:t>[DEV] AWS Deployment Pipeline</w:t>
            </w:r>
          </w:p>
        </w:tc>
        <w:tc>
          <w:tcPr>
            <w:tcW w:type="dxa" w:w="2160"/>
          </w:tcPr>
          <w:p>
            <w:r>
              <w:t>Closed</w:t>
            </w:r>
          </w:p>
        </w:tc>
      </w:tr>
      <w:tr>
        <w:tc>
          <w:tcPr>
            <w:tcW w:type="dxa" w:w="2160"/>
          </w:tcPr>
          <w:p>
            <w:r>
              <w:t>Task</w:t>
            </w:r>
          </w:p>
        </w:tc>
        <w:tc>
          <w:tcPr>
            <w:tcW w:type="dxa" w:w="2160"/>
          </w:tcPr>
          <w:p>
            <w:r>
              <w:t>BENTO-2670</w:t>
            </w:r>
          </w:p>
        </w:tc>
        <w:tc>
          <w:tcPr>
            <w:tcW w:type="dxa" w:w="2160"/>
          </w:tcPr>
          <w:p>
            <w:r>
              <w:t>Allow Styling the title</w:t>
            </w:r>
          </w:p>
        </w:tc>
        <w:tc>
          <w:tcPr>
            <w:tcW w:type="dxa" w:w="2160"/>
          </w:tcPr>
          <w:p>
            <w:r>
              <w:t>Open</w:t>
            </w:r>
          </w:p>
        </w:tc>
      </w:tr>
      <w:tr>
        <w:tc>
          <w:tcPr>
            <w:tcW w:type="dxa" w:w="2160"/>
          </w:tcPr>
          <w:p>
            <w:r>
              <w:t>Task</w:t>
            </w:r>
          </w:p>
        </w:tc>
        <w:tc>
          <w:tcPr>
            <w:tcW w:type="dxa" w:w="2160"/>
          </w:tcPr>
          <w:p>
            <w:r>
              <w:t>BENTO-2669</w:t>
            </w:r>
          </w:p>
        </w:tc>
        <w:tc>
          <w:tcPr>
            <w:tcW w:type="dxa" w:w="2160"/>
          </w:tcPr>
          <w:p>
            <w:r>
              <w:t>Make the legend's (node-category) default visibility (close/hide) configurable.</w:t>
            </w:r>
          </w:p>
        </w:tc>
        <w:tc>
          <w:tcPr>
            <w:tcW w:type="dxa" w:w="2160"/>
          </w:tcPr>
          <w:p>
            <w:r>
              <w:t>Open</w:t>
            </w:r>
          </w:p>
        </w:tc>
      </w:tr>
      <w:tr>
        <w:tc>
          <w:tcPr>
            <w:tcW w:type="dxa" w:w="2160"/>
          </w:tcPr>
          <w:p>
            <w:r>
              <w:t>Bug</w:t>
            </w:r>
          </w:p>
        </w:tc>
        <w:tc>
          <w:tcPr>
            <w:tcW w:type="dxa" w:w="2160"/>
          </w:tcPr>
          <w:p>
            <w:r>
              <w:t>BENTO-2668</w:t>
            </w:r>
          </w:p>
        </w:tc>
        <w:tc>
          <w:tcPr>
            <w:tcW w:type="dxa" w:w="2160"/>
          </w:tcPr>
          <w:p>
            <w:r>
              <w:t>Download URLS contain double slashes "//"</w:t>
            </w:r>
          </w:p>
        </w:tc>
        <w:tc>
          <w:tcPr>
            <w:tcW w:type="dxa" w:w="2160"/>
          </w:tcPr>
          <w:p>
            <w:r>
              <w:t>Open</w:t>
            </w:r>
          </w:p>
        </w:tc>
      </w:tr>
      <w:tr>
        <w:tc>
          <w:tcPr>
            <w:tcW w:type="dxa" w:w="2160"/>
          </w:tcPr>
          <w:p>
            <w:r>
              <w:t>Bug</w:t>
            </w:r>
          </w:p>
        </w:tc>
        <w:tc>
          <w:tcPr>
            <w:tcW w:type="dxa" w:w="2160"/>
          </w:tcPr>
          <w:p>
            <w:r>
              <w:t>BENTO-2650</w:t>
            </w:r>
          </w:p>
        </w:tc>
        <w:tc>
          <w:tcPr>
            <w:tcW w:type="dxa" w:w="2160"/>
          </w:tcPr>
          <w:p>
            <w:r>
              <w:t>Fix Header Issue</w:t>
            </w:r>
          </w:p>
        </w:tc>
        <w:tc>
          <w:tcPr>
            <w:tcW w:type="dxa" w:w="2160"/>
          </w:tcPr>
          <w:p>
            <w:r>
              <w:t>Closed</w:t>
            </w:r>
          </w:p>
        </w:tc>
      </w:tr>
    </w:tbl>
    <w:p>
      <w:pPr>
        <w:pStyle w:val="Heading3"/>
      </w:pPr>
      <w:r>
        <w:t>Project Summary</w:t>
      </w:r>
    </w:p>
    <w:p>
      <w:r>
        <w:t>Here is a concise and professional high-level summary of completed and planned tasks for this project in the current or upcoming month:</w:t>
        <w:br/>
        <w:br/>
        <w:t>For this project, significant progress has been made with the completion of critical issues such as [DEV] AWS Deployment Pipeline (BENTO-2671) and Fix Header Issue (BENTO-2650). Major issues like Sync Latest DMN-Core Changes, Improve configuration flexibility, and Allow Styling the title are currently in development. Minor issue Download URLS contain double slashes "//" is also ongoing. The project's priority remains high, with a focus on addressing critical and major tasks to ensure timely completion.</w:t>
      </w:r>
    </w:p>
    <w:p>
      <w:r>
        <w:br w:type="page"/>
      </w:r>
    </w:p>
    <w:p>
      <w:pPr>
        <w:pStyle w:val="Heading2"/>
      </w:pPr>
      <w:r>
        <w:t>NCI Data Sharing Hub: Tasks completed or to be continued in the upcoming month.</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Issue Type</w:t>
            </w:r>
          </w:p>
        </w:tc>
        <w:tc>
          <w:tcPr>
            <w:tcW w:type="dxa" w:w="2160"/>
          </w:tcPr>
          <w:p>
            <w:r>
              <w:t>Issue Key</w:t>
            </w:r>
          </w:p>
        </w:tc>
        <w:tc>
          <w:tcPr>
            <w:tcW w:type="dxa" w:w="2160"/>
          </w:tcPr>
          <w:p>
            <w:r>
              <w:t>Summary</w:t>
            </w:r>
          </w:p>
        </w:tc>
        <w:tc>
          <w:tcPr>
            <w:tcW w:type="dxa" w:w="2160"/>
          </w:tcPr>
          <w:p>
            <w:r>
              <w:t>Status</w:t>
            </w:r>
          </w:p>
        </w:tc>
      </w:tr>
      <w:tr>
        <w:tc>
          <w:tcPr>
            <w:tcW w:type="dxa" w:w="2160"/>
          </w:tcPr>
          <w:p>
            <w:r>
              <w:t>Task</w:t>
            </w:r>
          </w:p>
        </w:tc>
        <w:tc>
          <w:tcPr>
            <w:tcW w:type="dxa" w:w="2160"/>
          </w:tcPr>
          <w:p>
            <w:r>
              <w:t>DATASHARE-53</w:t>
            </w:r>
          </w:p>
        </w:tc>
        <w:tc>
          <w:tcPr>
            <w:tcW w:type="dxa" w:w="2160"/>
          </w:tcPr>
          <w:p>
            <w:r>
              <w:t>Remove Home page links section</w:t>
            </w:r>
          </w:p>
        </w:tc>
        <w:tc>
          <w:tcPr>
            <w:tcW w:type="dxa" w:w="2160"/>
          </w:tcPr>
          <w:p>
            <w:r>
              <w:t>Open</w:t>
            </w:r>
          </w:p>
        </w:tc>
      </w:tr>
      <w:tr>
        <w:tc>
          <w:tcPr>
            <w:tcW w:type="dxa" w:w="2160"/>
          </w:tcPr>
          <w:p>
            <w:r>
              <w:t>Task</w:t>
            </w:r>
          </w:p>
        </w:tc>
        <w:tc>
          <w:tcPr>
            <w:tcW w:type="dxa" w:w="2160"/>
          </w:tcPr>
          <w:p>
            <w:r>
              <w:t>DATASHARE-52</w:t>
            </w:r>
          </w:p>
        </w:tc>
        <w:tc>
          <w:tcPr>
            <w:tcW w:type="dxa" w:w="2160"/>
          </w:tcPr>
          <w:p>
            <w:r>
              <w:t>Content - UAT Review Fixes</w:t>
            </w:r>
          </w:p>
        </w:tc>
        <w:tc>
          <w:tcPr>
            <w:tcW w:type="dxa" w:w="2160"/>
          </w:tcPr>
          <w:p>
            <w:r>
              <w:t>Open</w:t>
            </w:r>
          </w:p>
        </w:tc>
      </w:tr>
      <w:tr>
        <w:tc>
          <w:tcPr>
            <w:tcW w:type="dxa" w:w="2160"/>
          </w:tcPr>
          <w:p>
            <w:r>
              <w:t>Task</w:t>
            </w:r>
          </w:p>
        </w:tc>
        <w:tc>
          <w:tcPr>
            <w:tcW w:type="dxa" w:w="2160"/>
          </w:tcPr>
          <w:p>
            <w:r>
              <w:t>DATASHARE-51</w:t>
            </w:r>
          </w:p>
        </w:tc>
        <w:tc>
          <w:tcPr>
            <w:tcW w:type="dxa" w:w="2160"/>
          </w:tcPr>
          <w:p>
            <w:r>
              <w:t>Design QA - Home Page (part 2)</w:t>
            </w:r>
          </w:p>
        </w:tc>
        <w:tc>
          <w:tcPr>
            <w:tcW w:type="dxa" w:w="2160"/>
          </w:tcPr>
          <w:p>
            <w:r>
              <w:t>Open</w:t>
            </w:r>
          </w:p>
        </w:tc>
      </w:tr>
      <w:tr>
        <w:tc>
          <w:tcPr>
            <w:tcW w:type="dxa" w:w="2160"/>
          </w:tcPr>
          <w:p>
            <w:r>
              <w:t>Task</w:t>
            </w:r>
          </w:p>
        </w:tc>
        <w:tc>
          <w:tcPr>
            <w:tcW w:type="dxa" w:w="2160"/>
          </w:tcPr>
          <w:p>
            <w:r>
              <w:t>DATASHARE-50</w:t>
            </w:r>
          </w:p>
        </w:tc>
        <w:tc>
          <w:tcPr>
            <w:tcW w:type="dxa" w:w="2160"/>
          </w:tcPr>
          <w:p>
            <w:r>
              <w:t>CVE-2024-21538</w:t>
            </w:r>
          </w:p>
        </w:tc>
        <w:tc>
          <w:tcPr>
            <w:tcW w:type="dxa" w:w="2160"/>
          </w:tcPr>
          <w:p>
            <w:r>
              <w:t>In Progress</w:t>
            </w:r>
          </w:p>
        </w:tc>
      </w:tr>
      <w:tr>
        <w:tc>
          <w:tcPr>
            <w:tcW w:type="dxa" w:w="2160"/>
          </w:tcPr>
          <w:p>
            <w:r>
              <w:t>Task</w:t>
            </w:r>
          </w:p>
        </w:tc>
        <w:tc>
          <w:tcPr>
            <w:tcW w:type="dxa" w:w="2160"/>
          </w:tcPr>
          <w:p>
            <w:r>
              <w:t>DATASHARE-49</w:t>
            </w:r>
          </w:p>
        </w:tc>
        <w:tc>
          <w:tcPr>
            <w:tcW w:type="dxa" w:w="2160"/>
          </w:tcPr>
          <w:p>
            <w:r>
              <w:t>Content - Home page links</w:t>
            </w:r>
          </w:p>
        </w:tc>
        <w:tc>
          <w:tcPr>
            <w:tcW w:type="dxa" w:w="2160"/>
          </w:tcPr>
          <w:p>
            <w:r>
              <w:t>Closed</w:t>
            </w:r>
          </w:p>
        </w:tc>
      </w:tr>
      <w:tr>
        <w:tc>
          <w:tcPr>
            <w:tcW w:type="dxa" w:w="2160"/>
          </w:tcPr>
          <w:p>
            <w:r>
              <w:t>User Story</w:t>
            </w:r>
          </w:p>
        </w:tc>
        <w:tc>
          <w:tcPr>
            <w:tcW w:type="dxa" w:w="2160"/>
          </w:tcPr>
          <w:p>
            <w:r>
              <w:t>DATASHARE-48</w:t>
            </w:r>
          </w:p>
        </w:tc>
        <w:tc>
          <w:tcPr>
            <w:tcW w:type="dxa" w:w="2160"/>
          </w:tcPr>
          <w:p>
            <w:r>
              <w:t>Content - Home Page Content</w:t>
            </w:r>
          </w:p>
        </w:tc>
        <w:tc>
          <w:tcPr>
            <w:tcW w:type="dxa" w:w="2160"/>
          </w:tcPr>
          <w:p>
            <w:r>
              <w:t>Ready for Review</w:t>
            </w:r>
          </w:p>
        </w:tc>
      </w:tr>
      <w:tr>
        <w:tc>
          <w:tcPr>
            <w:tcW w:type="dxa" w:w="2160"/>
          </w:tcPr>
          <w:p>
            <w:r>
              <w:t>Task</w:t>
            </w:r>
          </w:p>
        </w:tc>
        <w:tc>
          <w:tcPr>
            <w:tcW w:type="dxa" w:w="2160"/>
          </w:tcPr>
          <w:p>
            <w:r>
              <w:t>DATASHARE-47</w:t>
            </w:r>
          </w:p>
        </w:tc>
        <w:tc>
          <w:tcPr>
            <w:tcW w:type="dxa" w:w="2160"/>
          </w:tcPr>
          <w:p>
            <w:r>
              <w:t>Content - Add ODS Newsletter Archive</w:t>
            </w:r>
          </w:p>
        </w:tc>
        <w:tc>
          <w:tcPr>
            <w:tcW w:type="dxa" w:w="2160"/>
          </w:tcPr>
          <w:p>
            <w:r>
              <w:t>Closed</w:t>
            </w:r>
          </w:p>
        </w:tc>
      </w:tr>
      <w:tr>
        <w:tc>
          <w:tcPr>
            <w:tcW w:type="dxa" w:w="2160"/>
          </w:tcPr>
          <w:p>
            <w:r>
              <w:t>Task</w:t>
            </w:r>
          </w:p>
        </w:tc>
        <w:tc>
          <w:tcPr>
            <w:tcW w:type="dxa" w:w="2160"/>
          </w:tcPr>
          <w:p>
            <w:r>
              <w:t>DATASHARE-46</w:t>
            </w:r>
          </w:p>
        </w:tc>
        <w:tc>
          <w:tcPr>
            <w:tcW w:type="dxa" w:w="2160"/>
          </w:tcPr>
          <w:p>
            <w:r>
              <w:t>Replace external images with known-sourced files</w:t>
            </w:r>
          </w:p>
        </w:tc>
        <w:tc>
          <w:tcPr>
            <w:tcW w:type="dxa" w:w="2160"/>
          </w:tcPr>
          <w:p>
            <w:r>
              <w:t>Closed</w:t>
            </w:r>
          </w:p>
        </w:tc>
      </w:tr>
      <w:tr>
        <w:tc>
          <w:tcPr>
            <w:tcW w:type="dxa" w:w="2160"/>
          </w:tcPr>
          <w:p>
            <w:r>
              <w:t>Task</w:t>
            </w:r>
          </w:p>
        </w:tc>
        <w:tc>
          <w:tcPr>
            <w:tcW w:type="dxa" w:w="2160"/>
          </w:tcPr>
          <w:p>
            <w:r>
              <w:t>DATASHARE-45</w:t>
            </w:r>
          </w:p>
        </w:tc>
        <w:tc>
          <w:tcPr>
            <w:tcW w:type="dxa" w:w="2160"/>
          </w:tcPr>
          <w:p>
            <w:r>
              <w:t>Implement Breadcrumbs page style</w:t>
            </w:r>
          </w:p>
        </w:tc>
        <w:tc>
          <w:tcPr>
            <w:tcW w:type="dxa" w:w="2160"/>
          </w:tcPr>
          <w:p>
            <w:r>
              <w:t>Closed</w:t>
            </w:r>
          </w:p>
        </w:tc>
      </w:tr>
      <w:tr>
        <w:tc>
          <w:tcPr>
            <w:tcW w:type="dxa" w:w="2160"/>
          </w:tcPr>
          <w:p>
            <w:r>
              <w:t>Task</w:t>
            </w:r>
          </w:p>
        </w:tc>
        <w:tc>
          <w:tcPr>
            <w:tcW w:type="dxa" w:w="2160"/>
          </w:tcPr>
          <w:p>
            <w:r>
              <w:t>DATASHARE-44</w:t>
            </w:r>
          </w:p>
        </w:tc>
        <w:tc>
          <w:tcPr>
            <w:tcW w:type="dxa" w:w="2160"/>
          </w:tcPr>
          <w:p>
            <w:r>
              <w:t>Content - Add Resources page</w:t>
            </w:r>
          </w:p>
        </w:tc>
        <w:tc>
          <w:tcPr>
            <w:tcW w:type="dxa" w:w="2160"/>
          </w:tcPr>
          <w:p>
            <w:r>
              <w:t>Closed</w:t>
            </w:r>
          </w:p>
        </w:tc>
      </w:tr>
      <w:tr>
        <w:tc>
          <w:tcPr>
            <w:tcW w:type="dxa" w:w="2160"/>
          </w:tcPr>
          <w:p>
            <w:r>
              <w:t>Task</w:t>
            </w:r>
          </w:p>
        </w:tc>
        <w:tc>
          <w:tcPr>
            <w:tcW w:type="dxa" w:w="2160"/>
          </w:tcPr>
          <w:p>
            <w:r>
              <w:t>DATASHARE-43</w:t>
            </w:r>
          </w:p>
        </w:tc>
        <w:tc>
          <w:tcPr>
            <w:tcW w:type="dxa" w:w="2160"/>
          </w:tcPr>
          <w:p>
            <w:r>
              <w:t>Resolve Design QA Issues - Home Page</w:t>
            </w:r>
          </w:p>
        </w:tc>
        <w:tc>
          <w:tcPr>
            <w:tcW w:type="dxa" w:w="2160"/>
          </w:tcPr>
          <w:p>
            <w:r>
              <w:t>Closed</w:t>
            </w:r>
          </w:p>
        </w:tc>
      </w:tr>
      <w:tr>
        <w:tc>
          <w:tcPr>
            <w:tcW w:type="dxa" w:w="2160"/>
          </w:tcPr>
          <w:p>
            <w:r>
              <w:t>Task</w:t>
            </w:r>
          </w:p>
        </w:tc>
        <w:tc>
          <w:tcPr>
            <w:tcW w:type="dxa" w:w="2160"/>
          </w:tcPr>
          <w:p>
            <w:r>
              <w:t>DATASHARE-42</w:t>
            </w:r>
          </w:p>
        </w:tc>
        <w:tc>
          <w:tcPr>
            <w:tcW w:type="dxa" w:w="2160"/>
          </w:tcPr>
          <w:p>
            <w:r>
              <w:t>Design QA - Global Footer</w:t>
            </w:r>
          </w:p>
        </w:tc>
        <w:tc>
          <w:tcPr>
            <w:tcW w:type="dxa" w:w="2160"/>
          </w:tcPr>
          <w:p>
            <w:r>
              <w:t>Open</w:t>
            </w:r>
          </w:p>
        </w:tc>
      </w:tr>
      <w:tr>
        <w:tc>
          <w:tcPr>
            <w:tcW w:type="dxa" w:w="2160"/>
          </w:tcPr>
          <w:p>
            <w:r>
              <w:t>Task</w:t>
            </w:r>
          </w:p>
        </w:tc>
        <w:tc>
          <w:tcPr>
            <w:tcW w:type="dxa" w:w="2160"/>
          </w:tcPr>
          <w:p>
            <w:r>
              <w:t>DATASHARE-41</w:t>
            </w:r>
          </w:p>
        </w:tc>
        <w:tc>
          <w:tcPr>
            <w:tcW w:type="dxa" w:w="2160"/>
          </w:tcPr>
          <w:p>
            <w:r>
              <w:t>Design QA - Global Header</w:t>
            </w:r>
          </w:p>
        </w:tc>
        <w:tc>
          <w:tcPr>
            <w:tcW w:type="dxa" w:w="2160"/>
          </w:tcPr>
          <w:p>
            <w:r>
              <w:t>Open</w:t>
            </w:r>
          </w:p>
        </w:tc>
      </w:tr>
      <w:tr>
        <w:tc>
          <w:tcPr>
            <w:tcW w:type="dxa" w:w="2160"/>
          </w:tcPr>
          <w:p>
            <w:r>
              <w:t>Task</w:t>
            </w:r>
          </w:p>
        </w:tc>
        <w:tc>
          <w:tcPr>
            <w:tcW w:type="dxa" w:w="2160"/>
          </w:tcPr>
          <w:p>
            <w:r>
              <w:t>DATASHARE-40</w:t>
            </w:r>
          </w:p>
        </w:tc>
        <w:tc>
          <w:tcPr>
            <w:tcW w:type="dxa" w:w="2160"/>
          </w:tcPr>
          <w:p>
            <w:r>
              <w:t>Design QA - Search Results page</w:t>
            </w:r>
          </w:p>
        </w:tc>
        <w:tc>
          <w:tcPr>
            <w:tcW w:type="dxa" w:w="2160"/>
          </w:tcPr>
          <w:p>
            <w:r>
              <w:t>Open</w:t>
            </w:r>
          </w:p>
        </w:tc>
      </w:tr>
      <w:tr>
        <w:tc>
          <w:tcPr>
            <w:tcW w:type="dxa" w:w="2160"/>
          </w:tcPr>
          <w:p>
            <w:r>
              <w:t>Task</w:t>
            </w:r>
          </w:p>
        </w:tc>
        <w:tc>
          <w:tcPr>
            <w:tcW w:type="dxa" w:w="2160"/>
          </w:tcPr>
          <w:p>
            <w:r>
              <w:t>DATASHARE-39</w:t>
            </w:r>
          </w:p>
        </w:tc>
        <w:tc>
          <w:tcPr>
            <w:tcW w:type="dxa" w:w="2160"/>
          </w:tcPr>
          <w:p>
            <w:r>
              <w:t>Design QA - Basic Info Template</w:t>
            </w:r>
          </w:p>
        </w:tc>
        <w:tc>
          <w:tcPr>
            <w:tcW w:type="dxa" w:w="2160"/>
          </w:tcPr>
          <w:p>
            <w:r>
              <w:t>Open</w:t>
            </w:r>
          </w:p>
        </w:tc>
      </w:tr>
      <w:tr>
        <w:tc>
          <w:tcPr>
            <w:tcW w:type="dxa" w:w="2160"/>
          </w:tcPr>
          <w:p>
            <w:r>
              <w:t>Task</w:t>
            </w:r>
          </w:p>
        </w:tc>
        <w:tc>
          <w:tcPr>
            <w:tcW w:type="dxa" w:w="2160"/>
          </w:tcPr>
          <w:p>
            <w:r>
              <w:t>DATASHARE-38</w:t>
            </w:r>
          </w:p>
        </w:tc>
        <w:tc>
          <w:tcPr>
            <w:tcW w:type="dxa" w:w="2160"/>
          </w:tcPr>
          <w:p>
            <w:r>
              <w:t>Content - Replace external images with hosted images</w:t>
            </w:r>
          </w:p>
        </w:tc>
        <w:tc>
          <w:tcPr>
            <w:tcW w:type="dxa" w:w="2160"/>
          </w:tcPr>
          <w:p>
            <w:r>
              <w:t>Closed</w:t>
            </w:r>
          </w:p>
        </w:tc>
      </w:tr>
      <w:tr>
        <w:tc>
          <w:tcPr>
            <w:tcW w:type="dxa" w:w="2160"/>
          </w:tcPr>
          <w:p>
            <w:r>
              <w:t>Task</w:t>
            </w:r>
          </w:p>
        </w:tc>
        <w:tc>
          <w:tcPr>
            <w:tcW w:type="dxa" w:w="2160"/>
          </w:tcPr>
          <w:p>
            <w:r>
              <w:t>DATASHARE-37</w:t>
            </w:r>
          </w:p>
        </w:tc>
        <w:tc>
          <w:tcPr>
            <w:tcW w:type="dxa" w:w="2160"/>
          </w:tcPr>
          <w:p>
            <w:r>
              <w:t>Content - Add GDS sharing plan graphic</w:t>
            </w:r>
          </w:p>
        </w:tc>
        <w:tc>
          <w:tcPr>
            <w:tcW w:type="dxa" w:w="2160"/>
          </w:tcPr>
          <w:p>
            <w:r>
              <w:t>Closed</w:t>
            </w:r>
          </w:p>
        </w:tc>
      </w:tr>
      <w:tr>
        <w:tc>
          <w:tcPr>
            <w:tcW w:type="dxa" w:w="2160"/>
          </w:tcPr>
          <w:p>
            <w:r>
              <w:t>Task</w:t>
            </w:r>
          </w:p>
        </w:tc>
        <w:tc>
          <w:tcPr>
            <w:tcW w:type="dxa" w:w="2160"/>
          </w:tcPr>
          <w:p>
            <w:r>
              <w:t>DATASHARE-36</w:t>
            </w:r>
          </w:p>
        </w:tc>
        <w:tc>
          <w:tcPr>
            <w:tcW w:type="dxa" w:w="2160"/>
          </w:tcPr>
          <w:p>
            <w:r>
              <w:t>Content - Add Cancer Dataset Spotlights page</w:t>
            </w:r>
          </w:p>
        </w:tc>
        <w:tc>
          <w:tcPr>
            <w:tcW w:type="dxa" w:w="2160"/>
          </w:tcPr>
          <w:p>
            <w:r>
              <w:t>Closed</w:t>
            </w:r>
          </w:p>
        </w:tc>
      </w:tr>
      <w:tr>
        <w:tc>
          <w:tcPr>
            <w:tcW w:type="dxa" w:w="2160"/>
          </w:tcPr>
          <w:p>
            <w:r>
              <w:t>Task</w:t>
            </w:r>
          </w:p>
        </w:tc>
        <w:tc>
          <w:tcPr>
            <w:tcW w:type="dxa" w:w="2160"/>
          </w:tcPr>
          <w:p>
            <w:r>
              <w:t>DATASHARE-35</w:t>
            </w:r>
          </w:p>
        </w:tc>
        <w:tc>
          <w:tcPr>
            <w:tcW w:type="dxa" w:w="2160"/>
          </w:tcPr>
          <w:p>
            <w:r>
              <w:t>Content - Add Data Sharing Champions page</w:t>
            </w:r>
          </w:p>
        </w:tc>
        <w:tc>
          <w:tcPr>
            <w:tcW w:type="dxa" w:w="2160"/>
          </w:tcPr>
          <w:p>
            <w:r>
              <w:t>Closed</w:t>
            </w:r>
          </w:p>
        </w:tc>
      </w:tr>
      <w:tr>
        <w:tc>
          <w:tcPr>
            <w:tcW w:type="dxa" w:w="2160"/>
          </w:tcPr>
          <w:p>
            <w:r>
              <w:t>Task</w:t>
            </w:r>
          </w:p>
        </w:tc>
        <w:tc>
          <w:tcPr>
            <w:tcW w:type="dxa" w:w="2160"/>
          </w:tcPr>
          <w:p>
            <w:r>
              <w:t>DATASHARE-34</w:t>
            </w:r>
          </w:p>
        </w:tc>
        <w:tc>
          <w:tcPr>
            <w:tcW w:type="dxa" w:w="2160"/>
          </w:tcPr>
          <w:p>
            <w:r>
              <w:t>Content - Add Latest Updates content</w:t>
            </w:r>
          </w:p>
        </w:tc>
        <w:tc>
          <w:tcPr>
            <w:tcW w:type="dxa" w:w="2160"/>
          </w:tcPr>
          <w:p>
            <w:r>
              <w:t>Closed</w:t>
            </w:r>
          </w:p>
        </w:tc>
      </w:tr>
      <w:tr>
        <w:tc>
          <w:tcPr>
            <w:tcW w:type="dxa" w:w="2160"/>
          </w:tcPr>
          <w:p>
            <w:r>
              <w:t>Task</w:t>
            </w:r>
          </w:p>
        </w:tc>
        <w:tc>
          <w:tcPr>
            <w:tcW w:type="dxa" w:w="2160"/>
          </w:tcPr>
          <w:p>
            <w:r>
              <w:t>DATASHARE-32</w:t>
            </w:r>
          </w:p>
        </w:tc>
        <w:tc>
          <w:tcPr>
            <w:tcW w:type="dxa" w:w="2160"/>
          </w:tcPr>
          <w:p>
            <w:r>
              <w:t>Container Scan Report - DSHub 1.0.0</w:t>
            </w:r>
          </w:p>
        </w:tc>
        <w:tc>
          <w:tcPr>
            <w:tcW w:type="dxa" w:w="2160"/>
          </w:tcPr>
          <w:p>
            <w:r>
              <w:t>Open</w:t>
            </w:r>
          </w:p>
        </w:tc>
      </w:tr>
      <w:tr>
        <w:tc>
          <w:tcPr>
            <w:tcW w:type="dxa" w:w="2160"/>
          </w:tcPr>
          <w:p>
            <w:r>
              <w:t>User Story</w:t>
            </w:r>
          </w:p>
        </w:tc>
        <w:tc>
          <w:tcPr>
            <w:tcW w:type="dxa" w:w="2160"/>
          </w:tcPr>
          <w:p>
            <w:r>
              <w:t>DATASHARE-31</w:t>
            </w:r>
          </w:p>
        </w:tc>
        <w:tc>
          <w:tcPr>
            <w:tcW w:type="dxa" w:w="2160"/>
          </w:tcPr>
          <w:p>
            <w:r>
              <w:t>DSHub Production Release 1.0.0</w:t>
            </w:r>
          </w:p>
        </w:tc>
        <w:tc>
          <w:tcPr>
            <w:tcW w:type="dxa" w:w="2160"/>
          </w:tcPr>
          <w:p>
            <w:r>
              <w:t>In Progress</w:t>
            </w:r>
          </w:p>
        </w:tc>
      </w:tr>
      <w:tr>
        <w:tc>
          <w:tcPr>
            <w:tcW w:type="dxa" w:w="2160"/>
          </w:tcPr>
          <w:p>
            <w:r>
              <w:t>Task</w:t>
            </w:r>
          </w:p>
        </w:tc>
        <w:tc>
          <w:tcPr>
            <w:tcW w:type="dxa" w:w="2160"/>
          </w:tcPr>
          <w:p>
            <w:r>
              <w:t>DATASHARE-30</w:t>
            </w:r>
          </w:p>
        </w:tc>
        <w:tc>
          <w:tcPr>
            <w:tcW w:type="dxa" w:w="2160"/>
          </w:tcPr>
          <w:p>
            <w:r>
              <w:t>Implement Basic Info Template style (configurable theme)</w:t>
            </w:r>
          </w:p>
        </w:tc>
        <w:tc>
          <w:tcPr>
            <w:tcW w:type="dxa" w:w="2160"/>
          </w:tcPr>
          <w:p>
            <w:r>
              <w:t>Open</w:t>
            </w:r>
          </w:p>
        </w:tc>
      </w:tr>
      <w:tr>
        <w:tc>
          <w:tcPr>
            <w:tcW w:type="dxa" w:w="2160"/>
          </w:tcPr>
          <w:p>
            <w:r>
              <w:t>Task</w:t>
            </w:r>
          </w:p>
        </w:tc>
        <w:tc>
          <w:tcPr>
            <w:tcW w:type="dxa" w:w="2160"/>
          </w:tcPr>
          <w:p>
            <w:r>
              <w:t>DATASHARE-29</w:t>
            </w:r>
          </w:p>
        </w:tc>
        <w:tc>
          <w:tcPr>
            <w:tcW w:type="dxa" w:w="2160"/>
          </w:tcPr>
          <w:p>
            <w:r>
              <w:t>Implement Basic Info Template style (hard-code)</w:t>
            </w:r>
          </w:p>
        </w:tc>
        <w:tc>
          <w:tcPr>
            <w:tcW w:type="dxa" w:w="2160"/>
          </w:tcPr>
          <w:p>
            <w:r>
              <w:t>Closed</w:t>
            </w:r>
          </w:p>
        </w:tc>
      </w:tr>
      <w:tr>
        <w:tc>
          <w:tcPr>
            <w:tcW w:type="dxa" w:w="2160"/>
          </w:tcPr>
          <w:p>
            <w:r>
              <w:t>Task</w:t>
            </w:r>
          </w:p>
        </w:tc>
        <w:tc>
          <w:tcPr>
            <w:tcW w:type="dxa" w:w="2160"/>
          </w:tcPr>
          <w:p>
            <w:r>
              <w:t>DATASHARE-28</w:t>
            </w:r>
          </w:p>
        </w:tc>
        <w:tc>
          <w:tcPr>
            <w:tcW w:type="dxa" w:w="2160"/>
          </w:tcPr>
          <w:p>
            <w:r>
              <w:t>Design QA - Home Page</w:t>
            </w:r>
          </w:p>
        </w:tc>
        <w:tc>
          <w:tcPr>
            <w:tcW w:type="dxa" w:w="2160"/>
          </w:tcPr>
          <w:p>
            <w:r>
              <w:t>Closed</w:t>
            </w:r>
          </w:p>
        </w:tc>
      </w:tr>
      <w:tr>
        <w:tc>
          <w:tcPr>
            <w:tcW w:type="dxa" w:w="2160"/>
          </w:tcPr>
          <w:p>
            <w:r>
              <w:t>Task</w:t>
            </w:r>
          </w:p>
        </w:tc>
        <w:tc>
          <w:tcPr>
            <w:tcW w:type="dxa" w:w="2160"/>
          </w:tcPr>
          <w:p>
            <w:r>
              <w:t>DATASHARE-27</w:t>
            </w:r>
          </w:p>
        </w:tc>
        <w:tc>
          <w:tcPr>
            <w:tcW w:type="dxa" w:w="2160"/>
          </w:tcPr>
          <w:p>
            <w:r>
              <w:t>Home Page: General Styling</w:t>
            </w:r>
          </w:p>
        </w:tc>
        <w:tc>
          <w:tcPr>
            <w:tcW w:type="dxa" w:w="2160"/>
          </w:tcPr>
          <w:p>
            <w:r>
              <w:t>Closed</w:t>
            </w:r>
          </w:p>
        </w:tc>
      </w:tr>
      <w:tr>
        <w:tc>
          <w:tcPr>
            <w:tcW w:type="dxa" w:w="2160"/>
          </w:tcPr>
          <w:p>
            <w:r>
              <w:t>Task</w:t>
            </w:r>
          </w:p>
        </w:tc>
        <w:tc>
          <w:tcPr>
            <w:tcW w:type="dxa" w:w="2160"/>
          </w:tcPr>
          <w:p>
            <w:r>
              <w:t>DATASHARE-26</w:t>
            </w:r>
          </w:p>
        </w:tc>
        <w:tc>
          <w:tcPr>
            <w:tcW w:type="dxa" w:w="2160"/>
          </w:tcPr>
          <w:p>
            <w:r>
              <w:t>Implement Search Results Page style</w:t>
            </w:r>
          </w:p>
        </w:tc>
        <w:tc>
          <w:tcPr>
            <w:tcW w:type="dxa" w:w="2160"/>
          </w:tcPr>
          <w:p>
            <w:r>
              <w:t>Closed</w:t>
            </w:r>
          </w:p>
        </w:tc>
      </w:tr>
      <w:tr>
        <w:tc>
          <w:tcPr>
            <w:tcW w:type="dxa" w:w="2160"/>
          </w:tcPr>
          <w:p>
            <w:r>
              <w:t>Task</w:t>
            </w:r>
          </w:p>
        </w:tc>
        <w:tc>
          <w:tcPr>
            <w:tcW w:type="dxa" w:w="2160"/>
          </w:tcPr>
          <w:p>
            <w:r>
              <w:t>DATASHARE-24</w:t>
            </w:r>
          </w:p>
        </w:tc>
        <w:tc>
          <w:tcPr>
            <w:tcW w:type="dxa" w:w="2160"/>
          </w:tcPr>
          <w:p>
            <w:r>
              <w:t>Retrofit Design: Search Results Page</w:t>
            </w:r>
          </w:p>
        </w:tc>
        <w:tc>
          <w:tcPr>
            <w:tcW w:type="dxa" w:w="2160"/>
          </w:tcPr>
          <w:p>
            <w:r>
              <w:t>Closed</w:t>
            </w:r>
          </w:p>
        </w:tc>
      </w:tr>
      <w:tr>
        <w:tc>
          <w:tcPr>
            <w:tcW w:type="dxa" w:w="2160"/>
          </w:tcPr>
          <w:p>
            <w:r>
              <w:t>Task</w:t>
            </w:r>
          </w:p>
        </w:tc>
        <w:tc>
          <w:tcPr>
            <w:tcW w:type="dxa" w:w="2160"/>
          </w:tcPr>
          <w:p>
            <w:r>
              <w:t>DATASHARE-23</w:t>
            </w:r>
          </w:p>
        </w:tc>
        <w:tc>
          <w:tcPr>
            <w:tcW w:type="dxa" w:w="2160"/>
          </w:tcPr>
          <w:p>
            <w:r>
              <w:t>Disable the Next.js cache</w:t>
            </w:r>
          </w:p>
        </w:tc>
        <w:tc>
          <w:tcPr>
            <w:tcW w:type="dxa" w:w="2160"/>
          </w:tcPr>
          <w:p>
            <w:r>
              <w:t>Open</w:t>
            </w:r>
          </w:p>
        </w:tc>
      </w:tr>
      <w:tr>
        <w:tc>
          <w:tcPr>
            <w:tcW w:type="dxa" w:w="2160"/>
          </w:tcPr>
          <w:p>
            <w:r>
              <w:t>User Story</w:t>
            </w:r>
          </w:p>
        </w:tc>
        <w:tc>
          <w:tcPr>
            <w:tcW w:type="dxa" w:w="2160"/>
          </w:tcPr>
          <w:p>
            <w:r>
              <w:t>DATASHARE-22</w:t>
            </w:r>
          </w:p>
        </w:tc>
        <w:tc>
          <w:tcPr>
            <w:tcW w:type="dxa" w:w="2160"/>
          </w:tcPr>
          <w:p>
            <w:r>
              <w:t>Establish General UI settings</w:t>
            </w:r>
          </w:p>
        </w:tc>
        <w:tc>
          <w:tcPr>
            <w:tcW w:type="dxa" w:w="2160"/>
          </w:tcPr>
          <w:p>
            <w:r>
              <w:t>Open</w:t>
            </w:r>
          </w:p>
        </w:tc>
      </w:tr>
      <w:tr>
        <w:tc>
          <w:tcPr>
            <w:tcW w:type="dxa" w:w="2160"/>
          </w:tcPr>
          <w:p>
            <w:r>
              <w:t>User Story</w:t>
            </w:r>
          </w:p>
        </w:tc>
        <w:tc>
          <w:tcPr>
            <w:tcW w:type="dxa" w:w="2160"/>
          </w:tcPr>
          <w:p>
            <w:r>
              <w:t>DATASHARE-21</w:t>
            </w:r>
          </w:p>
        </w:tc>
        <w:tc>
          <w:tcPr>
            <w:tcW w:type="dxa" w:w="2160"/>
          </w:tcPr>
          <w:p>
            <w:r>
              <w:t>Build DSHub Search Results Page</w:t>
            </w:r>
          </w:p>
        </w:tc>
        <w:tc>
          <w:tcPr>
            <w:tcW w:type="dxa" w:w="2160"/>
          </w:tcPr>
          <w:p>
            <w:r>
              <w:t>Ready for QA Testing</w:t>
            </w:r>
          </w:p>
        </w:tc>
      </w:tr>
      <w:tr>
        <w:tc>
          <w:tcPr>
            <w:tcW w:type="dxa" w:w="2160"/>
          </w:tcPr>
          <w:p>
            <w:r>
              <w:t>User Story</w:t>
            </w:r>
          </w:p>
        </w:tc>
        <w:tc>
          <w:tcPr>
            <w:tcW w:type="dxa" w:w="2160"/>
          </w:tcPr>
          <w:p>
            <w:r>
              <w:t>DATASHARE-20</w:t>
            </w:r>
          </w:p>
        </w:tc>
        <w:tc>
          <w:tcPr>
            <w:tcW w:type="dxa" w:w="2160"/>
          </w:tcPr>
          <w:p>
            <w:r>
              <w:t>Build DSHub file hosting solution</w:t>
            </w:r>
          </w:p>
        </w:tc>
        <w:tc>
          <w:tcPr>
            <w:tcW w:type="dxa" w:w="2160"/>
          </w:tcPr>
          <w:p>
            <w:r>
              <w:t>Closed</w:t>
            </w:r>
          </w:p>
        </w:tc>
      </w:tr>
      <w:tr>
        <w:tc>
          <w:tcPr>
            <w:tcW w:type="dxa" w:w="2160"/>
          </w:tcPr>
          <w:p>
            <w:r>
              <w:t>Task</w:t>
            </w:r>
          </w:p>
        </w:tc>
        <w:tc>
          <w:tcPr>
            <w:tcW w:type="dxa" w:w="2160"/>
          </w:tcPr>
          <w:p>
            <w:r>
              <w:t>DATASHARE-19</w:t>
            </w:r>
          </w:p>
        </w:tc>
        <w:tc>
          <w:tcPr>
            <w:tcW w:type="dxa" w:w="2160"/>
          </w:tcPr>
          <w:p>
            <w:r>
              <w:t>Set standard background to white for all pages</w:t>
            </w:r>
          </w:p>
        </w:tc>
        <w:tc>
          <w:tcPr>
            <w:tcW w:type="dxa" w:w="2160"/>
          </w:tcPr>
          <w:p>
            <w:r>
              <w:t>Closed</w:t>
            </w:r>
          </w:p>
        </w:tc>
      </w:tr>
      <w:tr>
        <w:tc>
          <w:tcPr>
            <w:tcW w:type="dxa" w:w="2160"/>
          </w:tcPr>
          <w:p>
            <w:r>
              <w:t>Task</w:t>
            </w:r>
          </w:p>
        </w:tc>
        <w:tc>
          <w:tcPr>
            <w:tcW w:type="dxa" w:w="2160"/>
          </w:tcPr>
          <w:p>
            <w:r>
              <w:t>DATASHARE-18</w:t>
            </w:r>
          </w:p>
        </w:tc>
        <w:tc>
          <w:tcPr>
            <w:tcW w:type="dxa" w:w="2160"/>
          </w:tcPr>
          <w:p>
            <w:r>
              <w:t>Home Page: Configurable Links Section</w:t>
            </w:r>
          </w:p>
        </w:tc>
        <w:tc>
          <w:tcPr>
            <w:tcW w:type="dxa" w:w="2160"/>
          </w:tcPr>
          <w:p>
            <w:r>
              <w:t>Closed</w:t>
            </w:r>
          </w:p>
        </w:tc>
      </w:tr>
      <w:tr>
        <w:tc>
          <w:tcPr>
            <w:tcW w:type="dxa" w:w="2160"/>
          </w:tcPr>
          <w:p>
            <w:r>
              <w:t>Task</w:t>
            </w:r>
          </w:p>
        </w:tc>
        <w:tc>
          <w:tcPr>
            <w:tcW w:type="dxa" w:w="2160"/>
          </w:tcPr>
          <w:p>
            <w:r>
              <w:t>DATASHARE-17</w:t>
            </w:r>
          </w:p>
        </w:tc>
        <w:tc>
          <w:tcPr>
            <w:tcW w:type="dxa" w:w="2160"/>
          </w:tcPr>
          <w:p>
            <w:r>
              <w:t>Home Page: Configurable Latest Updates Section</w:t>
            </w:r>
          </w:p>
        </w:tc>
        <w:tc>
          <w:tcPr>
            <w:tcW w:type="dxa" w:w="2160"/>
          </w:tcPr>
          <w:p>
            <w:r>
              <w:t>Closed</w:t>
            </w:r>
          </w:p>
        </w:tc>
      </w:tr>
      <w:tr>
        <w:tc>
          <w:tcPr>
            <w:tcW w:type="dxa" w:w="2160"/>
          </w:tcPr>
          <w:p>
            <w:r>
              <w:t>Task</w:t>
            </w:r>
          </w:p>
        </w:tc>
        <w:tc>
          <w:tcPr>
            <w:tcW w:type="dxa" w:w="2160"/>
          </w:tcPr>
          <w:p>
            <w:r>
              <w:t>DATASHARE-16</w:t>
            </w:r>
          </w:p>
        </w:tc>
        <w:tc>
          <w:tcPr>
            <w:tcW w:type="dxa" w:w="2160"/>
          </w:tcPr>
          <w:p>
            <w:r>
              <w:t>Home Page: Configurable Hero Section</w:t>
            </w:r>
          </w:p>
        </w:tc>
        <w:tc>
          <w:tcPr>
            <w:tcW w:type="dxa" w:w="2160"/>
          </w:tcPr>
          <w:p>
            <w:r>
              <w:t>Closed</w:t>
            </w:r>
          </w:p>
        </w:tc>
      </w:tr>
      <w:tr>
        <w:tc>
          <w:tcPr>
            <w:tcW w:type="dxa" w:w="2160"/>
          </w:tcPr>
          <w:p>
            <w:r>
              <w:t>Task</w:t>
            </w:r>
          </w:p>
        </w:tc>
        <w:tc>
          <w:tcPr>
            <w:tcW w:type="dxa" w:w="2160"/>
          </w:tcPr>
          <w:p>
            <w:r>
              <w:t>DATASHARE-15</w:t>
            </w:r>
          </w:p>
        </w:tc>
        <w:tc>
          <w:tcPr>
            <w:tcW w:type="dxa" w:w="2160"/>
          </w:tcPr>
          <w:p>
            <w:r>
              <w:t>Update Home Page Hero layout</w:t>
            </w:r>
          </w:p>
        </w:tc>
        <w:tc>
          <w:tcPr>
            <w:tcW w:type="dxa" w:w="2160"/>
          </w:tcPr>
          <w:p>
            <w:r>
              <w:t>Closed</w:t>
            </w:r>
          </w:p>
        </w:tc>
      </w:tr>
      <w:tr>
        <w:tc>
          <w:tcPr>
            <w:tcW w:type="dxa" w:w="2160"/>
          </w:tcPr>
          <w:p>
            <w:r>
              <w:t>User Story</w:t>
            </w:r>
          </w:p>
        </w:tc>
        <w:tc>
          <w:tcPr>
            <w:tcW w:type="dxa" w:w="2160"/>
          </w:tcPr>
          <w:p>
            <w:r>
              <w:t>DATASHARE-14</w:t>
            </w:r>
          </w:p>
        </w:tc>
        <w:tc>
          <w:tcPr>
            <w:tcW w:type="dxa" w:w="2160"/>
          </w:tcPr>
          <w:p>
            <w:r>
              <w:t>Content - Initial Basic Info Pages</w:t>
            </w:r>
          </w:p>
        </w:tc>
        <w:tc>
          <w:tcPr>
            <w:tcW w:type="dxa" w:w="2160"/>
          </w:tcPr>
          <w:p>
            <w:r>
              <w:t>Ready for Review</w:t>
            </w:r>
          </w:p>
        </w:tc>
      </w:tr>
      <w:tr>
        <w:tc>
          <w:tcPr>
            <w:tcW w:type="dxa" w:w="2160"/>
          </w:tcPr>
          <w:p>
            <w:r>
              <w:t>Task</w:t>
            </w:r>
          </w:p>
        </w:tc>
        <w:tc>
          <w:tcPr>
            <w:tcW w:type="dxa" w:w="2160"/>
          </w:tcPr>
          <w:p>
            <w:r>
              <w:t>DATASHARE-12</w:t>
            </w:r>
          </w:p>
        </w:tc>
        <w:tc>
          <w:tcPr>
            <w:tcW w:type="dxa" w:w="2160"/>
          </w:tcPr>
          <w:p>
            <w:r>
              <w:t>Design: Themed Basic Info Templates</w:t>
            </w:r>
          </w:p>
        </w:tc>
        <w:tc>
          <w:tcPr>
            <w:tcW w:type="dxa" w:w="2160"/>
          </w:tcPr>
          <w:p>
            <w:r>
              <w:t>Closed</w:t>
            </w:r>
          </w:p>
        </w:tc>
      </w:tr>
      <w:tr>
        <w:tc>
          <w:tcPr>
            <w:tcW w:type="dxa" w:w="2160"/>
          </w:tcPr>
          <w:p>
            <w:r>
              <w:t>User Story</w:t>
            </w:r>
          </w:p>
        </w:tc>
        <w:tc>
          <w:tcPr>
            <w:tcW w:type="dxa" w:w="2160"/>
          </w:tcPr>
          <w:p>
            <w:r>
              <w:t>DATASHARE-7</w:t>
            </w:r>
          </w:p>
        </w:tc>
        <w:tc>
          <w:tcPr>
            <w:tcW w:type="dxa" w:w="2160"/>
          </w:tcPr>
          <w:p>
            <w:r>
              <w:t>Build Template - Basic Info Page</w:t>
            </w:r>
          </w:p>
        </w:tc>
        <w:tc>
          <w:tcPr>
            <w:tcW w:type="dxa" w:w="2160"/>
          </w:tcPr>
          <w:p>
            <w:r>
              <w:t>Ready for QA Testing</w:t>
            </w:r>
          </w:p>
        </w:tc>
      </w:tr>
      <w:tr>
        <w:tc>
          <w:tcPr>
            <w:tcW w:type="dxa" w:w="2160"/>
          </w:tcPr>
          <w:p>
            <w:r>
              <w:t>User Story</w:t>
            </w:r>
          </w:p>
        </w:tc>
        <w:tc>
          <w:tcPr>
            <w:tcW w:type="dxa" w:w="2160"/>
          </w:tcPr>
          <w:p>
            <w:r>
              <w:t>DATASHARE-6</w:t>
            </w:r>
          </w:p>
        </w:tc>
        <w:tc>
          <w:tcPr>
            <w:tcW w:type="dxa" w:w="2160"/>
          </w:tcPr>
          <w:p>
            <w:r>
              <w:t>Build DSHub Global Footer</w:t>
            </w:r>
          </w:p>
        </w:tc>
        <w:tc>
          <w:tcPr>
            <w:tcW w:type="dxa" w:w="2160"/>
          </w:tcPr>
          <w:p>
            <w:r>
              <w:t>Ready for QA Testing</w:t>
            </w:r>
          </w:p>
        </w:tc>
      </w:tr>
      <w:tr>
        <w:tc>
          <w:tcPr>
            <w:tcW w:type="dxa" w:w="2160"/>
          </w:tcPr>
          <w:p>
            <w:r>
              <w:t>User Story</w:t>
            </w:r>
          </w:p>
        </w:tc>
        <w:tc>
          <w:tcPr>
            <w:tcW w:type="dxa" w:w="2160"/>
          </w:tcPr>
          <w:p>
            <w:r>
              <w:t>DATASHARE-5</w:t>
            </w:r>
          </w:p>
        </w:tc>
        <w:tc>
          <w:tcPr>
            <w:tcW w:type="dxa" w:w="2160"/>
          </w:tcPr>
          <w:p>
            <w:r>
              <w:t>Build DSHub Global Header</w:t>
            </w:r>
          </w:p>
        </w:tc>
        <w:tc>
          <w:tcPr>
            <w:tcW w:type="dxa" w:w="2160"/>
          </w:tcPr>
          <w:p>
            <w:r>
              <w:t>Ready for QA Testing</w:t>
            </w:r>
          </w:p>
        </w:tc>
      </w:tr>
      <w:tr>
        <w:tc>
          <w:tcPr>
            <w:tcW w:type="dxa" w:w="2160"/>
          </w:tcPr>
          <w:p>
            <w:r>
              <w:t>User Story</w:t>
            </w:r>
          </w:p>
        </w:tc>
        <w:tc>
          <w:tcPr>
            <w:tcW w:type="dxa" w:w="2160"/>
          </w:tcPr>
          <w:p>
            <w:r>
              <w:t>DATASHARE-4</w:t>
            </w:r>
          </w:p>
        </w:tc>
        <w:tc>
          <w:tcPr>
            <w:tcW w:type="dxa" w:w="2160"/>
          </w:tcPr>
          <w:p>
            <w:r>
              <w:t>Build DSHub Home Page</w:t>
            </w:r>
          </w:p>
        </w:tc>
        <w:tc>
          <w:tcPr>
            <w:tcW w:type="dxa" w:w="2160"/>
          </w:tcPr>
          <w:p>
            <w:r>
              <w:t>Ready for QA Testing</w:t>
            </w:r>
          </w:p>
        </w:tc>
      </w:tr>
      <w:tr>
        <w:tc>
          <w:tcPr>
            <w:tcW w:type="dxa" w:w="2160"/>
          </w:tcPr>
          <w:p>
            <w:r>
              <w:t>User Story</w:t>
            </w:r>
          </w:p>
        </w:tc>
        <w:tc>
          <w:tcPr>
            <w:tcW w:type="dxa" w:w="2160"/>
          </w:tcPr>
          <w:p>
            <w:r>
              <w:t>DATASHARE-2</w:t>
            </w:r>
          </w:p>
        </w:tc>
        <w:tc>
          <w:tcPr>
            <w:tcW w:type="dxa" w:w="2160"/>
          </w:tcPr>
          <w:p>
            <w:r>
              <w:t>Stand up datasharing QA environment</w:t>
            </w:r>
          </w:p>
        </w:tc>
        <w:tc>
          <w:tcPr>
            <w:tcW w:type="dxa" w:w="2160"/>
          </w:tcPr>
          <w:p>
            <w:r>
              <w:t>Closed</w:t>
            </w:r>
          </w:p>
        </w:tc>
      </w:tr>
      <w:tr>
        <w:tc>
          <w:tcPr>
            <w:tcW w:type="dxa" w:w="2160"/>
          </w:tcPr>
          <w:p>
            <w:r>
              <w:t>User Story</w:t>
            </w:r>
          </w:p>
        </w:tc>
        <w:tc>
          <w:tcPr>
            <w:tcW w:type="dxa" w:w="2160"/>
          </w:tcPr>
          <w:p>
            <w:r>
              <w:t>DATASHARE-1</w:t>
            </w:r>
          </w:p>
        </w:tc>
        <w:tc>
          <w:tcPr>
            <w:tcW w:type="dxa" w:w="2160"/>
          </w:tcPr>
          <w:p>
            <w:r>
              <w:t>Stand up datasharing DEV environment</w:t>
            </w:r>
          </w:p>
        </w:tc>
        <w:tc>
          <w:tcPr>
            <w:tcW w:type="dxa" w:w="2160"/>
          </w:tcPr>
          <w:p>
            <w:r>
              <w:t>Closed</w:t>
            </w:r>
          </w:p>
        </w:tc>
      </w:tr>
    </w:tbl>
    <w:p>
      <w:pPr>
        <w:pStyle w:val="Heading3"/>
      </w:pPr>
      <w:r>
        <w:t>Project Summary</w:t>
      </w:r>
    </w:p>
    <w:p>
      <w:r>
        <w:t>Here is a concise and professional high-level summary of completed and planned tasks for this project in the current or upcoming month:</w:t>
        <w:br/>
        <w:br/>
        <w:t>In the past month, significant progress has been made on various aspects of the datasharing project. Completed tasks include setting up dev and QA environments, building basic info pages, templates, global footer, header, and home page. Additionally, content updates, design QA, and container scan reports have also been completed.</w:t>
        <w:br/>
        <w:br/>
        <w:t>Looking ahead, planned tasks focus on implementing search results page style, resolving design QA issues, and completing various features such as DSHub file hosting solution, container scan report, and production release of DSHub 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