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2A457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fr-FR" w:eastAsia="zh-CN" w:bidi="ar"/>
        </w:rPr>
      </w:pP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ECAKOOG à la célébration des 10 ans de la chocolaterie de notre partenaire Groupe CÉMOI Côte d’Ivoire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fr-FR" w:eastAsia="zh-CN" w:bidi="ar"/>
        </w:rPr>
        <w:t>(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5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fr-FR" w:eastAsia="zh-CN" w:bidi="ar"/>
        </w:rPr>
        <w:t xml:space="preserve"> Février 2026)</w:t>
      </w:r>
    </w:p>
    <w:p w14:paraId="31046425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bookmarkStart w:id="0" w:name="_GoBack"/>
      <w:bookmarkEnd w:id="0"/>
    </w:p>
    <w:p w14:paraId="644281E2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Les 5 et 6 février, la Chocolaterie Cemoi a célébré ses 10 ans. Un moment fort qui a réuni 41 coopératives et des acteurs de la chaîne de valeur cacao.</w:t>
      </w:r>
    </w:p>
    <w:p w14:paraId="5D73C7FD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ECAKOOG, par la présence de Ginette Kouamé, Directrice, et Ousmane TRAORE, Président du Conseil d’Administration, a eu l’honneur d’y participer en qualité de coopérative partenaire de CEMOI et bénéficiaire du programme Transparence cacao.</w:t>
      </w:r>
    </w:p>
    <w:p w14:paraId="3E7879D7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Cette célébration a permis de retracer le parcours de la chocolaterie, de mettre en lumière le chemin parcouru.</w:t>
      </w:r>
    </w:p>
    <w:p w14:paraId="17DBA903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</w:p>
    <w:p w14:paraId="676277C2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Le programme a été ponctué d’une cérémonie officielle, d’une visite guidée du site industriel et de la chocolaterie, offrant une immersion au cœur du savoir-faire CEMOI.</w:t>
      </w:r>
    </w:p>
    <w:p w14:paraId="0D062C06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À l’occasion de cet anniversaire, un séminaire Transparence Cacao a également été organisé le 5 février, avec des aperçus du programme Transparence Cacao, des échanges sur la traçabilité et les évolutions du marché du cacao.</w:t>
      </w:r>
    </w:p>
    <w:p w14:paraId="084E2DFA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Au-delà des discussions, ces rencontres ont surtout été humaines, riches et inspirantes.</w:t>
      </w:r>
    </w:p>
    <w:p w14:paraId="4B089312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</w:p>
    <w:p w14:paraId="372B0027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Un grand merci pour cette invitation et ces moments de partage, et joyeux anniversaire à la chocolaterie CEMOI Côte d’Ivoire</w:t>
      </w:r>
    </w:p>
    <w:p w14:paraId="1C57C2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62414D"/>
    <w:rsid w:val="1C62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2026-02-17T15:57:00Z</dcterms:created>
  <dc:creator>HP</dc:creator>
  <cp:lastModifiedBy>HP</cp:lastModifiedBy>
  <dcterms:modified xsi:type="dcterms:W3CDTF">2026-02-17T16:00:05Z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CECB73A6C9754C5D8029A24A7CA1961D_11</vt:lpwstr>
  </property>
</Properties>
</file>