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1A3736">
      <w:pPr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firstLine="0"/>
        <w:jc w:val="left"/>
        <w:rPr>
          <w:rFonts w:hint="default" w:ascii="Segoe UI Historic" w:hAnsi="Segoe UI Historic" w:eastAsia="Segoe UI Historic" w:cs="Segoe UI Historic"/>
          <w:b/>
          <w:bCs/>
          <w:i w:val="0"/>
          <w:iCs w:val="0"/>
          <w:caps w:val="0"/>
          <w:color w:val="080809"/>
          <w:spacing w:val="0"/>
          <w:kern w:val="0"/>
          <w:sz w:val="22"/>
          <w:szCs w:val="22"/>
          <w:shd w:val="clear" w:fill="FFFFFF"/>
          <w:lang w:val="en-US" w:eastAsia="zh-CN" w:bidi="ar"/>
        </w:rPr>
      </w:pPr>
      <w:r>
        <w:rPr>
          <w:rFonts w:hint="default" w:ascii="Segoe UI Historic" w:hAnsi="Segoe UI Historic" w:eastAsia="Segoe UI Historic" w:cs="Segoe UI Historic"/>
          <w:b/>
          <w:bCs/>
          <w:i w:val="0"/>
          <w:iCs w:val="0"/>
          <w:caps w:val="0"/>
          <w:color w:val="080809"/>
          <w:spacing w:val="0"/>
          <w:kern w:val="0"/>
          <w:sz w:val="22"/>
          <w:szCs w:val="22"/>
          <w:shd w:val="clear" w:fill="FFFFFF"/>
          <w:lang w:val="en-US" w:eastAsia="zh-CN" w:bidi="ar"/>
        </w:rPr>
        <w:t xml:space="preserve">Rabo Rural Fund en visite chez ECAKOOG </w:t>
      </w:r>
    </w:p>
    <w:p w14:paraId="44E28C4E">
      <w:pPr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firstLine="0"/>
        <w:jc w:val="left"/>
        <w:rPr>
          <w:rFonts w:hint="default" w:ascii="Segoe UI Historic" w:hAnsi="Segoe UI Historic" w:eastAsia="Segoe UI Historic" w:cs="Segoe UI Historic"/>
          <w:b/>
          <w:bCs/>
          <w:i w:val="0"/>
          <w:iCs w:val="0"/>
          <w:caps w:val="0"/>
          <w:color w:val="080809"/>
          <w:spacing w:val="0"/>
          <w:kern w:val="0"/>
          <w:sz w:val="22"/>
          <w:szCs w:val="22"/>
          <w:shd w:val="clear" w:fill="FFFFFF"/>
          <w:lang w:val="en-US" w:eastAsia="zh-CN" w:bidi="ar"/>
        </w:rPr>
      </w:pPr>
    </w:p>
    <w:p w14:paraId="6ED12666">
      <w:pPr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firstLine="0"/>
        <w:jc w:val="left"/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080809"/>
          <w:spacing w:val="0"/>
          <w:kern w:val="0"/>
          <w:sz w:val="22"/>
          <w:szCs w:val="22"/>
          <w:shd w:val="clear" w:fill="FFFFFF"/>
          <w:lang w:val="en-US" w:eastAsia="zh-CN" w:bidi="ar"/>
        </w:rPr>
      </w:pP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080809"/>
          <w:spacing w:val="0"/>
          <w:kern w:val="0"/>
          <w:sz w:val="22"/>
          <w:szCs w:val="22"/>
          <w:shd w:val="clear" w:fill="FFFFFF"/>
          <w:lang w:val="en-US" w:eastAsia="zh-CN" w:bidi="ar"/>
        </w:rPr>
        <w:t xml:space="preserve">Ce 23 janvier 2026, nous avons eu le grand plaisir d’accueillir les équipes de Rabo Rural Fund, l’un de nos partenaires financiers. </w:t>
      </w:r>
    </w:p>
    <w:p w14:paraId="2C125D4A">
      <w:pPr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firstLine="0"/>
        <w:jc w:val="left"/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080809"/>
          <w:spacing w:val="0"/>
          <w:kern w:val="0"/>
          <w:sz w:val="22"/>
          <w:szCs w:val="22"/>
          <w:shd w:val="clear" w:fill="FFFFFF"/>
          <w:lang w:val="en-US" w:eastAsia="zh-CN" w:bidi="ar"/>
        </w:rPr>
      </w:pPr>
    </w:p>
    <w:p w14:paraId="38A70E28">
      <w:pPr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firstLine="0"/>
        <w:jc w:val="left"/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080809"/>
          <w:spacing w:val="0"/>
          <w:sz w:val="22"/>
          <w:szCs w:val="22"/>
        </w:rPr>
      </w:pP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080809"/>
          <w:spacing w:val="0"/>
          <w:kern w:val="0"/>
          <w:sz w:val="22"/>
          <w:szCs w:val="22"/>
          <w:shd w:val="clear" w:fill="FFFFFF"/>
          <w:lang w:val="en-US" w:eastAsia="zh-CN" w:bidi="ar"/>
        </w:rPr>
        <w:t>Cette visite a été un moment d’échanges conviviaux et constructifs sur nos futures opportunités de collaboration.</w:t>
      </w:r>
    </w:p>
    <w:p w14:paraId="098DC259">
      <w:pPr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firstLine="0"/>
        <w:jc w:val="left"/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080809"/>
          <w:spacing w:val="0"/>
          <w:kern w:val="0"/>
          <w:sz w:val="22"/>
          <w:szCs w:val="22"/>
          <w:shd w:val="clear" w:fill="FFFFFF"/>
          <w:lang w:val="en-US" w:eastAsia="zh-CN" w:bidi="ar"/>
        </w:rPr>
      </w:pP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080809"/>
          <w:spacing w:val="0"/>
          <w:kern w:val="0"/>
          <w:sz w:val="22"/>
          <w:szCs w:val="22"/>
          <w:shd w:val="clear" w:fill="FFFFFF"/>
          <w:lang w:val="en-US" w:eastAsia="zh-CN" w:bidi="ar"/>
        </w:rPr>
        <w:t>Nous remercions chaleureusement l’équipe de Rabo Rural Fund pour leur présence et leur engagement :</w:t>
      </w:r>
    </w:p>
    <w:p w14:paraId="55CC261E">
      <w:pPr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firstLine="0"/>
        <w:jc w:val="left"/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080809"/>
          <w:spacing w:val="0"/>
          <w:kern w:val="0"/>
          <w:sz w:val="22"/>
          <w:szCs w:val="22"/>
          <w:shd w:val="clear" w:fill="FFFFFF"/>
          <w:lang w:val="en-US" w:eastAsia="zh-CN" w:bidi="ar"/>
        </w:rPr>
      </w:pPr>
    </w:p>
    <w:p w14:paraId="14126FB5">
      <w:pPr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firstLine="0"/>
        <w:jc w:val="left"/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080809"/>
          <w:spacing w:val="0"/>
          <w:sz w:val="22"/>
          <w:szCs w:val="22"/>
        </w:rPr>
      </w:pP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080809"/>
          <w:spacing w:val="0"/>
          <w:kern w:val="0"/>
          <w:sz w:val="22"/>
          <w:szCs w:val="22"/>
          <w:u w:val="none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152400" cy="152400"/>
            <wp:effectExtent l="0" t="0" r="0" b="0"/>
            <wp:docPr id="2" name="Imag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080809"/>
          <w:spacing w:val="0"/>
          <w:kern w:val="0"/>
          <w:sz w:val="22"/>
          <w:szCs w:val="22"/>
          <w:shd w:val="clear" w:fill="FFFFFF"/>
          <w:lang w:val="en-US" w:eastAsia="zh-CN" w:bidi="ar"/>
        </w:rPr>
        <w:t>Peter Veening, Responsable Programme Afrique – Rabo Rural Fund</w:t>
      </w:r>
    </w:p>
    <w:p w14:paraId="3D034FD1">
      <w:pPr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firstLine="0"/>
        <w:jc w:val="left"/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080809"/>
          <w:spacing w:val="0"/>
          <w:sz w:val="22"/>
          <w:szCs w:val="22"/>
        </w:rPr>
      </w:pP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080809"/>
          <w:spacing w:val="0"/>
          <w:kern w:val="0"/>
          <w:sz w:val="22"/>
          <w:szCs w:val="22"/>
          <w:u w:val="none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152400" cy="152400"/>
            <wp:effectExtent l="0" t="0" r="0" b="0"/>
            <wp:docPr id="1" name="Image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2" descr="IMG_25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080809"/>
          <w:spacing w:val="0"/>
          <w:kern w:val="0"/>
          <w:sz w:val="22"/>
          <w:szCs w:val="22"/>
          <w:shd w:val="clear" w:fill="FFFFFF"/>
          <w:lang w:val="en-US" w:eastAsia="zh-CN" w:bidi="ar"/>
        </w:rPr>
        <w:t>Arnaud Tchogna, Impact Finance Consultant – Côte d’Ivoire</w:t>
      </w:r>
    </w:p>
    <w:p w14:paraId="17DC4B99">
      <w:pPr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firstLine="0"/>
        <w:jc w:val="left"/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080809"/>
          <w:spacing w:val="0"/>
          <w:kern w:val="0"/>
          <w:sz w:val="22"/>
          <w:szCs w:val="22"/>
          <w:shd w:val="clear" w:fill="FFFFFF"/>
          <w:lang w:val="en-US" w:eastAsia="zh-CN" w:bidi="ar"/>
        </w:rPr>
      </w:pP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080809"/>
          <w:spacing w:val="0"/>
          <w:kern w:val="0"/>
          <w:sz w:val="22"/>
          <w:szCs w:val="22"/>
          <w:u w:val="none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152400" cy="152400"/>
            <wp:effectExtent l="0" t="0" r="0" b="0"/>
            <wp:docPr id="3" name="Image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IMG_25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080809"/>
          <w:spacing w:val="0"/>
          <w:kern w:val="0"/>
          <w:sz w:val="22"/>
          <w:szCs w:val="22"/>
          <w:shd w:val="clear" w:fill="FFFFFF"/>
          <w:lang w:val="en-US" w:eastAsia="zh-CN" w:bidi="ar"/>
        </w:rPr>
        <w:t>Blaise, Gouan, Consultant, spécialiste en organisation professionnelle agricole</w:t>
      </w:r>
    </w:p>
    <w:p w14:paraId="76B9B14B">
      <w:pPr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firstLine="0"/>
        <w:jc w:val="left"/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080809"/>
          <w:spacing w:val="0"/>
          <w:kern w:val="0"/>
          <w:sz w:val="22"/>
          <w:szCs w:val="22"/>
          <w:shd w:val="clear" w:fill="FFFFFF"/>
          <w:lang w:val="en-US" w:eastAsia="zh-CN" w:bidi="ar"/>
        </w:rPr>
      </w:pPr>
    </w:p>
    <w:p w14:paraId="27452351">
      <w:pPr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firstLine="0"/>
        <w:jc w:val="left"/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080809"/>
          <w:spacing w:val="0"/>
          <w:sz w:val="22"/>
          <w:szCs w:val="22"/>
        </w:rPr>
      </w:pP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080809"/>
          <w:spacing w:val="0"/>
          <w:kern w:val="0"/>
          <w:sz w:val="22"/>
          <w:szCs w:val="22"/>
          <w:shd w:val="clear" w:fill="FFFFFF"/>
          <w:lang w:val="en-US" w:eastAsia="zh-CN" w:bidi="ar"/>
        </w:rPr>
        <w:t>Ces moments de partage renforcent la volonté de travailler ensemble et confirment une ambition commune : accompagner les producteurs, structurer la filière cacao et générer un impact durable et positif.</w:t>
      </w:r>
    </w:p>
    <w:p w14:paraId="2B918BD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 Historic">
    <w:panose1 w:val="020B0502040204020203"/>
    <w:charset w:val="00"/>
    <w:family w:val="auto"/>
    <w:pitch w:val="default"/>
    <w:sig w:usb0="800001EF" w:usb1="02000002" w:usb2="0060C080" w:usb3="00000002" w:csb0="00000001" w:csb1="4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5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1FF34A6"/>
    <w:rsid w:val="61FF3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2026-02-17T16:02:00Z</dcterms:created>
  <dc:creator>HP</dc:creator>
  <cp:lastModifiedBy>HP</cp:lastModifiedBy>
  <dcterms:modified xsi:type="dcterms:W3CDTF">2026-02-17T16:09:50Z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1036-12.2.0.23196</vt:lpwstr>
  </property>
  <property fmtid="{D5CDD505-2E9C-101B-9397-08002B2CF9AE}" pid="3" name="ICV">
    <vt:lpwstr>1ADB35DF4222461BA909B6185155E17A_11</vt:lpwstr>
  </property>
</Properties>
</file>