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 sommes nous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ECAKOOG est née le 14 juillet 2012, portée par 521 producteurs et un capital initial de 10 420 000 F CFA. Ce qui n’était qu’une vision s’est transformée en une réalité solide : une coopérative structurée, certifiée, exportatrice et bientôt transformatrice.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Basée à Lakota et forte de 7 succursales réparties à travers la Côte d’Ivoire, elle rassemble aujourd’hui plus de 10 000 producteurs organisés en 86 sections. Chaque campagne, la coopérative produit en moyenne entre 5 000 et 7 000 tonnes de cacao certifié, bâtissant une réputation fondée sur des standards internationaux exigeants (RA, Fairtrade).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Notre parcours est jalonné de réussites : distinction nationale en 2015, intégration au label Fairtrade en 2017, certification Bio en 2021, et une présence remarquée sur la scène internationale, notamment au Salon du Chocolat Canada et à Chocoa 2026.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Notre Mission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Notre vision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Nos valeurs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Dynamisme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Transparence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Proximité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x4ovd8719x86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 w:customStyle="1">
    <w:name w:val="[Aucun style]"/>
    <w:uiPriority w:val="99"/>
    <w:unhideWhenUsed w:val="1"/>
    <w:qFormat w:val="1"/>
    <w:pPr>
      <w:widowControl w:val="0"/>
      <w:autoSpaceDE w:val="0"/>
      <w:autoSpaceDN w:val="0"/>
      <w:adjustRightInd w:val="0"/>
      <w:spacing w:afterLines="0" w:beforeLines="0" w:line="288" w:lineRule="auto"/>
      <w:textAlignment w:val="center"/>
    </w:pPr>
    <w:rPr>
      <w:rFonts w:ascii="Minion Pro" w:eastAsia="Minion Pro" w:hAnsi="Minion Pro" w:cstheme="minorBidi" w:hint="default"/>
      <w:color w:val="000000"/>
      <w:sz w:val="24"/>
      <w:szCs w:val="24"/>
      <w:lang w:val="fr-FR"/>
    </w:rPr>
  </w:style>
  <w:style w:type="paragraph" w:styleId="5" w:customStyle="1">
    <w:name w:val="[Paragraphe standard]"/>
    <w:basedOn w:val="4"/>
    <w:uiPriority w:val="99"/>
    <w:unhideWhenUsed w:val="1"/>
    <w:qFormat w:val="1"/>
    <w:pPr>
      <w:spacing w:afterLines="0" w:beforeLines="0"/>
    </w:pPr>
    <w:rPr>
      <w:rFonts w:hint="default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m2oPL+mcFsgGEGRP8BaxRjIrfg==">CgMxLjAyDmgueDRvdmQ4NzE5eDg2OAByITExVEpLd0xBMGNOWjhiaENOZWh6M2ZobnRxV3R3SzdGaA==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2026-01-26T12:54:00Z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FB72C09A532147659221AFFB60C1E11F_11</vt:lpwstr>
  </property>
</Properties>
</file>