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9E17" w14:textId="11045656" w:rsidR="00A43896" w:rsidRDefault="00A43896" w:rsidP="0E165543">
      <w:pPr>
        <w:pStyle w:val="Heading1"/>
        <w:rPr>
          <w:rFonts w:asciiTheme="minorHAnsi" w:eastAsiaTheme="minorEastAsia" w:hAnsiTheme="minorHAnsi" w:cstheme="minorBidi"/>
          <w:b w:val="0"/>
          <w:sz w:val="44"/>
          <w:szCs w:val="44"/>
        </w:rPr>
      </w:pPr>
      <w:r w:rsidRPr="0E165543">
        <w:rPr>
          <w:rFonts w:asciiTheme="minorHAnsi" w:eastAsiaTheme="minorEastAsia" w:hAnsiTheme="minorHAnsi" w:cstheme="minorBidi"/>
          <w:b w:val="0"/>
          <w:sz w:val="44"/>
          <w:szCs w:val="44"/>
        </w:rPr>
        <w:t xml:space="preserve">Observing </w:t>
      </w:r>
      <w:r w:rsidR="00A0092A" w:rsidRPr="0E165543">
        <w:rPr>
          <w:rFonts w:asciiTheme="minorHAnsi" w:eastAsiaTheme="minorEastAsia" w:hAnsiTheme="minorHAnsi" w:cstheme="minorBidi"/>
          <w:b w:val="0"/>
          <w:sz w:val="44"/>
          <w:szCs w:val="44"/>
        </w:rPr>
        <w:t xml:space="preserve">remote </w:t>
      </w:r>
      <w:r w:rsidRPr="0E165543">
        <w:rPr>
          <w:rFonts w:asciiTheme="minorHAnsi" w:eastAsiaTheme="minorEastAsia" w:hAnsiTheme="minorHAnsi" w:cstheme="minorBidi"/>
          <w:b w:val="0"/>
          <w:sz w:val="44"/>
          <w:szCs w:val="44"/>
        </w:rPr>
        <w:t>user research and taking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BF5" w14:paraId="683D5C11" w14:textId="77777777" w:rsidTr="0E165543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839FB7" w14:textId="77777777" w:rsidR="00ED381A" w:rsidRDefault="00ED381A" w:rsidP="0E165543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</w:p>
          <w:p w14:paraId="3F96C0FB" w14:textId="6050DB35" w:rsidR="00ED381A" w:rsidRPr="00494421" w:rsidRDefault="571E2220" w:rsidP="0E165543">
            <w:pPr>
              <w:spacing w:after="16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E165543">
              <w:rPr>
                <w:rFonts w:asciiTheme="minorHAnsi" w:eastAsiaTheme="minorEastAsia" w:hAnsiTheme="minorHAnsi"/>
                <w:sz w:val="24"/>
                <w:szCs w:val="24"/>
              </w:rPr>
              <w:t xml:space="preserve">This </w:t>
            </w:r>
            <w:r w:rsidR="0DC7CD32" w:rsidRPr="0E165543">
              <w:rPr>
                <w:rFonts w:asciiTheme="minorHAnsi" w:eastAsiaTheme="minorEastAsia" w:hAnsiTheme="minorHAnsi"/>
                <w:sz w:val="24"/>
                <w:szCs w:val="24"/>
              </w:rPr>
              <w:t>guide explains the role</w:t>
            </w:r>
            <w:r w:rsidRPr="0E165543">
              <w:rPr>
                <w:rFonts w:asciiTheme="minorHAnsi" w:eastAsiaTheme="minorEastAsia" w:hAnsiTheme="minorHAnsi"/>
                <w:sz w:val="24"/>
                <w:szCs w:val="24"/>
              </w:rPr>
              <w:t xml:space="preserve"> and responsibilities of observers during user </w:t>
            </w:r>
            <w:r w:rsidR="1EA55B24" w:rsidRPr="0E165543">
              <w:rPr>
                <w:rFonts w:asciiTheme="minorHAnsi" w:eastAsiaTheme="minorEastAsia" w:hAnsiTheme="minorHAnsi"/>
                <w:sz w:val="24"/>
                <w:szCs w:val="24"/>
              </w:rPr>
              <w:t xml:space="preserve">research </w:t>
            </w:r>
            <w:r w:rsidRPr="0E165543">
              <w:rPr>
                <w:rFonts w:asciiTheme="minorHAnsi" w:eastAsiaTheme="minorEastAsia" w:hAnsiTheme="minorHAnsi"/>
                <w:sz w:val="24"/>
                <w:szCs w:val="24"/>
              </w:rPr>
              <w:t xml:space="preserve">sessions </w:t>
            </w:r>
            <w:r w:rsidR="1EA55B24" w:rsidRPr="0E165543">
              <w:rPr>
                <w:rFonts w:asciiTheme="minorHAnsi" w:eastAsiaTheme="minorEastAsia" w:hAnsiTheme="minorHAnsi"/>
                <w:sz w:val="24"/>
                <w:szCs w:val="24"/>
              </w:rPr>
              <w:t>within Service Transformation</w:t>
            </w:r>
            <w:r w:rsidRPr="0E165543">
              <w:rPr>
                <w:rFonts w:asciiTheme="minorHAnsi" w:eastAsiaTheme="minorEastAsia" w:hAnsiTheme="minorHAnsi"/>
                <w:sz w:val="24"/>
                <w:szCs w:val="24"/>
              </w:rPr>
              <w:t>.</w:t>
            </w:r>
          </w:p>
          <w:p w14:paraId="72F0356F" w14:textId="597F04F4" w:rsidR="00ED381A" w:rsidRDefault="00750492" w:rsidP="0E165543">
            <w:pPr>
              <w:spacing w:after="160"/>
              <w:rPr>
                <w:rStyle w:val="Hyperlink"/>
                <w:rFonts w:asciiTheme="minorHAnsi" w:eastAsiaTheme="minorEastAsia" w:hAnsiTheme="minorHAnsi"/>
                <w:sz w:val="24"/>
                <w:szCs w:val="24"/>
              </w:rPr>
            </w:pPr>
            <w:hyperlink r:id="rId10">
              <w:r w:rsidR="1EA55B24" w:rsidRPr="0E165543">
                <w:rPr>
                  <w:rStyle w:val="Hyperlink"/>
                  <w:rFonts w:asciiTheme="minorHAnsi" w:eastAsiaTheme="minorEastAsia" w:hAnsiTheme="minorHAnsi"/>
                  <w:sz w:val="24"/>
                  <w:szCs w:val="24"/>
                </w:rPr>
                <w:t>Browse our collection of user research templates and guides</w:t>
              </w:r>
            </w:hyperlink>
          </w:p>
          <w:p w14:paraId="3F061AC2" w14:textId="7606CB62" w:rsidR="00DF4BF5" w:rsidRDefault="00750492" w:rsidP="0E165543">
            <w:pPr>
              <w:spacing w:after="160"/>
              <w:rPr>
                <w:rFonts w:asciiTheme="minorHAnsi" w:eastAsiaTheme="minorEastAsia" w:hAnsiTheme="minorHAnsi"/>
                <w:sz w:val="24"/>
                <w:szCs w:val="24"/>
              </w:rPr>
            </w:pPr>
            <w:hyperlink r:id="rId11">
              <w:r w:rsidR="1EA55B24" w:rsidRPr="0E165543">
                <w:rPr>
                  <w:rStyle w:val="Hyperlink"/>
                  <w:rFonts w:asciiTheme="minorHAnsi" w:eastAsiaTheme="minorEastAsia" w:hAnsiTheme="minorHAnsi"/>
                  <w:sz w:val="24"/>
                  <w:szCs w:val="24"/>
                </w:rPr>
                <w:t>Give your feedback</w:t>
              </w:r>
            </w:hyperlink>
            <w:r w:rsidR="1EA55B24" w:rsidRPr="0E165543">
              <w:rPr>
                <w:rFonts w:asciiTheme="minorHAnsi" w:eastAsiaTheme="minorEastAsia" w:hAnsiTheme="minorHAnsi"/>
                <w:sz w:val="24"/>
                <w:szCs w:val="24"/>
              </w:rPr>
              <w:t xml:space="preserve"> and help us improve this guide. </w:t>
            </w:r>
          </w:p>
        </w:tc>
      </w:tr>
    </w:tbl>
    <w:p w14:paraId="41F24CA3" w14:textId="183DFB4B" w:rsidR="001231D3" w:rsidRPr="001231D3" w:rsidRDefault="001231D3" w:rsidP="0E165543">
      <w:pPr>
        <w:pStyle w:val="Heading2"/>
        <w:spacing w:before="320"/>
        <w:rPr>
          <w:rFonts w:asciiTheme="minorHAnsi" w:eastAsiaTheme="minorEastAsia" w:hAnsiTheme="minorHAnsi" w:cstheme="minorBidi"/>
          <w:b w:val="0"/>
          <w:sz w:val="36"/>
          <w:szCs w:val="36"/>
        </w:rPr>
      </w:pPr>
      <w:r w:rsidRPr="0E165543">
        <w:rPr>
          <w:rFonts w:asciiTheme="minorHAnsi" w:eastAsiaTheme="minorEastAsia" w:hAnsiTheme="minorHAnsi" w:cstheme="minorBidi"/>
          <w:b w:val="0"/>
          <w:sz w:val="36"/>
          <w:szCs w:val="36"/>
        </w:rPr>
        <w:t xml:space="preserve">How </w:t>
      </w:r>
      <w:r w:rsidR="00337EFA" w:rsidRPr="0E165543">
        <w:rPr>
          <w:rFonts w:asciiTheme="minorHAnsi" w:eastAsiaTheme="minorEastAsia" w:hAnsiTheme="minorHAnsi" w:cstheme="minorBidi"/>
          <w:b w:val="0"/>
          <w:sz w:val="36"/>
          <w:szCs w:val="36"/>
        </w:rPr>
        <w:t>we</w:t>
      </w:r>
      <w:r w:rsidRPr="0E165543">
        <w:rPr>
          <w:rFonts w:asciiTheme="minorHAnsi" w:eastAsiaTheme="minorEastAsia" w:hAnsiTheme="minorHAnsi" w:cstheme="minorBidi"/>
          <w:b w:val="0"/>
          <w:sz w:val="36"/>
          <w:szCs w:val="36"/>
        </w:rPr>
        <w:t xml:space="preserve"> observe research sessions</w:t>
      </w:r>
    </w:p>
    <w:p w14:paraId="0772D532" w14:textId="474C03E5" w:rsidR="001231D3" w:rsidRPr="001231D3" w:rsidRDefault="001231D3" w:rsidP="0E165543">
      <w:p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We</w:t>
      </w:r>
      <w:r w:rsidR="2D955516" w:rsidRPr="0E165543">
        <w:rPr>
          <w:rFonts w:asciiTheme="minorHAnsi" w:eastAsiaTheme="minorEastAsia" w:hAnsiTheme="minorHAnsi"/>
          <w:sz w:val="24"/>
          <w:szCs w:val="24"/>
        </w:rPr>
        <w:t xml:space="preserve"> wi</w:t>
      </w:r>
      <w:r w:rsidRPr="0E165543">
        <w:rPr>
          <w:rFonts w:asciiTheme="minorHAnsi" w:eastAsiaTheme="minorEastAsia" w:hAnsiTheme="minorHAnsi"/>
          <w:sz w:val="24"/>
          <w:szCs w:val="24"/>
        </w:rPr>
        <w:t xml:space="preserve">ll be taking notes together and your participation is helpful and welcome. </w:t>
      </w:r>
    </w:p>
    <w:p w14:paraId="4E572CAA" w14:textId="5A9F8844" w:rsidR="2A279A13" w:rsidRDefault="2A279A13" w:rsidP="0E165543">
      <w:pPr>
        <w:pStyle w:val="Heading3"/>
        <w:tabs>
          <w:tab w:val="left" w:pos="1410"/>
        </w:tabs>
        <w:spacing w:after="160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E165543">
        <w:rPr>
          <w:rFonts w:asciiTheme="minorHAnsi" w:eastAsiaTheme="minorEastAsia" w:hAnsiTheme="minorHAnsi" w:cstheme="minorBidi"/>
          <w:color w:val="auto"/>
          <w:sz w:val="32"/>
          <w:szCs w:val="32"/>
        </w:rPr>
        <w:t>Before the session</w:t>
      </w:r>
    </w:p>
    <w:p w14:paraId="5B6999AF" w14:textId="7B727FC8" w:rsidR="001231D3" w:rsidRPr="001231D3" w:rsidRDefault="001231D3" w:rsidP="0E165543">
      <w:p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Before going into the session:</w:t>
      </w:r>
    </w:p>
    <w:p w14:paraId="30947F51" w14:textId="4BD7648E" w:rsidR="001231D3" w:rsidRPr="001231D3" w:rsidRDefault="71363AF4" w:rsidP="0E165543">
      <w:pPr>
        <w:pStyle w:val="ListParagraph"/>
        <w:numPr>
          <w:ilvl w:val="0"/>
          <w:numId w:val="12"/>
        </w:numPr>
        <w:tabs>
          <w:tab w:val="left" w:pos="1410"/>
        </w:tabs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E165543">
        <w:rPr>
          <w:rFonts w:ascii="Calibri" w:eastAsia="Calibri" w:hAnsi="Calibri" w:cs="Calibri"/>
          <w:color w:val="111111"/>
          <w:sz w:val="24"/>
          <w:szCs w:val="24"/>
        </w:rPr>
        <w:t>read the discussion guide to understand the aim of the research and help you decide what note to take</w:t>
      </w:r>
    </w:p>
    <w:p w14:paraId="0E9D0C37" w14:textId="23D0C407" w:rsidR="001231D3" w:rsidRPr="001231D3" w:rsidRDefault="74CC26A7" w:rsidP="0E165543">
      <w:pPr>
        <w:pStyle w:val="ListParagraph"/>
        <w:numPr>
          <w:ilvl w:val="0"/>
          <w:numId w:val="12"/>
        </w:numPr>
        <w:tabs>
          <w:tab w:val="left" w:pos="1410"/>
        </w:tabs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0E165543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read </w:t>
      </w:r>
      <w:r w:rsidR="39D0C20E" w:rsidRPr="0E165543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the </w:t>
      </w:r>
      <w:r w:rsidRPr="0E165543">
        <w:rPr>
          <w:rFonts w:asciiTheme="minorHAnsi" w:eastAsiaTheme="minorEastAsia" w:hAnsiTheme="minorHAnsi"/>
          <w:color w:val="000000" w:themeColor="text1"/>
          <w:sz w:val="24"/>
          <w:szCs w:val="24"/>
        </w:rPr>
        <w:t>guide on note</w:t>
      </w:r>
      <w:r w:rsidR="30E0EB55" w:rsidRPr="0E165543">
        <w:rPr>
          <w:rFonts w:asciiTheme="minorHAnsi" w:eastAsiaTheme="minorEastAsia" w:hAnsiTheme="minorHAnsi"/>
          <w:color w:val="000000" w:themeColor="text1"/>
          <w:sz w:val="24"/>
          <w:szCs w:val="24"/>
        </w:rPr>
        <w:t>-</w:t>
      </w:r>
      <w:r w:rsidRPr="0E165543">
        <w:rPr>
          <w:rFonts w:asciiTheme="minorHAnsi" w:eastAsiaTheme="minorEastAsia" w:hAnsiTheme="minorHAnsi"/>
          <w:color w:val="000000" w:themeColor="text1"/>
          <w:sz w:val="24"/>
          <w:szCs w:val="24"/>
        </w:rPr>
        <w:t>taking – the quality of your notes</w:t>
      </w:r>
      <w:r w:rsidR="638569C1" w:rsidRPr="0E165543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will influence our data analysis</w:t>
      </w:r>
    </w:p>
    <w:p w14:paraId="326B76E2" w14:textId="49910A78" w:rsidR="001231D3" w:rsidRPr="001231D3" w:rsidRDefault="33DCFBD5" w:rsidP="0E165543">
      <w:pPr>
        <w:pStyle w:val="Heading3"/>
        <w:tabs>
          <w:tab w:val="left" w:pos="1410"/>
        </w:tabs>
        <w:spacing w:after="160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E165543">
        <w:rPr>
          <w:rFonts w:asciiTheme="minorHAnsi" w:eastAsiaTheme="minorEastAsia" w:hAnsiTheme="minorHAnsi" w:cstheme="minorBidi"/>
          <w:color w:val="auto"/>
          <w:sz w:val="32"/>
          <w:szCs w:val="32"/>
        </w:rPr>
        <w:t>During the session</w:t>
      </w:r>
    </w:p>
    <w:p w14:paraId="185ED606" w14:textId="73B43C20" w:rsidR="001231D3" w:rsidRPr="001231D3" w:rsidRDefault="74CC26A7" w:rsidP="0E165543">
      <w:p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 xml:space="preserve">During the session, please turn your microphone and camera off. </w:t>
      </w:r>
    </w:p>
    <w:p w14:paraId="38003330" w14:textId="0A0FAD11" w:rsidR="001231D3" w:rsidRPr="001231D3" w:rsidRDefault="60D383E2" w:rsidP="0E165543">
      <w:p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Make a note of any</w:t>
      </w:r>
      <w:r w:rsidR="74CC26A7" w:rsidRPr="0E165543">
        <w:rPr>
          <w:rFonts w:asciiTheme="minorHAnsi" w:eastAsiaTheme="minorEastAsia" w:hAnsiTheme="minorHAnsi"/>
          <w:sz w:val="24"/>
          <w:szCs w:val="24"/>
        </w:rPr>
        <w:t xml:space="preserve"> question</w:t>
      </w:r>
      <w:r w:rsidR="7376B03C" w:rsidRPr="0E165543">
        <w:rPr>
          <w:rFonts w:asciiTheme="minorHAnsi" w:eastAsiaTheme="minorEastAsia" w:hAnsiTheme="minorHAnsi"/>
          <w:sz w:val="24"/>
          <w:szCs w:val="24"/>
        </w:rPr>
        <w:t>s</w:t>
      </w:r>
      <w:r w:rsidR="5C5C285C" w:rsidRPr="0E165543">
        <w:rPr>
          <w:rFonts w:asciiTheme="minorHAnsi" w:eastAsiaTheme="minorEastAsia" w:hAnsiTheme="minorHAnsi"/>
          <w:sz w:val="24"/>
          <w:szCs w:val="24"/>
        </w:rPr>
        <w:t xml:space="preserve"> </w:t>
      </w:r>
      <w:r w:rsidR="74CC26A7" w:rsidRPr="0E165543">
        <w:rPr>
          <w:rFonts w:asciiTheme="minorHAnsi" w:eastAsiaTheme="minorEastAsia" w:hAnsiTheme="minorHAnsi"/>
          <w:sz w:val="24"/>
          <w:szCs w:val="24"/>
        </w:rPr>
        <w:t xml:space="preserve">you’d like to ask the participant. Near the end of the session, </w:t>
      </w:r>
      <w:r w:rsidR="6063F97D" w:rsidRPr="0E165543">
        <w:rPr>
          <w:rFonts w:asciiTheme="minorHAnsi" w:eastAsiaTheme="minorEastAsia" w:hAnsiTheme="minorHAnsi"/>
          <w:sz w:val="24"/>
          <w:szCs w:val="24"/>
        </w:rPr>
        <w:t>we</w:t>
      </w:r>
      <w:r w:rsidR="74CC26A7" w:rsidRPr="0E165543">
        <w:rPr>
          <w:rFonts w:asciiTheme="minorHAnsi" w:eastAsiaTheme="minorEastAsia" w:hAnsiTheme="minorHAnsi"/>
          <w:sz w:val="24"/>
          <w:szCs w:val="24"/>
        </w:rPr>
        <w:t xml:space="preserve"> will ask you if you have any questions. You can </w:t>
      </w:r>
      <w:r w:rsidR="78644548" w:rsidRPr="0E165543">
        <w:rPr>
          <w:rFonts w:asciiTheme="minorHAnsi" w:eastAsiaTheme="minorEastAsia" w:hAnsiTheme="minorHAnsi"/>
          <w:sz w:val="24"/>
          <w:szCs w:val="24"/>
        </w:rPr>
        <w:t xml:space="preserve">then </w:t>
      </w:r>
      <w:r w:rsidR="74CC26A7" w:rsidRPr="0E165543">
        <w:rPr>
          <w:rFonts w:asciiTheme="minorHAnsi" w:eastAsiaTheme="minorEastAsia" w:hAnsiTheme="minorHAnsi"/>
          <w:sz w:val="24"/>
          <w:szCs w:val="24"/>
        </w:rPr>
        <w:t>turn on your camera and mic and ask them</w:t>
      </w:r>
      <w:r w:rsidR="10037627" w:rsidRPr="0E165543">
        <w:rPr>
          <w:rFonts w:asciiTheme="minorHAnsi" w:eastAsiaTheme="minorEastAsia" w:hAnsiTheme="minorHAnsi"/>
          <w:sz w:val="24"/>
          <w:szCs w:val="24"/>
        </w:rPr>
        <w:t xml:space="preserve">. </w:t>
      </w:r>
      <w:r w:rsidR="79D60531" w:rsidRPr="0E165543">
        <w:rPr>
          <w:rFonts w:asciiTheme="minorHAnsi" w:eastAsiaTheme="minorEastAsia" w:hAnsiTheme="minorHAnsi"/>
          <w:sz w:val="24"/>
          <w:szCs w:val="24"/>
        </w:rPr>
        <w:t>You may also</w:t>
      </w:r>
      <w:r w:rsidR="74CC26A7" w:rsidRPr="0E165543">
        <w:rPr>
          <w:rFonts w:asciiTheme="minorHAnsi" w:eastAsiaTheme="minorEastAsia" w:hAnsiTheme="minorHAnsi"/>
          <w:sz w:val="24"/>
          <w:szCs w:val="24"/>
        </w:rPr>
        <w:t xml:space="preserve"> post a question in the chat. </w:t>
      </w:r>
    </w:p>
    <w:p w14:paraId="52A15C5B" w14:textId="072A608A" w:rsidR="001231D3" w:rsidRPr="001231D3" w:rsidRDefault="3CEB8EBC" w:rsidP="0E165543">
      <w:pPr>
        <w:pStyle w:val="Heading3"/>
        <w:tabs>
          <w:tab w:val="left" w:pos="1410"/>
        </w:tabs>
        <w:spacing w:after="160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E165543">
        <w:rPr>
          <w:rFonts w:asciiTheme="minorHAnsi" w:eastAsiaTheme="minorEastAsia" w:hAnsiTheme="minorHAnsi" w:cstheme="minorBidi"/>
          <w:color w:val="auto"/>
          <w:sz w:val="32"/>
          <w:szCs w:val="32"/>
        </w:rPr>
        <w:t xml:space="preserve">After the session </w:t>
      </w:r>
    </w:p>
    <w:p w14:paraId="746678FB" w14:textId="49495299" w:rsidR="001231D3" w:rsidRPr="001231D3" w:rsidRDefault="001231D3" w:rsidP="0E165543">
      <w:pPr>
        <w:tabs>
          <w:tab w:val="left" w:pos="1410"/>
        </w:tabs>
        <w:spacing w:after="400"/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A</w:t>
      </w:r>
      <w:r w:rsidR="69DE08A8" w:rsidRPr="0E165543">
        <w:rPr>
          <w:rFonts w:asciiTheme="minorHAnsi" w:eastAsiaTheme="minorEastAsia" w:hAnsiTheme="minorHAnsi"/>
          <w:sz w:val="24"/>
          <w:szCs w:val="24"/>
        </w:rPr>
        <w:t>t the end of the session</w:t>
      </w:r>
      <w:r w:rsidR="3FA2F2CA" w:rsidRPr="0E165543">
        <w:rPr>
          <w:rFonts w:asciiTheme="minorHAnsi" w:eastAsiaTheme="minorEastAsia" w:hAnsiTheme="minorHAnsi"/>
          <w:sz w:val="24"/>
          <w:szCs w:val="24"/>
        </w:rPr>
        <w:t>,</w:t>
      </w:r>
      <w:r w:rsidRPr="0E165543">
        <w:rPr>
          <w:rFonts w:asciiTheme="minorHAnsi" w:eastAsiaTheme="minorEastAsia" w:hAnsiTheme="minorHAnsi"/>
          <w:sz w:val="24"/>
          <w:szCs w:val="24"/>
        </w:rPr>
        <w:t xml:space="preserve"> we</w:t>
      </w:r>
      <w:r w:rsidR="62D38F4F" w:rsidRPr="0E165543">
        <w:rPr>
          <w:rFonts w:asciiTheme="minorHAnsi" w:eastAsiaTheme="minorEastAsia" w:hAnsiTheme="minorHAnsi"/>
          <w:sz w:val="24"/>
          <w:szCs w:val="24"/>
        </w:rPr>
        <w:t xml:space="preserve"> will</w:t>
      </w:r>
      <w:r w:rsidRPr="0E165543">
        <w:rPr>
          <w:rFonts w:asciiTheme="minorHAnsi" w:eastAsiaTheme="minorEastAsia" w:hAnsiTheme="minorHAnsi"/>
          <w:sz w:val="24"/>
          <w:szCs w:val="24"/>
        </w:rPr>
        <w:t xml:space="preserve"> compare notes</w:t>
      </w:r>
      <w:r w:rsidR="28FA4264" w:rsidRPr="0E165543">
        <w:rPr>
          <w:rFonts w:asciiTheme="minorHAnsi" w:eastAsiaTheme="minorEastAsia" w:hAnsiTheme="minorHAnsi"/>
          <w:sz w:val="24"/>
          <w:szCs w:val="24"/>
        </w:rPr>
        <w:t xml:space="preserve"> and discuss what we</w:t>
      </w:r>
      <w:r w:rsidR="4FA2EA40" w:rsidRPr="0E165543">
        <w:rPr>
          <w:rFonts w:asciiTheme="minorHAnsi" w:eastAsiaTheme="minorEastAsia" w:hAnsiTheme="minorHAnsi"/>
          <w:sz w:val="24"/>
          <w:szCs w:val="24"/>
        </w:rPr>
        <w:t xml:space="preserve"> have</w:t>
      </w:r>
      <w:r w:rsidR="28FA4264" w:rsidRPr="0E165543">
        <w:rPr>
          <w:rFonts w:asciiTheme="minorHAnsi" w:eastAsiaTheme="minorEastAsia" w:hAnsiTheme="minorHAnsi"/>
          <w:sz w:val="24"/>
          <w:szCs w:val="24"/>
        </w:rPr>
        <w:t xml:space="preserve"> observed.</w:t>
      </w:r>
    </w:p>
    <w:p w14:paraId="29D8481A" w14:textId="2BA3A14B" w:rsidR="001231D3" w:rsidRDefault="001231D3" w:rsidP="0E165543">
      <w:pPr>
        <w:pStyle w:val="Heading2"/>
        <w:spacing w:after="160"/>
        <w:rPr>
          <w:rFonts w:asciiTheme="minorHAnsi" w:eastAsiaTheme="minorEastAsia" w:hAnsiTheme="minorHAnsi" w:cstheme="minorBidi"/>
          <w:b w:val="0"/>
          <w:color w:val="auto"/>
          <w:sz w:val="36"/>
          <w:szCs w:val="36"/>
        </w:rPr>
      </w:pPr>
      <w:r w:rsidRPr="0E165543">
        <w:rPr>
          <w:rFonts w:asciiTheme="minorHAnsi" w:eastAsiaTheme="minorEastAsia" w:hAnsiTheme="minorHAnsi" w:cstheme="minorBidi"/>
          <w:b w:val="0"/>
          <w:color w:val="auto"/>
          <w:sz w:val="36"/>
          <w:szCs w:val="36"/>
        </w:rPr>
        <w:t>Note</w:t>
      </w:r>
      <w:r w:rsidR="5EF0A818" w:rsidRPr="0E165543">
        <w:rPr>
          <w:rFonts w:asciiTheme="minorHAnsi" w:eastAsiaTheme="minorEastAsia" w:hAnsiTheme="minorHAnsi" w:cstheme="minorBidi"/>
          <w:b w:val="0"/>
          <w:color w:val="auto"/>
          <w:sz w:val="36"/>
          <w:szCs w:val="36"/>
        </w:rPr>
        <w:t>-</w:t>
      </w:r>
      <w:r w:rsidRPr="0E165543">
        <w:rPr>
          <w:rFonts w:asciiTheme="minorHAnsi" w:eastAsiaTheme="minorEastAsia" w:hAnsiTheme="minorHAnsi" w:cstheme="minorBidi"/>
          <w:b w:val="0"/>
          <w:color w:val="auto"/>
          <w:sz w:val="36"/>
          <w:szCs w:val="36"/>
        </w:rPr>
        <w:t>taking instructions</w:t>
      </w:r>
    </w:p>
    <w:p w14:paraId="58ACE749" w14:textId="542608AF" w:rsidR="42978DEE" w:rsidRDefault="42978DEE" w:rsidP="0E165543">
      <w:pPr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 xml:space="preserve">The </w:t>
      </w:r>
      <w:hyperlink r:id="rId12">
        <w:r w:rsidRPr="0E165543">
          <w:rPr>
            <w:rStyle w:val="Hyperlink"/>
            <w:rFonts w:asciiTheme="minorHAnsi" w:eastAsiaTheme="minorEastAsia" w:hAnsiTheme="minorHAnsi"/>
            <w:sz w:val="24"/>
            <w:szCs w:val="24"/>
          </w:rPr>
          <w:t>GOV.UK Service Manual</w:t>
        </w:r>
      </w:hyperlink>
      <w:r w:rsidRPr="0E165543">
        <w:rPr>
          <w:rFonts w:asciiTheme="minorHAnsi" w:eastAsiaTheme="minorEastAsia" w:hAnsiTheme="minorHAnsi"/>
          <w:sz w:val="24"/>
          <w:szCs w:val="24"/>
        </w:rPr>
        <w:t xml:space="preserve"> has detailed information on taking notes and recordings in a variety of contexts and phases of research.</w:t>
      </w:r>
    </w:p>
    <w:p w14:paraId="74323415" w14:textId="38EB81A0" w:rsidR="3D6FC0DE" w:rsidRDefault="3D6FC0DE" w:rsidP="0E165543">
      <w:pPr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When taking notes, you should:</w:t>
      </w:r>
    </w:p>
    <w:p w14:paraId="10B1018C" w14:textId="34333D6D" w:rsidR="001231D3" w:rsidRPr="001231D3" w:rsidRDefault="001231D3" w:rsidP="0E165543">
      <w:pPr>
        <w:pStyle w:val="ListParagraph"/>
        <w:numPr>
          <w:ilvl w:val="0"/>
          <w:numId w:val="8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choose a tool you are comfortable with</w:t>
      </w:r>
    </w:p>
    <w:p w14:paraId="3720024E" w14:textId="09B54826" w:rsidR="001231D3" w:rsidRPr="001231D3" w:rsidRDefault="001231D3" w:rsidP="0E165543">
      <w:pPr>
        <w:pStyle w:val="ListParagraph"/>
        <w:numPr>
          <w:ilvl w:val="0"/>
          <w:numId w:val="8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capture the key points</w:t>
      </w:r>
      <w:r w:rsidR="205B0BEC" w:rsidRPr="0E165543">
        <w:rPr>
          <w:rFonts w:asciiTheme="minorHAnsi" w:eastAsiaTheme="minorEastAsia" w:hAnsiTheme="minorHAnsi"/>
          <w:sz w:val="24"/>
          <w:szCs w:val="24"/>
        </w:rPr>
        <w:t xml:space="preserve"> </w:t>
      </w:r>
      <w:r w:rsidR="15893E34" w:rsidRPr="0E165543">
        <w:rPr>
          <w:rFonts w:asciiTheme="minorHAnsi" w:eastAsiaTheme="minorEastAsia" w:hAnsiTheme="minorHAnsi"/>
          <w:sz w:val="24"/>
          <w:szCs w:val="24"/>
        </w:rPr>
        <w:t xml:space="preserve">- if you miss </w:t>
      </w:r>
      <w:r w:rsidR="2A63C9FD" w:rsidRPr="0E165543">
        <w:rPr>
          <w:rFonts w:asciiTheme="minorHAnsi" w:eastAsiaTheme="minorEastAsia" w:hAnsiTheme="minorHAnsi"/>
          <w:sz w:val="24"/>
          <w:szCs w:val="24"/>
        </w:rPr>
        <w:t>a key point</w:t>
      </w:r>
      <w:r w:rsidR="15893E34" w:rsidRPr="0E165543">
        <w:rPr>
          <w:rFonts w:asciiTheme="minorHAnsi" w:eastAsiaTheme="minorEastAsia" w:hAnsiTheme="minorHAnsi"/>
          <w:sz w:val="24"/>
          <w:szCs w:val="24"/>
        </w:rPr>
        <w:t xml:space="preserve">, make a note of the time and </w:t>
      </w:r>
      <w:r w:rsidR="53695A90" w:rsidRPr="0E165543">
        <w:rPr>
          <w:rFonts w:asciiTheme="minorHAnsi" w:eastAsiaTheme="minorEastAsia" w:hAnsiTheme="minorHAnsi"/>
          <w:sz w:val="24"/>
          <w:szCs w:val="24"/>
        </w:rPr>
        <w:t xml:space="preserve">we can </w:t>
      </w:r>
      <w:r w:rsidR="15893E34" w:rsidRPr="0E165543">
        <w:rPr>
          <w:rFonts w:asciiTheme="minorHAnsi" w:eastAsiaTheme="minorEastAsia" w:hAnsiTheme="minorHAnsi"/>
          <w:sz w:val="24"/>
          <w:szCs w:val="24"/>
        </w:rPr>
        <w:t>check the recording later</w:t>
      </w:r>
    </w:p>
    <w:p w14:paraId="04899EF0" w14:textId="6CA9894E" w:rsidR="001231D3" w:rsidRPr="001231D3" w:rsidRDefault="1EA60A35" w:rsidP="0E165543">
      <w:pPr>
        <w:pStyle w:val="ListParagraph"/>
        <w:numPr>
          <w:ilvl w:val="0"/>
          <w:numId w:val="8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lastRenderedPageBreak/>
        <w:t>m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ake </w:t>
      </w:r>
      <w:r w:rsidR="71AF8227" w:rsidRPr="0E165543">
        <w:rPr>
          <w:rFonts w:asciiTheme="minorHAnsi" w:eastAsiaTheme="minorEastAsia" w:hAnsiTheme="minorHAnsi"/>
          <w:sz w:val="24"/>
          <w:szCs w:val="24"/>
        </w:rPr>
        <w:t xml:space="preserve">as 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>many notes</w:t>
      </w:r>
      <w:r w:rsidR="3AAEB327" w:rsidRPr="0E165543">
        <w:rPr>
          <w:rFonts w:asciiTheme="minorHAnsi" w:eastAsiaTheme="minorEastAsia" w:hAnsiTheme="minorHAnsi"/>
          <w:sz w:val="24"/>
          <w:szCs w:val="24"/>
        </w:rPr>
        <w:t xml:space="preserve"> as you can</w:t>
      </w:r>
      <w:r w:rsidR="0BF6792B" w:rsidRPr="0E165543">
        <w:rPr>
          <w:rFonts w:asciiTheme="minorHAnsi" w:eastAsiaTheme="minorEastAsia" w:hAnsiTheme="minorHAnsi"/>
          <w:sz w:val="24"/>
          <w:szCs w:val="24"/>
        </w:rPr>
        <w:t xml:space="preserve"> - </w:t>
      </w:r>
      <w:r w:rsidR="7C233CFE" w:rsidRPr="0E165543">
        <w:rPr>
          <w:rFonts w:ascii="Calibri" w:eastAsia="Calibri" w:hAnsi="Calibri" w:cs="Calibri"/>
          <w:color w:val="111111"/>
          <w:sz w:val="24"/>
          <w:szCs w:val="24"/>
        </w:rPr>
        <w:t>you do not have to capture everything, but something you do note might be valuable later</w:t>
      </w:r>
    </w:p>
    <w:p w14:paraId="6C09C361" w14:textId="0C3E04AC" w:rsidR="001231D3" w:rsidRPr="001231D3" w:rsidRDefault="754A7976" w:rsidP="0E165543">
      <w:pPr>
        <w:pStyle w:val="ListParagraph"/>
        <w:numPr>
          <w:ilvl w:val="0"/>
          <w:numId w:val="8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 xml:space="preserve">aim to make one observation per note so we can move and group observations after the session </w:t>
      </w:r>
    </w:p>
    <w:p w14:paraId="42C2C469" w14:textId="72CF74C5" w:rsidR="001231D3" w:rsidRPr="001231D3" w:rsidRDefault="001231D3" w:rsidP="0E165543">
      <w:pPr>
        <w:pStyle w:val="ListParagraph"/>
        <w:numPr>
          <w:ilvl w:val="0"/>
          <w:numId w:val="8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be concise and exact so we can action the note at the end of the research</w:t>
      </w:r>
    </w:p>
    <w:p w14:paraId="44F5C4E3" w14:textId="7D26E9C8" w:rsidR="001231D3" w:rsidRPr="001231D3" w:rsidRDefault="0C6C7233" w:rsidP="0E165543">
      <w:pPr>
        <w:pStyle w:val="ListParagraph"/>
        <w:numPr>
          <w:ilvl w:val="0"/>
          <w:numId w:val="8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k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eep </w:t>
      </w:r>
      <w:r w:rsidR="0BE0B7AA" w:rsidRPr="0E165543">
        <w:rPr>
          <w:rFonts w:asciiTheme="minorHAnsi" w:eastAsiaTheme="minorEastAsia" w:hAnsiTheme="minorHAnsi"/>
          <w:sz w:val="24"/>
          <w:szCs w:val="24"/>
        </w:rPr>
        <w:t xml:space="preserve">your 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notes </w:t>
      </w:r>
      <w:r w:rsidR="4F3EF022" w:rsidRPr="0E165543">
        <w:rPr>
          <w:rFonts w:asciiTheme="minorHAnsi" w:eastAsiaTheme="minorEastAsia" w:hAnsiTheme="minorHAnsi"/>
          <w:sz w:val="24"/>
          <w:szCs w:val="24"/>
        </w:rPr>
        <w:t>impartial</w:t>
      </w:r>
      <w:r w:rsidR="08D7C034" w:rsidRPr="0E165543">
        <w:rPr>
          <w:rFonts w:asciiTheme="minorHAnsi" w:eastAsiaTheme="minorEastAsia" w:hAnsiTheme="minorHAnsi"/>
          <w:sz w:val="24"/>
          <w:szCs w:val="24"/>
        </w:rPr>
        <w:t xml:space="preserve"> -</w:t>
      </w:r>
      <w:r w:rsidR="001A4551" w:rsidRPr="0E165543">
        <w:rPr>
          <w:rFonts w:asciiTheme="minorHAnsi" w:eastAsiaTheme="minorEastAsia" w:hAnsiTheme="minorHAnsi"/>
          <w:sz w:val="24"/>
          <w:szCs w:val="24"/>
        </w:rPr>
        <w:t xml:space="preserve"> </w:t>
      </w:r>
      <w:r w:rsidR="63775D2A" w:rsidRPr="0E165543">
        <w:rPr>
          <w:rFonts w:asciiTheme="minorHAnsi" w:eastAsiaTheme="minorEastAsia" w:hAnsiTheme="minorHAnsi"/>
          <w:sz w:val="24"/>
          <w:szCs w:val="24"/>
        </w:rPr>
        <w:t>be</w:t>
      </w:r>
      <w:r w:rsidR="3EAE0FB9" w:rsidRPr="0E165543">
        <w:rPr>
          <w:rFonts w:asciiTheme="minorHAnsi" w:eastAsiaTheme="minorEastAsia" w:hAnsiTheme="minorHAnsi"/>
          <w:sz w:val="24"/>
          <w:szCs w:val="24"/>
        </w:rPr>
        <w:t xml:space="preserve"> </w:t>
      </w:r>
      <w:r w:rsidR="2BC071EE" w:rsidRPr="0E165543">
        <w:rPr>
          <w:rFonts w:asciiTheme="minorHAnsi" w:eastAsiaTheme="minorEastAsia" w:hAnsiTheme="minorHAnsi"/>
          <w:color w:val="1B1B1B"/>
          <w:sz w:val="24"/>
          <w:szCs w:val="24"/>
        </w:rPr>
        <w:t>open mind</w:t>
      </w:r>
      <w:r w:rsidR="18AD67F4" w:rsidRPr="0E165543">
        <w:rPr>
          <w:rFonts w:asciiTheme="minorHAnsi" w:eastAsiaTheme="minorEastAsia" w:hAnsiTheme="minorHAnsi"/>
          <w:color w:val="1B1B1B"/>
          <w:sz w:val="24"/>
          <w:szCs w:val="24"/>
        </w:rPr>
        <w:t>ed</w:t>
      </w:r>
      <w:r w:rsidR="2BC071EE" w:rsidRPr="0E165543">
        <w:rPr>
          <w:rFonts w:asciiTheme="minorHAnsi" w:eastAsiaTheme="minorEastAsia" w:hAnsiTheme="minorHAnsi"/>
          <w:color w:val="1B1B1B"/>
          <w:sz w:val="24"/>
          <w:szCs w:val="24"/>
        </w:rPr>
        <w:t xml:space="preserve"> and avoid coming in with preconceived </w:t>
      </w:r>
      <w:r w:rsidR="72A9E384" w:rsidRPr="0E165543">
        <w:rPr>
          <w:rFonts w:asciiTheme="minorHAnsi" w:eastAsiaTheme="minorEastAsia" w:hAnsiTheme="minorHAnsi"/>
          <w:color w:val="1B1B1B"/>
          <w:sz w:val="24"/>
          <w:szCs w:val="24"/>
        </w:rPr>
        <w:t>idea</w:t>
      </w:r>
      <w:r w:rsidR="2BC071EE" w:rsidRPr="0E165543">
        <w:rPr>
          <w:rFonts w:asciiTheme="minorHAnsi" w:eastAsiaTheme="minorEastAsia" w:hAnsiTheme="minorHAnsi"/>
          <w:color w:val="1B1B1B"/>
          <w:sz w:val="24"/>
          <w:szCs w:val="24"/>
        </w:rPr>
        <w:t>s</w:t>
      </w:r>
    </w:p>
    <w:p w14:paraId="238F2304" w14:textId="18EC3953" w:rsidR="001231D3" w:rsidRPr="001231D3" w:rsidRDefault="164AE06A" w:rsidP="0E165543">
      <w:pPr>
        <w:pStyle w:val="ListParagraph"/>
        <w:numPr>
          <w:ilvl w:val="0"/>
          <w:numId w:val="8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do not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 include any</w:t>
      </w:r>
      <w:r w:rsidR="1E9F37AC" w:rsidRPr="0E165543">
        <w:rPr>
          <w:rFonts w:asciiTheme="minorHAnsi" w:eastAsiaTheme="minorEastAsia" w:hAnsiTheme="minorHAnsi"/>
          <w:sz w:val="24"/>
          <w:szCs w:val="24"/>
        </w:rPr>
        <w:t xml:space="preserve">thing 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>that could reveal the participant’s identity</w:t>
      </w:r>
      <w:r w:rsidR="667AFC1C" w:rsidRPr="0E165543">
        <w:rPr>
          <w:rFonts w:asciiTheme="minorHAnsi" w:eastAsiaTheme="minorEastAsia" w:hAnsiTheme="minorHAnsi"/>
          <w:sz w:val="24"/>
          <w:szCs w:val="24"/>
        </w:rPr>
        <w:t xml:space="preserve"> such as 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>their name or location</w:t>
      </w:r>
    </w:p>
    <w:p w14:paraId="55CEBD64" w14:textId="506421D5" w:rsidR="5B824790" w:rsidRDefault="5B824790" w:rsidP="0E165543">
      <w:pPr>
        <w:pStyle w:val="ListParagraph"/>
        <w:numPr>
          <w:ilvl w:val="0"/>
          <w:numId w:val="8"/>
        </w:numPr>
        <w:tabs>
          <w:tab w:val="left" w:pos="1410"/>
        </w:tabs>
        <w:rPr>
          <w:rFonts w:ascii="Calibri" w:eastAsia="Calibri" w:hAnsi="Calibri" w:cs="Calibri"/>
          <w:color w:val="111111"/>
          <w:sz w:val="24"/>
          <w:szCs w:val="24"/>
        </w:rPr>
      </w:pPr>
      <w:r w:rsidRPr="0E165543">
        <w:rPr>
          <w:rFonts w:ascii="Calibri" w:eastAsia="Calibri" w:hAnsi="Calibri" w:cs="Calibri"/>
          <w:color w:val="111111"/>
          <w:sz w:val="24"/>
          <w:szCs w:val="24"/>
        </w:rPr>
        <w:t>add your notes to the project spreadsheet or online whiteboard either during or straight after the session</w:t>
      </w:r>
    </w:p>
    <w:p w14:paraId="2EFD5059" w14:textId="260EED66" w:rsidR="6B71891D" w:rsidRDefault="6B71891D" w:rsidP="0E165543">
      <w:pPr>
        <w:tabs>
          <w:tab w:val="left" w:pos="1410"/>
        </w:tabs>
        <w:spacing w:after="400"/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 xml:space="preserve">Sticky notes can be a good way to capture snippets of information. The Government Digital Service (GDS) has written about the </w:t>
      </w:r>
      <w:hyperlink r:id="rId13">
        <w:r w:rsidRPr="0E165543">
          <w:rPr>
            <w:rStyle w:val="Hyperlink"/>
            <w:rFonts w:asciiTheme="minorHAnsi" w:eastAsiaTheme="minorEastAsia" w:hAnsiTheme="minorHAnsi"/>
            <w:sz w:val="24"/>
            <w:szCs w:val="24"/>
          </w:rPr>
          <w:t>anatomy of a good sticky note</w:t>
        </w:r>
      </w:hyperlink>
      <w:r w:rsidRPr="0E165543">
        <w:rPr>
          <w:rFonts w:asciiTheme="minorHAnsi" w:eastAsiaTheme="minorEastAsia" w:hAnsiTheme="minorHAnsi"/>
          <w:sz w:val="24"/>
          <w:szCs w:val="24"/>
        </w:rPr>
        <w:t>.</w:t>
      </w:r>
    </w:p>
    <w:p w14:paraId="04DE730E" w14:textId="4EABFE32" w:rsidR="001231D3" w:rsidRPr="001231D3" w:rsidRDefault="2040BEE7" w:rsidP="0E165543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sz w:val="36"/>
          <w:szCs w:val="36"/>
        </w:rPr>
      </w:pPr>
      <w:r w:rsidRPr="0E165543">
        <w:rPr>
          <w:rFonts w:asciiTheme="minorHAnsi" w:eastAsiaTheme="minorEastAsia" w:hAnsiTheme="minorHAnsi" w:cstheme="minorBidi"/>
          <w:b w:val="0"/>
          <w:sz w:val="36"/>
          <w:szCs w:val="36"/>
        </w:rPr>
        <w:t>O</w:t>
      </w:r>
      <w:r w:rsidR="001231D3" w:rsidRPr="0E165543">
        <w:rPr>
          <w:rFonts w:asciiTheme="minorHAnsi" w:eastAsiaTheme="minorEastAsia" w:hAnsiTheme="minorHAnsi" w:cstheme="minorBidi"/>
          <w:b w:val="0"/>
          <w:sz w:val="36"/>
          <w:szCs w:val="36"/>
        </w:rPr>
        <w:t xml:space="preserve">bservations </w:t>
      </w:r>
      <w:r w:rsidR="25870C91" w:rsidRPr="0E165543">
        <w:rPr>
          <w:rFonts w:asciiTheme="minorHAnsi" w:eastAsiaTheme="minorEastAsia" w:hAnsiTheme="minorHAnsi" w:cstheme="minorBidi"/>
          <w:b w:val="0"/>
          <w:sz w:val="36"/>
          <w:szCs w:val="36"/>
        </w:rPr>
        <w:t>during interviews</w:t>
      </w:r>
    </w:p>
    <w:p w14:paraId="484C6E11" w14:textId="12157282" w:rsidR="001231D3" w:rsidRPr="001231D3" w:rsidRDefault="25870C91" w:rsidP="0E165543">
      <w:pPr>
        <w:pStyle w:val="Heading1"/>
        <w:spacing w:line="240" w:lineRule="auto"/>
        <w:rPr>
          <w:rFonts w:asciiTheme="minorHAnsi" w:eastAsiaTheme="minorEastAsia" w:hAnsiTheme="minorHAnsi" w:cstheme="minorBidi"/>
          <w:b w:val="0"/>
          <w:color w:val="1B1B1B"/>
          <w:sz w:val="24"/>
          <w:szCs w:val="24"/>
        </w:rPr>
      </w:pPr>
      <w:r w:rsidRPr="0E165543">
        <w:rPr>
          <w:rFonts w:asciiTheme="minorHAnsi" w:eastAsiaTheme="minorEastAsia" w:hAnsiTheme="minorHAnsi" w:cstheme="minorBidi"/>
          <w:b w:val="0"/>
          <w:color w:val="1B1B1B"/>
          <w:sz w:val="24"/>
          <w:szCs w:val="24"/>
        </w:rPr>
        <w:t xml:space="preserve">Observation involves paying </w:t>
      </w:r>
      <w:r w:rsidR="6E31D89A" w:rsidRPr="0E165543">
        <w:rPr>
          <w:rFonts w:asciiTheme="minorHAnsi" w:eastAsiaTheme="minorEastAsia" w:hAnsiTheme="minorHAnsi" w:cstheme="minorBidi"/>
          <w:b w:val="0"/>
          <w:color w:val="1B1B1B"/>
          <w:sz w:val="24"/>
          <w:szCs w:val="24"/>
        </w:rPr>
        <w:t xml:space="preserve">careful </w:t>
      </w:r>
      <w:r w:rsidRPr="0E165543">
        <w:rPr>
          <w:rFonts w:asciiTheme="minorHAnsi" w:eastAsiaTheme="minorEastAsia" w:hAnsiTheme="minorHAnsi" w:cstheme="minorBidi"/>
          <w:b w:val="0"/>
          <w:color w:val="1B1B1B"/>
          <w:sz w:val="24"/>
          <w:szCs w:val="24"/>
        </w:rPr>
        <w:t>attention to what you’re seeing and hearing</w:t>
      </w:r>
      <w:r w:rsidR="4338079C" w:rsidRPr="0E165543">
        <w:rPr>
          <w:rFonts w:asciiTheme="minorHAnsi" w:eastAsiaTheme="minorEastAsia" w:hAnsiTheme="minorHAnsi" w:cstheme="minorBidi"/>
          <w:b w:val="0"/>
          <w:color w:val="1B1B1B"/>
          <w:sz w:val="24"/>
          <w:szCs w:val="24"/>
        </w:rPr>
        <w:t>.</w:t>
      </w:r>
    </w:p>
    <w:p w14:paraId="60444428" w14:textId="0B016E0B" w:rsidR="001231D3" w:rsidRPr="001231D3" w:rsidRDefault="0FC846EE" w:rsidP="0E165543">
      <w:pPr>
        <w:pStyle w:val="Heading1"/>
        <w:spacing w:line="240" w:lineRule="auto"/>
        <w:rPr>
          <w:rFonts w:eastAsia="Calibri"/>
          <w:sz w:val="24"/>
          <w:szCs w:val="24"/>
        </w:rPr>
      </w:pPr>
      <w:r w:rsidRPr="0E165543">
        <w:rPr>
          <w:rFonts w:asciiTheme="minorHAnsi" w:eastAsiaTheme="minorEastAsia" w:hAnsiTheme="minorHAnsi" w:cstheme="minorBidi"/>
          <w:b w:val="0"/>
          <w:color w:val="0B0C0C"/>
          <w:sz w:val="24"/>
          <w:szCs w:val="24"/>
        </w:rPr>
        <w:t>You should look for:</w:t>
      </w:r>
    </w:p>
    <w:p w14:paraId="25F9D189" w14:textId="6E31F4A8" w:rsidR="001231D3" w:rsidRPr="001231D3" w:rsidRDefault="58020BF0" w:rsidP="0E165543">
      <w:pPr>
        <w:pStyle w:val="Heading1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Bidi"/>
          <w:b w:val="0"/>
          <w:sz w:val="24"/>
          <w:szCs w:val="24"/>
        </w:rPr>
      </w:pPr>
      <w:r w:rsidRPr="0E165543">
        <w:rPr>
          <w:rFonts w:asciiTheme="minorHAnsi" w:eastAsiaTheme="minorEastAsia" w:hAnsiTheme="minorHAnsi" w:cstheme="minorBidi"/>
          <w:b w:val="0"/>
          <w:sz w:val="24"/>
          <w:szCs w:val="24"/>
        </w:rPr>
        <w:t xml:space="preserve">what people do - processes, tasks, tools, </w:t>
      </w:r>
      <w:proofErr w:type="gramStart"/>
      <w:r w:rsidRPr="0E165543">
        <w:rPr>
          <w:rFonts w:asciiTheme="minorHAnsi" w:eastAsiaTheme="minorEastAsia" w:hAnsiTheme="minorHAnsi" w:cstheme="minorBidi"/>
          <w:b w:val="0"/>
          <w:sz w:val="24"/>
          <w:szCs w:val="24"/>
        </w:rPr>
        <w:t>problems</w:t>
      </w:r>
      <w:proofErr w:type="gramEnd"/>
      <w:r w:rsidRPr="0E165543">
        <w:rPr>
          <w:rFonts w:asciiTheme="minorHAnsi" w:eastAsiaTheme="minorEastAsia" w:hAnsiTheme="minorHAnsi" w:cstheme="minorBidi"/>
          <w:b w:val="0"/>
          <w:sz w:val="24"/>
          <w:szCs w:val="24"/>
        </w:rPr>
        <w:t xml:space="preserve"> and barriers</w:t>
      </w:r>
    </w:p>
    <w:p w14:paraId="25CE353B" w14:textId="04517F8C" w:rsidR="001231D3" w:rsidRPr="001231D3" w:rsidRDefault="58020BF0" w:rsidP="0E165543">
      <w:pPr>
        <w:pStyle w:val="ListParagraph"/>
        <w:numPr>
          <w:ilvl w:val="0"/>
          <w:numId w:val="7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how people think - their goals, triggers, choices, reasons, knowledge, and gaps</w:t>
      </w:r>
    </w:p>
    <w:p w14:paraId="79C678AE" w14:textId="44AE8151" w:rsidR="001231D3" w:rsidRPr="001231D3" w:rsidRDefault="58020BF0" w:rsidP="0E165543">
      <w:pPr>
        <w:pStyle w:val="ListParagraph"/>
        <w:numPr>
          <w:ilvl w:val="0"/>
          <w:numId w:val="7"/>
        </w:numPr>
        <w:tabs>
          <w:tab w:val="left" w:pos="1410"/>
        </w:tabs>
        <w:spacing w:after="400"/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 xml:space="preserve">how people feel - their motivations, reactions, </w:t>
      </w:r>
      <w:proofErr w:type="gramStart"/>
      <w:r w:rsidRPr="0E165543">
        <w:rPr>
          <w:rFonts w:asciiTheme="minorHAnsi" w:eastAsiaTheme="minorEastAsia" w:hAnsiTheme="minorHAnsi"/>
          <w:sz w:val="24"/>
          <w:szCs w:val="24"/>
        </w:rPr>
        <w:t>fears</w:t>
      </w:r>
      <w:proofErr w:type="gramEnd"/>
      <w:r w:rsidRPr="0E165543">
        <w:rPr>
          <w:rFonts w:asciiTheme="minorHAnsi" w:eastAsiaTheme="minorEastAsia" w:hAnsiTheme="minorHAnsi"/>
          <w:sz w:val="24"/>
          <w:szCs w:val="24"/>
        </w:rPr>
        <w:t xml:space="preserve"> and frustrations</w:t>
      </w:r>
    </w:p>
    <w:p w14:paraId="4E10AE2F" w14:textId="73A5B184" w:rsidR="001231D3" w:rsidRPr="001231D3" w:rsidRDefault="27E75D7E" w:rsidP="0E165543">
      <w:pPr>
        <w:pStyle w:val="Heading2"/>
        <w:spacing w:after="160"/>
        <w:rPr>
          <w:rFonts w:asciiTheme="minorHAnsi" w:eastAsiaTheme="minorEastAsia" w:hAnsiTheme="minorHAnsi" w:cstheme="minorBidi"/>
          <w:b w:val="0"/>
          <w:sz w:val="36"/>
          <w:szCs w:val="36"/>
        </w:rPr>
      </w:pPr>
      <w:r w:rsidRPr="0E165543">
        <w:rPr>
          <w:rFonts w:asciiTheme="minorHAnsi" w:eastAsiaTheme="minorEastAsia" w:hAnsiTheme="minorHAnsi" w:cstheme="minorBidi"/>
          <w:b w:val="0"/>
          <w:sz w:val="36"/>
          <w:szCs w:val="36"/>
        </w:rPr>
        <w:t>Usability testing</w:t>
      </w:r>
    </w:p>
    <w:p w14:paraId="59DD2EC5" w14:textId="2ECE1CAA" w:rsidR="269C243F" w:rsidRDefault="269C243F" w:rsidP="0E165543">
      <w:pPr>
        <w:rPr>
          <w:rFonts w:asciiTheme="minorHAnsi" w:eastAsiaTheme="minorEastAsia" w:hAnsiTheme="minorHAnsi"/>
          <w:color w:val="111111"/>
          <w:sz w:val="24"/>
          <w:szCs w:val="24"/>
        </w:rPr>
      </w:pPr>
      <w:r w:rsidRPr="0E165543">
        <w:rPr>
          <w:rFonts w:asciiTheme="minorHAnsi" w:eastAsiaTheme="minorEastAsia" w:hAnsiTheme="minorHAnsi"/>
          <w:color w:val="111111"/>
          <w:sz w:val="24"/>
          <w:szCs w:val="24"/>
        </w:rPr>
        <w:t>Usability testing looks at how a website or other product works by testing it on a user.  There are several observations you can make when watching the participant.</w:t>
      </w:r>
    </w:p>
    <w:p w14:paraId="70F72E64" w14:textId="2588F18C" w:rsidR="001231D3" w:rsidRPr="001231D3" w:rsidRDefault="25CB4A4A" w:rsidP="0E165543">
      <w:pPr>
        <w:rPr>
          <w:rFonts w:asciiTheme="minorHAnsi" w:eastAsiaTheme="minorEastAsia" w:hAnsiTheme="minorHAnsi"/>
          <w:color w:val="3A3A3A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Unintended m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>istakes</w:t>
      </w:r>
      <w:r w:rsidR="242BCC85" w:rsidRPr="0E165543">
        <w:rPr>
          <w:rFonts w:asciiTheme="minorHAnsi" w:eastAsiaTheme="minorEastAsia" w:hAnsiTheme="minorHAnsi"/>
          <w:sz w:val="24"/>
          <w:szCs w:val="24"/>
        </w:rPr>
        <w:t xml:space="preserve"> </w:t>
      </w:r>
      <w:r w:rsidR="242BCC85" w:rsidRPr="0E165543">
        <w:rPr>
          <w:rFonts w:asciiTheme="minorHAnsi" w:eastAsiaTheme="minorEastAsia" w:hAnsiTheme="minorHAnsi"/>
          <w:color w:val="3A3A3A"/>
          <w:sz w:val="24"/>
          <w:szCs w:val="24"/>
        </w:rPr>
        <w:t>s</w:t>
      </w:r>
      <w:r w:rsidR="0A91B322" w:rsidRPr="0E165543">
        <w:rPr>
          <w:rFonts w:asciiTheme="minorHAnsi" w:eastAsiaTheme="minorEastAsia" w:hAnsiTheme="minorHAnsi"/>
          <w:color w:val="3A3A3A"/>
          <w:sz w:val="24"/>
          <w:szCs w:val="24"/>
        </w:rPr>
        <w:t>uch as</w:t>
      </w:r>
      <w:r w:rsidR="52C95D5C" w:rsidRPr="0E165543">
        <w:rPr>
          <w:rFonts w:asciiTheme="minorHAnsi" w:eastAsiaTheme="minorEastAsia" w:hAnsiTheme="minorHAnsi"/>
          <w:color w:val="3A3A3A"/>
          <w:sz w:val="24"/>
          <w:szCs w:val="24"/>
        </w:rPr>
        <w:t>:</w:t>
      </w:r>
    </w:p>
    <w:p w14:paraId="55BBB30E" w14:textId="74B50EA5" w:rsidR="001231D3" w:rsidRPr="001231D3" w:rsidRDefault="6A357318" w:rsidP="0E165543">
      <w:pPr>
        <w:pStyle w:val="ListParagraph"/>
        <w:numPr>
          <w:ilvl w:val="0"/>
          <w:numId w:val="6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 xml:space="preserve">she 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skipped the </w:t>
      </w:r>
      <w:r w:rsidR="18FA6F3F" w:rsidRPr="0E165543">
        <w:rPr>
          <w:rFonts w:asciiTheme="minorHAnsi" w:eastAsiaTheme="minorEastAsia" w:hAnsiTheme="minorHAnsi"/>
          <w:sz w:val="24"/>
          <w:szCs w:val="24"/>
        </w:rPr>
        <w:t>‘city’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 field on the address form</w:t>
      </w:r>
    </w:p>
    <w:p w14:paraId="1CD0FC53" w14:textId="01315674" w:rsidR="001231D3" w:rsidRPr="001231D3" w:rsidRDefault="1C363288" w:rsidP="0E165543">
      <w:pPr>
        <w:pStyle w:val="ListParagraph"/>
        <w:numPr>
          <w:ilvl w:val="0"/>
          <w:numId w:val="6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 xml:space="preserve">he 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didn’t click </w:t>
      </w:r>
      <w:r w:rsidR="334B48F4" w:rsidRPr="0E165543">
        <w:rPr>
          <w:rFonts w:asciiTheme="minorHAnsi" w:eastAsiaTheme="minorEastAsia" w:hAnsiTheme="minorHAnsi"/>
          <w:sz w:val="24"/>
          <w:szCs w:val="24"/>
        </w:rPr>
        <w:t>‘save’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 before closing the window</w:t>
      </w:r>
    </w:p>
    <w:p w14:paraId="186CC6A2" w14:textId="7F10BF4F" w:rsidR="001231D3" w:rsidRPr="001231D3" w:rsidRDefault="001231D3" w:rsidP="0E165543">
      <w:pPr>
        <w:pStyle w:val="Heading2"/>
        <w:rPr>
          <w:rFonts w:asciiTheme="minorHAnsi" w:eastAsiaTheme="minorEastAsia" w:hAnsiTheme="minorHAnsi" w:cstheme="minorBidi"/>
          <w:b w:val="0"/>
          <w:szCs w:val="24"/>
        </w:rPr>
      </w:pPr>
      <w:r w:rsidRPr="0E165543">
        <w:rPr>
          <w:rFonts w:asciiTheme="minorHAnsi" w:eastAsiaTheme="minorEastAsia" w:hAnsiTheme="minorHAnsi" w:cstheme="minorBidi"/>
          <w:b w:val="0"/>
          <w:szCs w:val="24"/>
        </w:rPr>
        <w:t>System errors and error messages</w:t>
      </w:r>
      <w:r w:rsidR="7750A6EE" w:rsidRPr="0E165543">
        <w:rPr>
          <w:rFonts w:asciiTheme="minorHAnsi" w:eastAsiaTheme="minorEastAsia" w:hAnsiTheme="minorHAnsi" w:cstheme="minorBidi"/>
          <w:b w:val="0"/>
          <w:szCs w:val="24"/>
        </w:rPr>
        <w:t xml:space="preserve"> such as:</w:t>
      </w:r>
    </w:p>
    <w:p w14:paraId="200CFD76" w14:textId="230AE46B" w:rsidR="001231D3" w:rsidRPr="001231D3" w:rsidRDefault="39C1264B" w:rsidP="0E165543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t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>he menu didn’t drop down the first time she clicked it</w:t>
      </w:r>
    </w:p>
    <w:p w14:paraId="2D644BB8" w14:textId="146C46B1" w:rsidR="001231D3" w:rsidRPr="001231D3" w:rsidRDefault="5449FF48" w:rsidP="0E165543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e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>rror message: “Database error on line 55”</w:t>
      </w:r>
    </w:p>
    <w:p w14:paraId="7BB99FFE" w14:textId="7A7D5292" w:rsidR="001231D3" w:rsidRPr="001231D3" w:rsidRDefault="001231D3" w:rsidP="0E165543">
      <w:p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Style w:val="Heading2Char"/>
          <w:rFonts w:asciiTheme="minorHAnsi" w:eastAsiaTheme="minorEastAsia" w:hAnsiTheme="minorHAnsi" w:cstheme="minorBidi"/>
          <w:b w:val="0"/>
          <w:szCs w:val="24"/>
        </w:rPr>
        <w:t>Click-paths</w:t>
      </w:r>
      <w:r w:rsidRPr="0E165543">
        <w:rPr>
          <w:rFonts w:asciiTheme="minorHAnsi" w:eastAsiaTheme="minorEastAsia" w:hAnsiTheme="minorHAnsi"/>
          <w:sz w:val="24"/>
          <w:szCs w:val="24"/>
        </w:rPr>
        <w:t xml:space="preserve"> (navigation sequences) can be especially helpful</w:t>
      </w:r>
      <w:r w:rsidR="2399A176" w:rsidRPr="0E165543">
        <w:rPr>
          <w:rFonts w:asciiTheme="minorHAnsi" w:eastAsiaTheme="minorEastAsia" w:hAnsiTheme="minorHAnsi"/>
          <w:sz w:val="24"/>
          <w:szCs w:val="24"/>
        </w:rPr>
        <w:t xml:space="preserve">. </w:t>
      </w:r>
      <w:r w:rsidR="3183FD1E" w:rsidRPr="0E165543">
        <w:rPr>
          <w:rFonts w:asciiTheme="minorHAnsi" w:eastAsiaTheme="minorEastAsia" w:hAnsiTheme="minorHAnsi"/>
          <w:sz w:val="24"/>
          <w:szCs w:val="24"/>
        </w:rPr>
        <w:t>Track the individual steps a participan</w:t>
      </w:r>
      <w:r w:rsidR="0A8542CB" w:rsidRPr="0E165543">
        <w:rPr>
          <w:rFonts w:asciiTheme="minorHAnsi" w:eastAsiaTheme="minorEastAsia" w:hAnsiTheme="minorHAnsi"/>
          <w:sz w:val="24"/>
          <w:szCs w:val="24"/>
        </w:rPr>
        <w:t>t</w:t>
      </w:r>
      <w:r w:rsidR="3183FD1E" w:rsidRPr="0E165543">
        <w:rPr>
          <w:rFonts w:asciiTheme="minorHAnsi" w:eastAsiaTheme="minorEastAsia" w:hAnsiTheme="minorHAnsi"/>
          <w:sz w:val="24"/>
          <w:szCs w:val="24"/>
        </w:rPr>
        <w:t xml:space="preserve"> takes to reach a specific </w:t>
      </w:r>
      <w:r w:rsidR="3D09317A" w:rsidRPr="0E165543">
        <w:rPr>
          <w:rFonts w:asciiTheme="minorHAnsi" w:eastAsiaTheme="minorEastAsia" w:hAnsiTheme="minorHAnsi"/>
          <w:sz w:val="24"/>
          <w:szCs w:val="24"/>
        </w:rPr>
        <w:t xml:space="preserve">goal </w:t>
      </w:r>
      <w:r w:rsidR="3183FD1E" w:rsidRPr="0E165543">
        <w:rPr>
          <w:rFonts w:asciiTheme="minorHAnsi" w:eastAsiaTheme="minorEastAsia" w:hAnsiTheme="minorHAnsi"/>
          <w:sz w:val="24"/>
          <w:szCs w:val="24"/>
        </w:rPr>
        <w:t>such as:</w:t>
      </w:r>
    </w:p>
    <w:p w14:paraId="1B3BBE6C" w14:textId="77777777" w:rsidR="001231D3" w:rsidRPr="001231D3" w:rsidRDefault="001231D3" w:rsidP="0E165543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Theme="minorHAnsi" w:eastAsiaTheme="minorEastAsia" w:hAnsiTheme="minorHAnsi"/>
          <w:i/>
          <w:iCs/>
          <w:sz w:val="24"/>
          <w:szCs w:val="24"/>
        </w:rPr>
      </w:pPr>
      <w:r w:rsidRPr="0E165543">
        <w:rPr>
          <w:rFonts w:asciiTheme="minorHAnsi" w:eastAsiaTheme="minorEastAsia" w:hAnsiTheme="minorHAnsi"/>
          <w:i/>
          <w:iCs/>
          <w:sz w:val="24"/>
          <w:szCs w:val="24"/>
        </w:rPr>
        <w:t>Home &gt; New Car &gt; Vehicle Type &gt; Back &gt; Model &gt; Back</w:t>
      </w:r>
      <w:r w:rsidRPr="0E165543">
        <w:rPr>
          <w:rFonts w:asciiTheme="minorHAnsi" w:eastAsiaTheme="minorEastAsia" w:hAnsiTheme="minorHAnsi"/>
          <w:sz w:val="24"/>
          <w:szCs w:val="24"/>
        </w:rPr>
        <w:t xml:space="preserve"> (looking for “vans”)</w:t>
      </w:r>
    </w:p>
    <w:p w14:paraId="01B02E22" w14:textId="65B4F2AE" w:rsidR="001231D3" w:rsidRPr="001231D3" w:rsidRDefault="193016E3" w:rsidP="0E165543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s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>earched “ford truck</w:t>
      </w:r>
      <w:r w:rsidR="001231D3" w:rsidRPr="0E165543">
        <w:rPr>
          <w:rFonts w:asciiTheme="minorHAnsi" w:eastAsiaTheme="minorEastAsia" w:hAnsiTheme="minorHAnsi"/>
          <w:i/>
          <w:iCs/>
          <w:sz w:val="24"/>
          <w:szCs w:val="24"/>
        </w:rPr>
        <w:t>” &gt; Ford.com &gt; Trucks &amp; Vans &gt; F-150 &gt; Models</w:t>
      </w:r>
    </w:p>
    <w:p w14:paraId="3EEFD35C" w14:textId="29697825" w:rsidR="001231D3" w:rsidRPr="001231D3" w:rsidRDefault="6CF2D913" w:rsidP="0E165543">
      <w:pPr>
        <w:pStyle w:val="Heading2"/>
        <w:rPr>
          <w:rFonts w:asciiTheme="minorHAnsi" w:eastAsiaTheme="minorEastAsia" w:hAnsiTheme="minorHAnsi" w:cstheme="minorBidi"/>
          <w:b w:val="0"/>
          <w:szCs w:val="24"/>
        </w:rPr>
      </w:pPr>
      <w:r w:rsidRPr="0E165543">
        <w:rPr>
          <w:rFonts w:asciiTheme="minorHAnsi" w:eastAsiaTheme="minorEastAsia" w:hAnsiTheme="minorHAnsi" w:cstheme="minorBidi"/>
          <w:b w:val="0"/>
          <w:szCs w:val="24"/>
        </w:rPr>
        <w:lastRenderedPageBreak/>
        <w:t>Strategies and tools the participant uses such as:</w:t>
      </w:r>
    </w:p>
    <w:p w14:paraId="1BC40AB4" w14:textId="78D3CB1E" w:rsidR="001231D3" w:rsidRPr="001231D3" w:rsidRDefault="6CF2D913" w:rsidP="0E165543">
      <w:pPr>
        <w:pStyle w:val="ListParagraph"/>
        <w:numPr>
          <w:ilvl w:val="0"/>
          <w:numId w:val="3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he said he always chooses two items because shipping costs less</w:t>
      </w:r>
    </w:p>
    <w:p w14:paraId="71EB690D" w14:textId="5D419E9D" w:rsidR="001231D3" w:rsidRPr="001231D3" w:rsidRDefault="6CF2D913" w:rsidP="0E165543">
      <w:pPr>
        <w:pStyle w:val="ListParagraph"/>
        <w:numPr>
          <w:ilvl w:val="0"/>
          <w:numId w:val="3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 xml:space="preserve">she chose </w:t>
      </w:r>
      <w:r w:rsidR="67D15265" w:rsidRPr="0E165543">
        <w:rPr>
          <w:rFonts w:asciiTheme="minorHAnsi" w:eastAsiaTheme="minorEastAsia" w:hAnsiTheme="minorHAnsi"/>
          <w:sz w:val="24"/>
          <w:szCs w:val="24"/>
        </w:rPr>
        <w:t>“</w:t>
      </w:r>
      <w:r w:rsidRPr="0E165543">
        <w:rPr>
          <w:rFonts w:asciiTheme="minorHAnsi" w:eastAsiaTheme="minorEastAsia" w:hAnsiTheme="minorHAnsi"/>
          <w:sz w:val="24"/>
          <w:szCs w:val="24"/>
        </w:rPr>
        <w:t>about us</w:t>
      </w:r>
      <w:r w:rsidR="58C94DBE" w:rsidRPr="0E165543">
        <w:rPr>
          <w:rFonts w:asciiTheme="minorHAnsi" w:eastAsiaTheme="minorEastAsia" w:hAnsiTheme="minorHAnsi"/>
          <w:sz w:val="24"/>
          <w:szCs w:val="24"/>
        </w:rPr>
        <w:t>”</w:t>
      </w:r>
      <w:r w:rsidRPr="0E165543">
        <w:rPr>
          <w:rFonts w:asciiTheme="minorHAnsi" w:eastAsiaTheme="minorEastAsia" w:hAnsiTheme="minorHAnsi"/>
          <w:i/>
          <w:iCs/>
          <w:sz w:val="24"/>
          <w:szCs w:val="24"/>
        </w:rPr>
        <w:t xml:space="preserve"> </w:t>
      </w:r>
      <w:r w:rsidRPr="0E165543">
        <w:rPr>
          <w:rFonts w:asciiTheme="minorHAnsi" w:eastAsiaTheme="minorEastAsia" w:hAnsiTheme="minorHAnsi"/>
          <w:sz w:val="24"/>
          <w:szCs w:val="24"/>
        </w:rPr>
        <w:t>and said she was looking for “contact us”</w:t>
      </w:r>
    </w:p>
    <w:p w14:paraId="69EF5F50" w14:textId="1D0D6835" w:rsidR="001231D3" w:rsidRPr="001231D3" w:rsidRDefault="6CF2D913" w:rsidP="0E165543">
      <w:pPr>
        <w:pStyle w:val="ListParagraph"/>
        <w:numPr>
          <w:ilvl w:val="0"/>
          <w:numId w:val="3"/>
        </w:numPr>
        <w:tabs>
          <w:tab w:val="left" w:pos="1410"/>
        </w:tabs>
        <w:spacing w:after="240" w:line="240" w:lineRule="auto"/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 xml:space="preserve">he used a calculator and Google Maps, then entered the data into the desktop app </w:t>
      </w:r>
    </w:p>
    <w:p w14:paraId="2380D9C4" w14:textId="132E14EC" w:rsidR="001231D3" w:rsidRPr="001231D3" w:rsidRDefault="001231D3" w:rsidP="0E165543">
      <w:pPr>
        <w:tabs>
          <w:tab w:val="left" w:pos="1410"/>
        </w:tabs>
        <w:spacing w:after="240" w:line="240" w:lineRule="auto"/>
        <w:rPr>
          <w:rFonts w:eastAsia="Calibr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 xml:space="preserve">Search terms </w:t>
      </w:r>
      <w:r w:rsidR="55B61617" w:rsidRPr="0E165543">
        <w:rPr>
          <w:rFonts w:asciiTheme="minorHAnsi" w:eastAsiaTheme="minorEastAsia" w:hAnsiTheme="minorHAnsi"/>
          <w:sz w:val="24"/>
          <w:szCs w:val="24"/>
        </w:rPr>
        <w:t xml:space="preserve">and </w:t>
      </w:r>
      <w:r w:rsidRPr="0E165543">
        <w:rPr>
          <w:rFonts w:asciiTheme="minorHAnsi" w:eastAsiaTheme="minorEastAsia" w:hAnsiTheme="minorHAnsi"/>
          <w:sz w:val="24"/>
          <w:szCs w:val="24"/>
        </w:rPr>
        <w:t>results</w:t>
      </w:r>
      <w:r w:rsidR="768F78B3" w:rsidRPr="0E165543">
        <w:rPr>
          <w:rFonts w:asciiTheme="minorHAnsi" w:eastAsiaTheme="minorEastAsia" w:hAnsiTheme="minorHAnsi"/>
          <w:sz w:val="24"/>
          <w:szCs w:val="24"/>
        </w:rPr>
        <w:t xml:space="preserve"> such as:</w:t>
      </w:r>
    </w:p>
    <w:p w14:paraId="212EFF0F" w14:textId="5ACB4387" w:rsidR="001231D3" w:rsidRPr="001231D3" w:rsidRDefault="17BD888F" w:rsidP="0E165543">
      <w:pPr>
        <w:pStyle w:val="ListParagraph"/>
        <w:numPr>
          <w:ilvl w:val="0"/>
          <w:numId w:val="2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s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>earch 1: lexis (nothing useful)</w:t>
      </w:r>
    </w:p>
    <w:p w14:paraId="2D103487" w14:textId="6F9819F1" w:rsidR="001231D3" w:rsidRPr="001231D3" w:rsidRDefault="301E5DE9" w:rsidP="0E165543">
      <w:pPr>
        <w:pStyle w:val="ListParagraph"/>
        <w:numPr>
          <w:ilvl w:val="0"/>
          <w:numId w:val="2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s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earch 2: </w:t>
      </w:r>
      <w:proofErr w:type="spellStart"/>
      <w:r w:rsidR="001231D3" w:rsidRPr="0E165543">
        <w:rPr>
          <w:rFonts w:asciiTheme="minorHAnsi" w:eastAsiaTheme="minorEastAsia" w:hAnsiTheme="minorHAnsi"/>
          <w:sz w:val="24"/>
          <w:szCs w:val="24"/>
        </w:rPr>
        <w:t>lexus</w:t>
      </w:r>
      <w:proofErr w:type="spellEnd"/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 (correctly chose 3rd result)</w:t>
      </w:r>
    </w:p>
    <w:p w14:paraId="61BBEF7A" w14:textId="7A7D6529" w:rsidR="001231D3" w:rsidRPr="001231D3" w:rsidRDefault="3B076D4A" w:rsidP="0E165543">
      <w:pPr>
        <w:pStyle w:val="Heading2"/>
        <w:rPr>
          <w:rFonts w:asciiTheme="minorHAnsi" w:eastAsiaTheme="minorEastAsia" w:hAnsiTheme="minorHAnsi" w:cstheme="minorBidi"/>
          <w:b w:val="0"/>
          <w:szCs w:val="24"/>
        </w:rPr>
      </w:pPr>
      <w:r w:rsidRPr="0E165543">
        <w:rPr>
          <w:rFonts w:asciiTheme="minorHAnsi" w:eastAsiaTheme="minorEastAsia" w:hAnsiTheme="minorHAnsi" w:cstheme="minorBidi"/>
          <w:b w:val="0"/>
          <w:szCs w:val="24"/>
        </w:rPr>
        <w:t>Q</w:t>
      </w:r>
      <w:r w:rsidR="001231D3" w:rsidRPr="0E165543">
        <w:rPr>
          <w:rFonts w:asciiTheme="minorHAnsi" w:eastAsiaTheme="minorEastAsia" w:hAnsiTheme="minorHAnsi" w:cstheme="minorBidi"/>
          <w:b w:val="0"/>
          <w:szCs w:val="24"/>
        </w:rPr>
        <w:t>uotes</w:t>
      </w:r>
      <w:r w:rsidR="784BAAC8" w:rsidRPr="0E165543">
        <w:rPr>
          <w:rFonts w:asciiTheme="minorHAnsi" w:eastAsiaTheme="minorEastAsia" w:hAnsiTheme="minorHAnsi" w:cstheme="minorBidi"/>
          <w:b w:val="0"/>
          <w:szCs w:val="24"/>
        </w:rPr>
        <w:t xml:space="preserve"> such as:</w:t>
      </w:r>
    </w:p>
    <w:p w14:paraId="01DF0802" w14:textId="77777777" w:rsidR="001231D3" w:rsidRPr="001231D3" w:rsidRDefault="001231D3" w:rsidP="0E165543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“This is great!”</w:t>
      </w:r>
    </w:p>
    <w:p w14:paraId="53AC8098" w14:textId="233BBC92" w:rsidR="001231D3" w:rsidRDefault="001231D3" w:rsidP="0E165543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“I expected this to work like Amazon.”</w:t>
      </w:r>
    </w:p>
    <w:p w14:paraId="0F8A471D" w14:textId="6E9FC9DD" w:rsidR="602CB507" w:rsidRDefault="602CB507" w:rsidP="0E165543">
      <w:p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You should make a note of:</w:t>
      </w:r>
    </w:p>
    <w:p w14:paraId="40772458" w14:textId="6D03A116" w:rsidR="001231D3" w:rsidRPr="001231D3" w:rsidRDefault="602CB507" w:rsidP="0E165543">
      <w:pPr>
        <w:pStyle w:val="ListParagraph"/>
        <w:numPr>
          <w:ilvl w:val="0"/>
          <w:numId w:val="9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a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>nything that seems overlooked, misunderstood, ambiguous or confusing</w:t>
      </w:r>
    </w:p>
    <w:p w14:paraId="35BA29F2" w14:textId="4623C7AF" w:rsidR="001231D3" w:rsidRPr="001231D3" w:rsidRDefault="68CC7F44" w:rsidP="0E165543">
      <w:pPr>
        <w:pStyle w:val="ListParagraph"/>
        <w:numPr>
          <w:ilvl w:val="0"/>
          <w:numId w:val="9"/>
        </w:numPr>
        <w:tabs>
          <w:tab w:val="left" w:pos="1410"/>
        </w:tabs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sz w:val="24"/>
          <w:szCs w:val="24"/>
        </w:rPr>
        <w:t>s</w:t>
      </w:r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uggestions, </w:t>
      </w:r>
      <w:proofErr w:type="gramStart"/>
      <w:r w:rsidR="001231D3" w:rsidRPr="0E165543">
        <w:rPr>
          <w:rFonts w:asciiTheme="minorHAnsi" w:eastAsiaTheme="minorEastAsia" w:hAnsiTheme="minorHAnsi"/>
          <w:sz w:val="24"/>
          <w:szCs w:val="24"/>
        </w:rPr>
        <w:t>questions</w:t>
      </w:r>
      <w:proofErr w:type="gramEnd"/>
      <w:r w:rsidR="001231D3" w:rsidRPr="0E165543">
        <w:rPr>
          <w:rFonts w:asciiTheme="minorHAnsi" w:eastAsiaTheme="minorEastAsia" w:hAnsiTheme="minorHAnsi"/>
          <w:sz w:val="24"/>
          <w:szCs w:val="24"/>
        </w:rPr>
        <w:t xml:space="preserve"> and comments (including your own)</w:t>
      </w:r>
    </w:p>
    <w:p w14:paraId="5DD640B1" w14:textId="77777777" w:rsidR="00767252" w:rsidRDefault="00767252" w:rsidP="0E165543">
      <w:pPr>
        <w:rPr>
          <w:rFonts w:asciiTheme="minorHAnsi" w:eastAsiaTheme="minorEastAsia" w:hAnsiTheme="minorHAnsi"/>
          <w:i/>
          <w:iCs/>
          <w:sz w:val="24"/>
          <w:szCs w:val="24"/>
        </w:rPr>
      </w:pPr>
    </w:p>
    <w:p w14:paraId="1ECAE024" w14:textId="1E207286" w:rsidR="001231D3" w:rsidRPr="001231D3" w:rsidRDefault="34BD26FB" w:rsidP="0E165543">
      <w:pPr>
        <w:rPr>
          <w:rFonts w:asciiTheme="minorHAnsi" w:eastAsiaTheme="minorEastAsia" w:hAnsiTheme="minorHAnsi"/>
          <w:sz w:val="24"/>
          <w:szCs w:val="24"/>
        </w:rPr>
      </w:pPr>
      <w:r w:rsidRPr="0E165543">
        <w:rPr>
          <w:rFonts w:asciiTheme="minorHAnsi" w:eastAsiaTheme="minorEastAsia" w:hAnsiTheme="minorHAnsi"/>
          <w:i/>
          <w:iCs/>
          <w:sz w:val="24"/>
          <w:szCs w:val="24"/>
        </w:rPr>
        <w:t xml:space="preserve">Observer guidelines </w:t>
      </w:r>
      <w:r w:rsidR="00767252">
        <w:rPr>
          <w:rFonts w:asciiTheme="minorHAnsi" w:eastAsiaTheme="minorEastAsia" w:hAnsiTheme="minorHAnsi"/>
          <w:i/>
          <w:iCs/>
          <w:sz w:val="24"/>
          <w:szCs w:val="24"/>
        </w:rPr>
        <w:t xml:space="preserve">adapted </w:t>
      </w:r>
      <w:r w:rsidRPr="0E165543">
        <w:rPr>
          <w:rFonts w:asciiTheme="minorHAnsi" w:eastAsiaTheme="minorEastAsia" w:hAnsiTheme="minorHAnsi"/>
          <w:i/>
          <w:iCs/>
          <w:sz w:val="24"/>
          <w:szCs w:val="24"/>
        </w:rPr>
        <w:t>from Nielsen Norman Group</w:t>
      </w:r>
      <w:r w:rsidRPr="0E165543">
        <w:rPr>
          <w:rFonts w:asciiTheme="minorHAnsi" w:eastAsiaTheme="minorEastAsia" w:hAnsiTheme="minorHAnsi"/>
          <w:sz w:val="24"/>
          <w:szCs w:val="24"/>
        </w:rPr>
        <w:t xml:space="preserve">, used by permission. Original: </w:t>
      </w:r>
      <w:hyperlink r:id="rId14">
        <w:r w:rsidRPr="0E165543">
          <w:rPr>
            <w:rStyle w:val="Hyperlink"/>
            <w:rFonts w:asciiTheme="minorHAnsi" w:eastAsiaTheme="minorEastAsia" w:hAnsiTheme="minorHAnsi"/>
            <w:sz w:val="24"/>
            <w:szCs w:val="24"/>
          </w:rPr>
          <w:t>nngroup.com/articles/observer-guidelines</w:t>
        </w:r>
      </w:hyperlink>
    </w:p>
    <w:p w14:paraId="2601497E" w14:textId="5D29081D" w:rsidR="001231D3" w:rsidRPr="001231D3" w:rsidRDefault="001231D3" w:rsidP="0E165543">
      <w:pPr>
        <w:pStyle w:val="Heading1"/>
      </w:pPr>
      <w:r>
        <w:br/>
      </w:r>
    </w:p>
    <w:p w14:paraId="6AFBA839" w14:textId="77777777" w:rsidR="001231D3" w:rsidRPr="001231D3" w:rsidRDefault="001231D3" w:rsidP="001231D3">
      <w:pPr>
        <w:tabs>
          <w:tab w:val="left" w:pos="1410"/>
        </w:tabs>
      </w:pPr>
    </w:p>
    <w:p w14:paraId="1D81CE84" w14:textId="51A4FDCD" w:rsidR="001231D3" w:rsidRPr="001231D3" w:rsidRDefault="001231D3" w:rsidP="001231D3">
      <w:pPr>
        <w:tabs>
          <w:tab w:val="left" w:pos="1410"/>
        </w:tabs>
      </w:pPr>
      <w:r>
        <w:tab/>
      </w:r>
    </w:p>
    <w:sectPr w:rsidR="001231D3" w:rsidRPr="001231D3" w:rsidSect="002136A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95D2" w14:textId="77777777" w:rsidR="00750492" w:rsidRDefault="00750492" w:rsidP="00CE2BF7">
      <w:pPr>
        <w:spacing w:after="0" w:line="240" w:lineRule="auto"/>
      </w:pPr>
      <w:r>
        <w:separator/>
      </w:r>
    </w:p>
  </w:endnote>
  <w:endnote w:type="continuationSeparator" w:id="0">
    <w:p w14:paraId="48DBD64D" w14:textId="77777777" w:rsidR="00750492" w:rsidRDefault="00750492" w:rsidP="00CE2BF7">
      <w:pPr>
        <w:spacing w:after="0" w:line="240" w:lineRule="auto"/>
      </w:pPr>
      <w:r>
        <w:continuationSeparator/>
      </w:r>
    </w:p>
  </w:endnote>
  <w:endnote w:type="continuationNotice" w:id="1">
    <w:p w14:paraId="3B5910FF" w14:textId="77777777" w:rsidR="00750492" w:rsidRDefault="007504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9D3A8" w14:textId="77777777" w:rsidR="00A0092A" w:rsidRDefault="00A00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71FE" w14:textId="77777777" w:rsidR="00A0092A" w:rsidRDefault="00A00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CF11" w14:textId="77777777" w:rsidR="00A0092A" w:rsidRDefault="00A00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AD558" w14:textId="77777777" w:rsidR="00750492" w:rsidRDefault="00750492" w:rsidP="00CE2BF7">
      <w:pPr>
        <w:spacing w:after="0" w:line="240" w:lineRule="auto"/>
      </w:pPr>
      <w:r>
        <w:separator/>
      </w:r>
    </w:p>
  </w:footnote>
  <w:footnote w:type="continuationSeparator" w:id="0">
    <w:p w14:paraId="4B40897F" w14:textId="77777777" w:rsidR="00750492" w:rsidRDefault="00750492" w:rsidP="00CE2BF7">
      <w:pPr>
        <w:spacing w:after="0" w:line="240" w:lineRule="auto"/>
      </w:pPr>
      <w:r>
        <w:continuationSeparator/>
      </w:r>
    </w:p>
  </w:footnote>
  <w:footnote w:type="continuationNotice" w:id="1">
    <w:p w14:paraId="252B3D68" w14:textId="77777777" w:rsidR="00750492" w:rsidRDefault="007504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FE98" w14:textId="77777777" w:rsidR="00A0092A" w:rsidRDefault="00A00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12CD" w14:textId="77777777" w:rsidR="00CE4FC8" w:rsidRDefault="00CE4FC8" w:rsidP="00CE4FC8">
    <w:pPr>
      <w:pStyle w:val="NoSpacing"/>
      <w:rPr>
        <w:sz w:val="20"/>
        <w:szCs w:val="20"/>
      </w:rPr>
    </w:pPr>
    <w:r w:rsidRPr="00CE4FC8">
      <w:rPr>
        <w:noProof/>
        <w:sz w:val="20"/>
        <w:szCs w:val="20"/>
      </w:rPr>
      <w:drawing>
        <wp:inline distT="0" distB="0" distL="0" distR="0" wp14:anchorId="38CDC312" wp14:editId="7E42BAD1">
          <wp:extent cx="890270" cy="472440"/>
          <wp:effectExtent l="0" t="0" r="5080" b="3810"/>
          <wp:docPr id="4" name="Picture 4" descr="Essex County Counci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ssex County Council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55" t="16538" r="14196" b="17315"/>
                  <a:stretch/>
                </pic:blipFill>
                <pic:spPr bwMode="auto">
                  <a:xfrm>
                    <a:off x="0" y="0"/>
                    <a:ext cx="890270" cy="472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E1D8D25" w14:textId="6DC4D9A2" w:rsidR="005C605C" w:rsidRPr="00A43896" w:rsidRDefault="00A43896" w:rsidP="00A43896">
    <w:pPr>
      <w:pStyle w:val="NoSpacing"/>
      <w:ind w:right="400"/>
      <w:jc w:val="right"/>
      <w:rPr>
        <w:rFonts w:cs="Arial"/>
        <w:b/>
        <w:sz w:val="18"/>
        <w:szCs w:val="18"/>
      </w:rPr>
    </w:pPr>
    <w:r w:rsidRPr="00A43896">
      <w:rPr>
        <w:rFonts w:cs="Arial"/>
        <w:b/>
        <w:sz w:val="18"/>
        <w:szCs w:val="18"/>
      </w:rPr>
      <w:t xml:space="preserve">Observing </w:t>
    </w:r>
    <w:r w:rsidR="00A0092A">
      <w:rPr>
        <w:rFonts w:cs="Arial"/>
        <w:b/>
        <w:sz w:val="18"/>
        <w:szCs w:val="18"/>
      </w:rPr>
      <w:t xml:space="preserve">remote </w:t>
    </w:r>
    <w:r w:rsidRPr="00A43896">
      <w:rPr>
        <w:rFonts w:cs="Arial"/>
        <w:b/>
        <w:sz w:val="18"/>
        <w:szCs w:val="18"/>
      </w:rPr>
      <w:t>user research and taking notes</w:t>
    </w:r>
    <w:r w:rsidR="00A46A7E">
      <w:rPr>
        <w:rFonts w:ascii="Arial" w:hAnsi="Arial" w:cs="Arial"/>
        <w:sz w:val="18"/>
        <w:szCs w:val="18"/>
      </w:rPr>
      <w:t xml:space="preserve">: </w:t>
    </w:r>
    <w:r w:rsidR="00BD601B">
      <w:rPr>
        <w:rFonts w:ascii="Arial" w:hAnsi="Arial" w:cs="Arial"/>
        <w:sz w:val="18"/>
        <w:szCs w:val="18"/>
      </w:rPr>
      <w:t>a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67EC" w14:textId="77777777" w:rsidR="00A0092A" w:rsidRDefault="00A0092A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3q0w6qugzUZFwD" id="jhZ2bG5V"/>
  </int:Manifest>
  <int:Observations>
    <int:Content id="jhZ2bG5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FBB"/>
    <w:multiLevelType w:val="hybridMultilevel"/>
    <w:tmpl w:val="F9E8F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5C88"/>
    <w:multiLevelType w:val="hybridMultilevel"/>
    <w:tmpl w:val="296698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D60B4"/>
    <w:multiLevelType w:val="hybridMultilevel"/>
    <w:tmpl w:val="4A4C9A1C"/>
    <w:lvl w:ilvl="0" w:tplc="9CE44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E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87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23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A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4C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A9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0E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66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1B6F"/>
    <w:multiLevelType w:val="hybridMultilevel"/>
    <w:tmpl w:val="6962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3694"/>
    <w:multiLevelType w:val="hybridMultilevel"/>
    <w:tmpl w:val="09CA00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0310B"/>
    <w:multiLevelType w:val="hybridMultilevel"/>
    <w:tmpl w:val="4732B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01131"/>
    <w:multiLevelType w:val="hybridMultilevel"/>
    <w:tmpl w:val="D9E82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A61E1"/>
    <w:multiLevelType w:val="hybridMultilevel"/>
    <w:tmpl w:val="770229B0"/>
    <w:lvl w:ilvl="0" w:tplc="B0927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A6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85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88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E9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0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C1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87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C1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2FAD"/>
    <w:multiLevelType w:val="hybridMultilevel"/>
    <w:tmpl w:val="81F0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A5CFE"/>
    <w:multiLevelType w:val="multilevel"/>
    <w:tmpl w:val="AC1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329EC"/>
    <w:multiLevelType w:val="multilevel"/>
    <w:tmpl w:val="2008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E703D"/>
    <w:multiLevelType w:val="hybridMultilevel"/>
    <w:tmpl w:val="34BC9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00ECE"/>
    <w:multiLevelType w:val="hybridMultilevel"/>
    <w:tmpl w:val="2BB64D08"/>
    <w:lvl w:ilvl="0" w:tplc="8BEC7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6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8F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41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24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D69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4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A7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44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90F22"/>
    <w:multiLevelType w:val="multilevel"/>
    <w:tmpl w:val="645A6D4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D7375"/>
    <w:multiLevelType w:val="hybridMultilevel"/>
    <w:tmpl w:val="3E6E4F8E"/>
    <w:lvl w:ilvl="0" w:tplc="6F522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6A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0A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8E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EB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C8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44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86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AA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77268"/>
    <w:multiLevelType w:val="hybridMultilevel"/>
    <w:tmpl w:val="A81E3300"/>
    <w:lvl w:ilvl="0" w:tplc="D0784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B45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67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04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47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C0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45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69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0E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649F"/>
    <w:multiLevelType w:val="hybridMultilevel"/>
    <w:tmpl w:val="F558B972"/>
    <w:lvl w:ilvl="0" w:tplc="FF38B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6E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49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6A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8C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60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E9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CA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613CA"/>
    <w:multiLevelType w:val="multilevel"/>
    <w:tmpl w:val="C354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660DF"/>
    <w:multiLevelType w:val="hybridMultilevel"/>
    <w:tmpl w:val="324C1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30EE2"/>
    <w:multiLevelType w:val="multilevel"/>
    <w:tmpl w:val="35C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5E6529"/>
    <w:multiLevelType w:val="hybridMultilevel"/>
    <w:tmpl w:val="432AF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817BF"/>
    <w:multiLevelType w:val="hybridMultilevel"/>
    <w:tmpl w:val="60622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A3484"/>
    <w:multiLevelType w:val="multilevel"/>
    <w:tmpl w:val="E42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B0B01"/>
    <w:multiLevelType w:val="hybridMultilevel"/>
    <w:tmpl w:val="EFF87E5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02E0E"/>
    <w:multiLevelType w:val="hybridMultilevel"/>
    <w:tmpl w:val="17D47004"/>
    <w:lvl w:ilvl="0" w:tplc="AD7CD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6B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4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C0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67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BA4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A8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C7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42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173B4"/>
    <w:multiLevelType w:val="hybridMultilevel"/>
    <w:tmpl w:val="1AC44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773E38"/>
    <w:multiLevelType w:val="hybridMultilevel"/>
    <w:tmpl w:val="59D81E84"/>
    <w:lvl w:ilvl="0" w:tplc="FCFE6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E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1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CE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65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80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88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27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AC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803BB6"/>
    <w:multiLevelType w:val="hybridMultilevel"/>
    <w:tmpl w:val="6ECA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3228E"/>
    <w:multiLevelType w:val="hybridMultilevel"/>
    <w:tmpl w:val="C38095AA"/>
    <w:lvl w:ilvl="0" w:tplc="16504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2C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AA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84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2B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6B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A0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C0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CE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D772A2"/>
    <w:multiLevelType w:val="multilevel"/>
    <w:tmpl w:val="2186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17FB1"/>
    <w:multiLevelType w:val="hybridMultilevel"/>
    <w:tmpl w:val="13A6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E2112"/>
    <w:multiLevelType w:val="hybridMultilevel"/>
    <w:tmpl w:val="AB4046D2"/>
    <w:lvl w:ilvl="0" w:tplc="4BDCA9F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6F1235"/>
    <w:multiLevelType w:val="hybridMultilevel"/>
    <w:tmpl w:val="81B211B0"/>
    <w:lvl w:ilvl="0" w:tplc="0C4C3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21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FE0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0D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C9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6A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8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2B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24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1F6B17"/>
    <w:multiLevelType w:val="hybridMultilevel"/>
    <w:tmpl w:val="4C84C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A0A30"/>
    <w:multiLevelType w:val="hybridMultilevel"/>
    <w:tmpl w:val="F93887FE"/>
    <w:lvl w:ilvl="0" w:tplc="BEEAC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C8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20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41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C9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45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25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E0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6C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56C4D"/>
    <w:multiLevelType w:val="hybridMultilevel"/>
    <w:tmpl w:val="4A5E8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009DF"/>
    <w:multiLevelType w:val="multilevel"/>
    <w:tmpl w:val="B54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8A77B0"/>
    <w:multiLevelType w:val="multilevel"/>
    <w:tmpl w:val="E2C8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213A42"/>
    <w:multiLevelType w:val="multilevel"/>
    <w:tmpl w:val="5F06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923FE9"/>
    <w:multiLevelType w:val="hybridMultilevel"/>
    <w:tmpl w:val="2CF4FD2E"/>
    <w:lvl w:ilvl="0" w:tplc="5ABC7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07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6F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EA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ED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EE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A5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E6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29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73599E"/>
    <w:multiLevelType w:val="hybridMultilevel"/>
    <w:tmpl w:val="92AA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8533CF"/>
    <w:multiLevelType w:val="hybridMultilevel"/>
    <w:tmpl w:val="71787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918C2"/>
    <w:multiLevelType w:val="hybridMultilevel"/>
    <w:tmpl w:val="0BA2C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C0CEC"/>
    <w:multiLevelType w:val="hybridMultilevel"/>
    <w:tmpl w:val="ED4ADBEA"/>
    <w:lvl w:ilvl="0" w:tplc="F2B6F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22EB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9E09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A004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32C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98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BC4D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590B5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9C3B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7B2F00"/>
    <w:multiLevelType w:val="hybridMultilevel"/>
    <w:tmpl w:val="A7D04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7C7D4E"/>
    <w:multiLevelType w:val="multilevel"/>
    <w:tmpl w:val="BE8CB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332738"/>
    <w:multiLevelType w:val="hybridMultilevel"/>
    <w:tmpl w:val="A7EA4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557C68"/>
    <w:multiLevelType w:val="hybridMultilevel"/>
    <w:tmpl w:val="CE7AA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F720F2"/>
    <w:multiLevelType w:val="hybridMultilevel"/>
    <w:tmpl w:val="331C33E6"/>
    <w:lvl w:ilvl="0" w:tplc="6BCE5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EA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45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69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A2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A4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8B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09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06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34"/>
  </w:num>
  <w:num w:numId="4">
    <w:abstractNumId w:val="12"/>
  </w:num>
  <w:num w:numId="5">
    <w:abstractNumId w:val="39"/>
  </w:num>
  <w:num w:numId="6">
    <w:abstractNumId w:val="28"/>
  </w:num>
  <w:num w:numId="7">
    <w:abstractNumId w:val="15"/>
  </w:num>
  <w:num w:numId="8">
    <w:abstractNumId w:val="7"/>
  </w:num>
  <w:num w:numId="9">
    <w:abstractNumId w:val="2"/>
  </w:num>
  <w:num w:numId="10">
    <w:abstractNumId w:val="48"/>
  </w:num>
  <w:num w:numId="11">
    <w:abstractNumId w:val="24"/>
  </w:num>
  <w:num w:numId="12">
    <w:abstractNumId w:val="16"/>
  </w:num>
  <w:num w:numId="13">
    <w:abstractNumId w:val="32"/>
  </w:num>
  <w:num w:numId="14">
    <w:abstractNumId w:val="41"/>
  </w:num>
  <w:num w:numId="15">
    <w:abstractNumId w:val="25"/>
  </w:num>
  <w:num w:numId="16">
    <w:abstractNumId w:val="4"/>
  </w:num>
  <w:num w:numId="17">
    <w:abstractNumId w:val="45"/>
  </w:num>
  <w:num w:numId="18">
    <w:abstractNumId w:val="38"/>
  </w:num>
  <w:num w:numId="19">
    <w:abstractNumId w:val="37"/>
  </w:num>
  <w:num w:numId="20">
    <w:abstractNumId w:val="10"/>
  </w:num>
  <w:num w:numId="21">
    <w:abstractNumId w:val="5"/>
  </w:num>
  <w:num w:numId="22">
    <w:abstractNumId w:val="13"/>
  </w:num>
  <w:num w:numId="23">
    <w:abstractNumId w:val="27"/>
  </w:num>
  <w:num w:numId="24">
    <w:abstractNumId w:val="40"/>
  </w:num>
  <w:num w:numId="25">
    <w:abstractNumId w:val="3"/>
  </w:num>
  <w:num w:numId="26">
    <w:abstractNumId w:val="11"/>
  </w:num>
  <w:num w:numId="27">
    <w:abstractNumId w:val="47"/>
  </w:num>
  <w:num w:numId="28">
    <w:abstractNumId w:val="44"/>
  </w:num>
  <w:num w:numId="29">
    <w:abstractNumId w:val="33"/>
  </w:num>
  <w:num w:numId="30">
    <w:abstractNumId w:val="20"/>
  </w:num>
  <w:num w:numId="31">
    <w:abstractNumId w:val="1"/>
  </w:num>
  <w:num w:numId="32">
    <w:abstractNumId w:val="35"/>
  </w:num>
  <w:num w:numId="33">
    <w:abstractNumId w:val="46"/>
  </w:num>
  <w:num w:numId="34">
    <w:abstractNumId w:val="21"/>
  </w:num>
  <w:num w:numId="35">
    <w:abstractNumId w:val="8"/>
  </w:num>
  <w:num w:numId="36">
    <w:abstractNumId w:val="0"/>
  </w:num>
  <w:num w:numId="37">
    <w:abstractNumId w:val="30"/>
  </w:num>
  <w:num w:numId="38">
    <w:abstractNumId w:val="31"/>
  </w:num>
  <w:num w:numId="39">
    <w:abstractNumId w:val="42"/>
  </w:num>
  <w:num w:numId="40">
    <w:abstractNumId w:val="43"/>
  </w:num>
  <w:num w:numId="41">
    <w:abstractNumId w:val="22"/>
  </w:num>
  <w:num w:numId="42">
    <w:abstractNumId w:val="29"/>
  </w:num>
  <w:num w:numId="43">
    <w:abstractNumId w:val="9"/>
  </w:num>
  <w:num w:numId="44">
    <w:abstractNumId w:val="36"/>
  </w:num>
  <w:num w:numId="45">
    <w:abstractNumId w:val="17"/>
  </w:num>
  <w:num w:numId="46">
    <w:abstractNumId w:val="19"/>
  </w:num>
  <w:num w:numId="47">
    <w:abstractNumId w:val="23"/>
  </w:num>
  <w:num w:numId="48">
    <w:abstractNumId w:val="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2D"/>
    <w:rsid w:val="00004DF2"/>
    <w:rsid w:val="00007EB9"/>
    <w:rsid w:val="00011437"/>
    <w:rsid w:val="0002443B"/>
    <w:rsid w:val="000327EE"/>
    <w:rsid w:val="00051A92"/>
    <w:rsid w:val="00063FB7"/>
    <w:rsid w:val="000644C2"/>
    <w:rsid w:val="000645CA"/>
    <w:rsid w:val="00085299"/>
    <w:rsid w:val="000A2DE8"/>
    <w:rsid w:val="000B0428"/>
    <w:rsid w:val="000E09ED"/>
    <w:rsid w:val="000E6A7A"/>
    <w:rsid w:val="00100D9E"/>
    <w:rsid w:val="001024C4"/>
    <w:rsid w:val="00102EAD"/>
    <w:rsid w:val="00106B41"/>
    <w:rsid w:val="001231D3"/>
    <w:rsid w:val="001263C3"/>
    <w:rsid w:val="00134529"/>
    <w:rsid w:val="00135C06"/>
    <w:rsid w:val="00153703"/>
    <w:rsid w:val="00165243"/>
    <w:rsid w:val="001702A0"/>
    <w:rsid w:val="001A36C8"/>
    <w:rsid w:val="001A3F29"/>
    <w:rsid w:val="001A4551"/>
    <w:rsid w:val="001A7355"/>
    <w:rsid w:val="001A74A7"/>
    <w:rsid w:val="001B1701"/>
    <w:rsid w:val="001C1FA0"/>
    <w:rsid w:val="001C4429"/>
    <w:rsid w:val="001D422F"/>
    <w:rsid w:val="001D59A4"/>
    <w:rsid w:val="001F02B0"/>
    <w:rsid w:val="00203BBF"/>
    <w:rsid w:val="002128FF"/>
    <w:rsid w:val="002136AD"/>
    <w:rsid w:val="00214EC9"/>
    <w:rsid w:val="00235FCB"/>
    <w:rsid w:val="0026342E"/>
    <w:rsid w:val="00274524"/>
    <w:rsid w:val="002779F8"/>
    <w:rsid w:val="00287AFC"/>
    <w:rsid w:val="002A50B1"/>
    <w:rsid w:val="002A5151"/>
    <w:rsid w:val="002B772C"/>
    <w:rsid w:val="002E6706"/>
    <w:rsid w:val="00300F00"/>
    <w:rsid w:val="00301644"/>
    <w:rsid w:val="00305343"/>
    <w:rsid w:val="00311B4C"/>
    <w:rsid w:val="00322B45"/>
    <w:rsid w:val="0032772D"/>
    <w:rsid w:val="00327EE5"/>
    <w:rsid w:val="00337EFA"/>
    <w:rsid w:val="003441AC"/>
    <w:rsid w:val="0034686C"/>
    <w:rsid w:val="003471A9"/>
    <w:rsid w:val="00361311"/>
    <w:rsid w:val="003663DD"/>
    <w:rsid w:val="0037724D"/>
    <w:rsid w:val="00385EF7"/>
    <w:rsid w:val="00395524"/>
    <w:rsid w:val="0039781B"/>
    <w:rsid w:val="003B6B3A"/>
    <w:rsid w:val="003C1917"/>
    <w:rsid w:val="003D1C67"/>
    <w:rsid w:val="003D73FA"/>
    <w:rsid w:val="003F27EC"/>
    <w:rsid w:val="003F2984"/>
    <w:rsid w:val="003F2DD0"/>
    <w:rsid w:val="00403585"/>
    <w:rsid w:val="00403900"/>
    <w:rsid w:val="00415034"/>
    <w:rsid w:val="004379C2"/>
    <w:rsid w:val="00460202"/>
    <w:rsid w:val="004654F1"/>
    <w:rsid w:val="00465C06"/>
    <w:rsid w:val="00466123"/>
    <w:rsid w:val="00471D19"/>
    <w:rsid w:val="00474E36"/>
    <w:rsid w:val="00475DE7"/>
    <w:rsid w:val="0048228E"/>
    <w:rsid w:val="00494421"/>
    <w:rsid w:val="004A43B3"/>
    <w:rsid w:val="004C3DC6"/>
    <w:rsid w:val="004C6E47"/>
    <w:rsid w:val="004D1897"/>
    <w:rsid w:val="004D65E5"/>
    <w:rsid w:val="004E5038"/>
    <w:rsid w:val="00510B0D"/>
    <w:rsid w:val="00527578"/>
    <w:rsid w:val="005355A9"/>
    <w:rsid w:val="00537E58"/>
    <w:rsid w:val="005647CC"/>
    <w:rsid w:val="00572E5B"/>
    <w:rsid w:val="00580997"/>
    <w:rsid w:val="00585FBA"/>
    <w:rsid w:val="00590292"/>
    <w:rsid w:val="005A4E73"/>
    <w:rsid w:val="005B386C"/>
    <w:rsid w:val="005B4D25"/>
    <w:rsid w:val="005C0296"/>
    <w:rsid w:val="005C605C"/>
    <w:rsid w:val="005E21E1"/>
    <w:rsid w:val="005F57EE"/>
    <w:rsid w:val="005F7E2E"/>
    <w:rsid w:val="00602A4B"/>
    <w:rsid w:val="00605260"/>
    <w:rsid w:val="006126F3"/>
    <w:rsid w:val="006145F5"/>
    <w:rsid w:val="0062184D"/>
    <w:rsid w:val="006268A1"/>
    <w:rsid w:val="00643A36"/>
    <w:rsid w:val="0065780F"/>
    <w:rsid w:val="00674AFC"/>
    <w:rsid w:val="006767BD"/>
    <w:rsid w:val="00681BFE"/>
    <w:rsid w:val="00682341"/>
    <w:rsid w:val="006827F1"/>
    <w:rsid w:val="00683575"/>
    <w:rsid w:val="00692512"/>
    <w:rsid w:val="006A10BF"/>
    <w:rsid w:val="006A5E0F"/>
    <w:rsid w:val="006C5368"/>
    <w:rsid w:val="006C6A4B"/>
    <w:rsid w:val="007156EF"/>
    <w:rsid w:val="00724713"/>
    <w:rsid w:val="00733C86"/>
    <w:rsid w:val="00750492"/>
    <w:rsid w:val="00765EDD"/>
    <w:rsid w:val="00767252"/>
    <w:rsid w:val="00784D0C"/>
    <w:rsid w:val="00786F56"/>
    <w:rsid w:val="007A2CEE"/>
    <w:rsid w:val="007A6E16"/>
    <w:rsid w:val="007F6EC2"/>
    <w:rsid w:val="00805478"/>
    <w:rsid w:val="00813917"/>
    <w:rsid w:val="008211A2"/>
    <w:rsid w:val="00832C83"/>
    <w:rsid w:val="008532F8"/>
    <w:rsid w:val="008719C7"/>
    <w:rsid w:val="00875E2D"/>
    <w:rsid w:val="00876F4A"/>
    <w:rsid w:val="00881AF0"/>
    <w:rsid w:val="008933F3"/>
    <w:rsid w:val="008960B2"/>
    <w:rsid w:val="008C4E09"/>
    <w:rsid w:val="008C6C57"/>
    <w:rsid w:val="009004D5"/>
    <w:rsid w:val="00903C95"/>
    <w:rsid w:val="00907AED"/>
    <w:rsid w:val="00910B9F"/>
    <w:rsid w:val="00921DF2"/>
    <w:rsid w:val="00925412"/>
    <w:rsid w:val="0095366D"/>
    <w:rsid w:val="00955479"/>
    <w:rsid w:val="009562FB"/>
    <w:rsid w:val="009640E9"/>
    <w:rsid w:val="00967D2E"/>
    <w:rsid w:val="009924AE"/>
    <w:rsid w:val="009A1118"/>
    <w:rsid w:val="009A27F9"/>
    <w:rsid w:val="009B154E"/>
    <w:rsid w:val="009B2F87"/>
    <w:rsid w:val="009B41F7"/>
    <w:rsid w:val="009B7760"/>
    <w:rsid w:val="009C5E06"/>
    <w:rsid w:val="009D0FA6"/>
    <w:rsid w:val="009D79B2"/>
    <w:rsid w:val="009E1E2C"/>
    <w:rsid w:val="009E5203"/>
    <w:rsid w:val="009E7301"/>
    <w:rsid w:val="009F71AC"/>
    <w:rsid w:val="00A0092A"/>
    <w:rsid w:val="00A00997"/>
    <w:rsid w:val="00A2773F"/>
    <w:rsid w:val="00A34CFA"/>
    <w:rsid w:val="00A43896"/>
    <w:rsid w:val="00A45C98"/>
    <w:rsid w:val="00A46A7E"/>
    <w:rsid w:val="00A52D5C"/>
    <w:rsid w:val="00A61A0C"/>
    <w:rsid w:val="00A6597D"/>
    <w:rsid w:val="00A65E3F"/>
    <w:rsid w:val="00A70F92"/>
    <w:rsid w:val="00AB587D"/>
    <w:rsid w:val="00AC154A"/>
    <w:rsid w:val="00AE0438"/>
    <w:rsid w:val="00B0240B"/>
    <w:rsid w:val="00B051EA"/>
    <w:rsid w:val="00B11C62"/>
    <w:rsid w:val="00B11D43"/>
    <w:rsid w:val="00B36920"/>
    <w:rsid w:val="00B40F4E"/>
    <w:rsid w:val="00B41968"/>
    <w:rsid w:val="00B42C71"/>
    <w:rsid w:val="00B47C13"/>
    <w:rsid w:val="00B57A79"/>
    <w:rsid w:val="00B63FF1"/>
    <w:rsid w:val="00B7041D"/>
    <w:rsid w:val="00B71E52"/>
    <w:rsid w:val="00B754EE"/>
    <w:rsid w:val="00B80EFE"/>
    <w:rsid w:val="00B81BFE"/>
    <w:rsid w:val="00B820C3"/>
    <w:rsid w:val="00B86D6F"/>
    <w:rsid w:val="00B86E08"/>
    <w:rsid w:val="00B95094"/>
    <w:rsid w:val="00B95247"/>
    <w:rsid w:val="00BA0BCD"/>
    <w:rsid w:val="00BA1638"/>
    <w:rsid w:val="00BA449F"/>
    <w:rsid w:val="00BA5DDC"/>
    <w:rsid w:val="00BB27E2"/>
    <w:rsid w:val="00BB4E1E"/>
    <w:rsid w:val="00BD601B"/>
    <w:rsid w:val="00BF02F7"/>
    <w:rsid w:val="00BF6449"/>
    <w:rsid w:val="00C05119"/>
    <w:rsid w:val="00C177E6"/>
    <w:rsid w:val="00C31BF1"/>
    <w:rsid w:val="00C40C56"/>
    <w:rsid w:val="00C41A8A"/>
    <w:rsid w:val="00C42B8F"/>
    <w:rsid w:val="00C566F3"/>
    <w:rsid w:val="00C70228"/>
    <w:rsid w:val="00C76E8C"/>
    <w:rsid w:val="00C84BC6"/>
    <w:rsid w:val="00C92788"/>
    <w:rsid w:val="00CA1AAC"/>
    <w:rsid w:val="00CB5D3F"/>
    <w:rsid w:val="00CC4043"/>
    <w:rsid w:val="00CD43BD"/>
    <w:rsid w:val="00CE2BF7"/>
    <w:rsid w:val="00CE4FC8"/>
    <w:rsid w:val="00CE501D"/>
    <w:rsid w:val="00CF1FED"/>
    <w:rsid w:val="00CF255E"/>
    <w:rsid w:val="00CF47F5"/>
    <w:rsid w:val="00D14490"/>
    <w:rsid w:val="00D157EF"/>
    <w:rsid w:val="00D402A1"/>
    <w:rsid w:val="00D42613"/>
    <w:rsid w:val="00D45921"/>
    <w:rsid w:val="00D515D6"/>
    <w:rsid w:val="00D531A8"/>
    <w:rsid w:val="00D65ADB"/>
    <w:rsid w:val="00D71DA9"/>
    <w:rsid w:val="00D84047"/>
    <w:rsid w:val="00D8428C"/>
    <w:rsid w:val="00D845B3"/>
    <w:rsid w:val="00DB1AB1"/>
    <w:rsid w:val="00DB41FA"/>
    <w:rsid w:val="00DB5E1A"/>
    <w:rsid w:val="00DB6F3B"/>
    <w:rsid w:val="00DC0678"/>
    <w:rsid w:val="00DD70B6"/>
    <w:rsid w:val="00DE6994"/>
    <w:rsid w:val="00DF4BF5"/>
    <w:rsid w:val="00DF6CA6"/>
    <w:rsid w:val="00E02FDE"/>
    <w:rsid w:val="00E17A28"/>
    <w:rsid w:val="00E2696F"/>
    <w:rsid w:val="00E27E92"/>
    <w:rsid w:val="00E44192"/>
    <w:rsid w:val="00E51ED7"/>
    <w:rsid w:val="00E60B4B"/>
    <w:rsid w:val="00E75DD1"/>
    <w:rsid w:val="00E82092"/>
    <w:rsid w:val="00E90B53"/>
    <w:rsid w:val="00E96AB0"/>
    <w:rsid w:val="00ED24B2"/>
    <w:rsid w:val="00ED381A"/>
    <w:rsid w:val="00ED44D0"/>
    <w:rsid w:val="00EE78EE"/>
    <w:rsid w:val="00EF74D8"/>
    <w:rsid w:val="00F22402"/>
    <w:rsid w:val="00F26D31"/>
    <w:rsid w:val="00F44AD7"/>
    <w:rsid w:val="00F468B0"/>
    <w:rsid w:val="00F50FCC"/>
    <w:rsid w:val="00F6593A"/>
    <w:rsid w:val="00FB4F96"/>
    <w:rsid w:val="00FC4BF6"/>
    <w:rsid w:val="00FD2C08"/>
    <w:rsid w:val="00FE1958"/>
    <w:rsid w:val="00FE2ACE"/>
    <w:rsid w:val="00FE5EB7"/>
    <w:rsid w:val="0149C932"/>
    <w:rsid w:val="01C26320"/>
    <w:rsid w:val="01C2D422"/>
    <w:rsid w:val="02DFA320"/>
    <w:rsid w:val="02F63388"/>
    <w:rsid w:val="04303E2B"/>
    <w:rsid w:val="049DB1F9"/>
    <w:rsid w:val="0518D791"/>
    <w:rsid w:val="05827F44"/>
    <w:rsid w:val="05FE4798"/>
    <w:rsid w:val="060B78CE"/>
    <w:rsid w:val="06477966"/>
    <w:rsid w:val="069116AD"/>
    <w:rsid w:val="0711C470"/>
    <w:rsid w:val="0734589F"/>
    <w:rsid w:val="07A274BE"/>
    <w:rsid w:val="08AD94D1"/>
    <w:rsid w:val="08D7C034"/>
    <w:rsid w:val="090A14F3"/>
    <w:rsid w:val="09A36AE9"/>
    <w:rsid w:val="09CFA0DC"/>
    <w:rsid w:val="0A8494F7"/>
    <w:rsid w:val="0A8542CB"/>
    <w:rsid w:val="0A91B322"/>
    <w:rsid w:val="0BB20D5F"/>
    <w:rsid w:val="0BE0B7AA"/>
    <w:rsid w:val="0BF6792B"/>
    <w:rsid w:val="0C6C7233"/>
    <w:rsid w:val="0C9B7353"/>
    <w:rsid w:val="0D614C0F"/>
    <w:rsid w:val="0D9A2E51"/>
    <w:rsid w:val="0DB17170"/>
    <w:rsid w:val="0DB902B5"/>
    <w:rsid w:val="0DBDE1C7"/>
    <w:rsid w:val="0DC7CD32"/>
    <w:rsid w:val="0E165543"/>
    <w:rsid w:val="0E4DB769"/>
    <w:rsid w:val="0E8D810A"/>
    <w:rsid w:val="0ECCDE9B"/>
    <w:rsid w:val="0EE5DDDF"/>
    <w:rsid w:val="0F337CC1"/>
    <w:rsid w:val="0F4D31B0"/>
    <w:rsid w:val="0FB97E51"/>
    <w:rsid w:val="0FC846EE"/>
    <w:rsid w:val="10037627"/>
    <w:rsid w:val="103741B0"/>
    <w:rsid w:val="103EDFA6"/>
    <w:rsid w:val="11083867"/>
    <w:rsid w:val="118DF8F3"/>
    <w:rsid w:val="11F0A51A"/>
    <w:rsid w:val="1271FFE7"/>
    <w:rsid w:val="12A25B5E"/>
    <w:rsid w:val="12A9C96B"/>
    <w:rsid w:val="12F61BF3"/>
    <w:rsid w:val="13A974F1"/>
    <w:rsid w:val="13B884B9"/>
    <w:rsid w:val="13D06180"/>
    <w:rsid w:val="142BF4B0"/>
    <w:rsid w:val="14789B01"/>
    <w:rsid w:val="15893E34"/>
    <w:rsid w:val="159E6D50"/>
    <w:rsid w:val="15A9A0A9"/>
    <w:rsid w:val="164AE06A"/>
    <w:rsid w:val="1651ACB8"/>
    <w:rsid w:val="17082E55"/>
    <w:rsid w:val="17BD888F"/>
    <w:rsid w:val="18AD67F4"/>
    <w:rsid w:val="18B162BD"/>
    <w:rsid w:val="18FA6F3F"/>
    <w:rsid w:val="193016E3"/>
    <w:rsid w:val="1AB8A6AA"/>
    <w:rsid w:val="1BAF6DCD"/>
    <w:rsid w:val="1C01E716"/>
    <w:rsid w:val="1C363288"/>
    <w:rsid w:val="1C41AE81"/>
    <w:rsid w:val="1D7743C6"/>
    <w:rsid w:val="1DCCC62A"/>
    <w:rsid w:val="1E77352E"/>
    <w:rsid w:val="1E8A7C77"/>
    <w:rsid w:val="1E9F37AC"/>
    <w:rsid w:val="1EA55B24"/>
    <w:rsid w:val="1EA60A35"/>
    <w:rsid w:val="2040BEE7"/>
    <w:rsid w:val="205B0BEC"/>
    <w:rsid w:val="21E4D52D"/>
    <w:rsid w:val="2399A176"/>
    <w:rsid w:val="23CC6AA0"/>
    <w:rsid w:val="242BCC85"/>
    <w:rsid w:val="24BB2ED9"/>
    <w:rsid w:val="24DA483D"/>
    <w:rsid w:val="252A8990"/>
    <w:rsid w:val="25448FBE"/>
    <w:rsid w:val="254B2A64"/>
    <w:rsid w:val="255A5DE2"/>
    <w:rsid w:val="25870C91"/>
    <w:rsid w:val="25950FC9"/>
    <w:rsid w:val="25A1435E"/>
    <w:rsid w:val="25CB4A4A"/>
    <w:rsid w:val="25F28BB4"/>
    <w:rsid w:val="25FB7133"/>
    <w:rsid w:val="269C243F"/>
    <w:rsid w:val="276EE6AD"/>
    <w:rsid w:val="27E75D7E"/>
    <w:rsid w:val="28FA4264"/>
    <w:rsid w:val="295D8ED5"/>
    <w:rsid w:val="297D7E85"/>
    <w:rsid w:val="2A1CA442"/>
    <w:rsid w:val="2A279A13"/>
    <w:rsid w:val="2A63C9FD"/>
    <w:rsid w:val="2AC24219"/>
    <w:rsid w:val="2B12AA55"/>
    <w:rsid w:val="2B194EE6"/>
    <w:rsid w:val="2B306164"/>
    <w:rsid w:val="2BC071EE"/>
    <w:rsid w:val="2BC14D73"/>
    <w:rsid w:val="2BD89AE5"/>
    <w:rsid w:val="2C196AAD"/>
    <w:rsid w:val="2D955516"/>
    <w:rsid w:val="2E0CFA66"/>
    <w:rsid w:val="2ED5B0C8"/>
    <w:rsid w:val="2F37E312"/>
    <w:rsid w:val="2F5E69FA"/>
    <w:rsid w:val="301E5DE9"/>
    <w:rsid w:val="303E4677"/>
    <w:rsid w:val="3094D735"/>
    <w:rsid w:val="30B3F98E"/>
    <w:rsid w:val="30D281B4"/>
    <w:rsid w:val="30E0EB55"/>
    <w:rsid w:val="30ECDBD0"/>
    <w:rsid w:val="3130A3CF"/>
    <w:rsid w:val="313E8DE5"/>
    <w:rsid w:val="3183FD1E"/>
    <w:rsid w:val="31B15D4D"/>
    <w:rsid w:val="3259699B"/>
    <w:rsid w:val="32C896A2"/>
    <w:rsid w:val="333B7349"/>
    <w:rsid w:val="333E6C7B"/>
    <w:rsid w:val="334B48F4"/>
    <w:rsid w:val="33DCFBD5"/>
    <w:rsid w:val="34BD26FB"/>
    <w:rsid w:val="35212C09"/>
    <w:rsid w:val="362F781F"/>
    <w:rsid w:val="3636CB9B"/>
    <w:rsid w:val="36844F9A"/>
    <w:rsid w:val="3704090D"/>
    <w:rsid w:val="37293952"/>
    <w:rsid w:val="376ABFE3"/>
    <w:rsid w:val="37B552E4"/>
    <w:rsid w:val="38AE3FDB"/>
    <w:rsid w:val="38DC4367"/>
    <w:rsid w:val="39736073"/>
    <w:rsid w:val="39C1264B"/>
    <w:rsid w:val="39D0C20E"/>
    <w:rsid w:val="3AAEB327"/>
    <w:rsid w:val="3ADF0361"/>
    <w:rsid w:val="3B076D4A"/>
    <w:rsid w:val="3B4D2B6F"/>
    <w:rsid w:val="3B56D0BE"/>
    <w:rsid w:val="3BE5E09D"/>
    <w:rsid w:val="3CEB8EBC"/>
    <w:rsid w:val="3D09317A"/>
    <w:rsid w:val="3D40E05D"/>
    <w:rsid w:val="3D6FC0DE"/>
    <w:rsid w:val="3D795439"/>
    <w:rsid w:val="3D927C96"/>
    <w:rsid w:val="3DDC38E2"/>
    <w:rsid w:val="3DDEA15A"/>
    <w:rsid w:val="3E3F470F"/>
    <w:rsid w:val="3E91FE81"/>
    <w:rsid w:val="3EAE0FB9"/>
    <w:rsid w:val="3ED654C9"/>
    <w:rsid w:val="3EEAAC90"/>
    <w:rsid w:val="3F55F462"/>
    <w:rsid w:val="3F77BE48"/>
    <w:rsid w:val="3F91BE46"/>
    <w:rsid w:val="3F944A41"/>
    <w:rsid w:val="3FA2F2CA"/>
    <w:rsid w:val="3FC064C9"/>
    <w:rsid w:val="400956CC"/>
    <w:rsid w:val="400D5BFB"/>
    <w:rsid w:val="40289E19"/>
    <w:rsid w:val="41CFD12E"/>
    <w:rsid w:val="41D5D4E3"/>
    <w:rsid w:val="41FB2300"/>
    <w:rsid w:val="422194E6"/>
    <w:rsid w:val="42978DEE"/>
    <w:rsid w:val="42E0F290"/>
    <w:rsid w:val="4338079C"/>
    <w:rsid w:val="43E6B72B"/>
    <w:rsid w:val="4493D5EC"/>
    <w:rsid w:val="44E4B575"/>
    <w:rsid w:val="45881F50"/>
    <w:rsid w:val="45EC9D4C"/>
    <w:rsid w:val="4697E2F6"/>
    <w:rsid w:val="46D7E0EE"/>
    <w:rsid w:val="46E166AE"/>
    <w:rsid w:val="47252EAD"/>
    <w:rsid w:val="474F0803"/>
    <w:rsid w:val="47A3715A"/>
    <w:rsid w:val="481C5637"/>
    <w:rsid w:val="4828B28C"/>
    <w:rsid w:val="483EB021"/>
    <w:rsid w:val="486DA97B"/>
    <w:rsid w:val="48887AE2"/>
    <w:rsid w:val="48D2548C"/>
    <w:rsid w:val="49347979"/>
    <w:rsid w:val="49DA8082"/>
    <w:rsid w:val="4AA3FC05"/>
    <w:rsid w:val="4BD5B439"/>
    <w:rsid w:val="4E897BC0"/>
    <w:rsid w:val="4F3EF022"/>
    <w:rsid w:val="4FA2EA40"/>
    <w:rsid w:val="50170CA5"/>
    <w:rsid w:val="50A5216A"/>
    <w:rsid w:val="51B930C3"/>
    <w:rsid w:val="51BC2B52"/>
    <w:rsid w:val="52C95D5C"/>
    <w:rsid w:val="53695A90"/>
    <w:rsid w:val="542C8BEA"/>
    <w:rsid w:val="5449FF48"/>
    <w:rsid w:val="5458CF32"/>
    <w:rsid w:val="5471EEBC"/>
    <w:rsid w:val="54BED0E9"/>
    <w:rsid w:val="54C6A913"/>
    <w:rsid w:val="54D5DD4B"/>
    <w:rsid w:val="54F27C7A"/>
    <w:rsid w:val="55443FF8"/>
    <w:rsid w:val="55B61617"/>
    <w:rsid w:val="567D8143"/>
    <w:rsid w:val="56DDAA23"/>
    <w:rsid w:val="56FC20AF"/>
    <w:rsid w:val="571E2220"/>
    <w:rsid w:val="579F5470"/>
    <w:rsid w:val="58020BF0"/>
    <w:rsid w:val="580C3A1A"/>
    <w:rsid w:val="58C94DBE"/>
    <w:rsid w:val="59ACC540"/>
    <w:rsid w:val="59ED9508"/>
    <w:rsid w:val="5A3EDD12"/>
    <w:rsid w:val="5AAF03AD"/>
    <w:rsid w:val="5AB73D8E"/>
    <w:rsid w:val="5B824790"/>
    <w:rsid w:val="5BCCBD2E"/>
    <w:rsid w:val="5BD5FE28"/>
    <w:rsid w:val="5C5554DE"/>
    <w:rsid w:val="5C5C285C"/>
    <w:rsid w:val="5CBD44A3"/>
    <w:rsid w:val="5D3CB64C"/>
    <w:rsid w:val="5D688D8F"/>
    <w:rsid w:val="5DA79F9E"/>
    <w:rsid w:val="5E327076"/>
    <w:rsid w:val="5E803663"/>
    <w:rsid w:val="5E889328"/>
    <w:rsid w:val="5EDC1276"/>
    <w:rsid w:val="5EF0A818"/>
    <w:rsid w:val="5F246BC5"/>
    <w:rsid w:val="5F551F10"/>
    <w:rsid w:val="5F558ECB"/>
    <w:rsid w:val="600C475A"/>
    <w:rsid w:val="602CB507"/>
    <w:rsid w:val="6063F97D"/>
    <w:rsid w:val="60D383E2"/>
    <w:rsid w:val="61790754"/>
    <w:rsid w:val="62C22C15"/>
    <w:rsid w:val="62D38F4F"/>
    <w:rsid w:val="63775D2A"/>
    <w:rsid w:val="638569C1"/>
    <w:rsid w:val="640F37C3"/>
    <w:rsid w:val="643B0C0C"/>
    <w:rsid w:val="64657B97"/>
    <w:rsid w:val="64EEAABF"/>
    <w:rsid w:val="64F7656D"/>
    <w:rsid w:val="6520A667"/>
    <w:rsid w:val="652B4424"/>
    <w:rsid w:val="65DB9ACC"/>
    <w:rsid w:val="65E38945"/>
    <w:rsid w:val="660C1EFA"/>
    <w:rsid w:val="667AFC1C"/>
    <w:rsid w:val="671D601A"/>
    <w:rsid w:val="67856E55"/>
    <w:rsid w:val="67B3ED95"/>
    <w:rsid w:val="67D15265"/>
    <w:rsid w:val="682F062F"/>
    <w:rsid w:val="685BEB87"/>
    <w:rsid w:val="687955A2"/>
    <w:rsid w:val="68CC7F44"/>
    <w:rsid w:val="69277F97"/>
    <w:rsid w:val="69DE08A8"/>
    <w:rsid w:val="69E12A3F"/>
    <w:rsid w:val="6A357318"/>
    <w:rsid w:val="6A4E2FD0"/>
    <w:rsid w:val="6A5C477D"/>
    <w:rsid w:val="6B0003A2"/>
    <w:rsid w:val="6B71891D"/>
    <w:rsid w:val="6B7AC893"/>
    <w:rsid w:val="6BBFBF82"/>
    <w:rsid w:val="6CF2D913"/>
    <w:rsid w:val="6DC43622"/>
    <w:rsid w:val="6E31D89A"/>
    <w:rsid w:val="6EAE6050"/>
    <w:rsid w:val="6F167CEE"/>
    <w:rsid w:val="6F1AF1F4"/>
    <w:rsid w:val="6F226F40"/>
    <w:rsid w:val="6F2BB03A"/>
    <w:rsid w:val="6FB0E561"/>
    <w:rsid w:val="6FCBAB69"/>
    <w:rsid w:val="6FFB4843"/>
    <w:rsid w:val="709C1A4A"/>
    <w:rsid w:val="70C38F24"/>
    <w:rsid w:val="70D85A65"/>
    <w:rsid w:val="7115969F"/>
    <w:rsid w:val="71363AF4"/>
    <w:rsid w:val="719718A4"/>
    <w:rsid w:val="71AF8227"/>
    <w:rsid w:val="71D5E875"/>
    <w:rsid w:val="72694686"/>
    <w:rsid w:val="72A9E384"/>
    <w:rsid w:val="735562AB"/>
    <w:rsid w:val="7376B03C"/>
    <w:rsid w:val="743C2E60"/>
    <w:rsid w:val="74CC26A7"/>
    <w:rsid w:val="753DB111"/>
    <w:rsid w:val="754A7976"/>
    <w:rsid w:val="758B9913"/>
    <w:rsid w:val="759FA109"/>
    <w:rsid w:val="75A8EE3E"/>
    <w:rsid w:val="75ABA5C5"/>
    <w:rsid w:val="762D2060"/>
    <w:rsid w:val="768F78B3"/>
    <w:rsid w:val="7750A6EE"/>
    <w:rsid w:val="77BCD670"/>
    <w:rsid w:val="78273690"/>
    <w:rsid w:val="784BAAC8"/>
    <w:rsid w:val="78644548"/>
    <w:rsid w:val="788EE645"/>
    <w:rsid w:val="78C339D5"/>
    <w:rsid w:val="78C95186"/>
    <w:rsid w:val="791B0A87"/>
    <w:rsid w:val="7958A6D1"/>
    <w:rsid w:val="79D60531"/>
    <w:rsid w:val="7A73122C"/>
    <w:rsid w:val="7AF47732"/>
    <w:rsid w:val="7C233CFE"/>
    <w:rsid w:val="7C576551"/>
    <w:rsid w:val="7CD06A6F"/>
    <w:rsid w:val="7D52FCA5"/>
    <w:rsid w:val="7DC7624B"/>
    <w:rsid w:val="7DF1AA44"/>
    <w:rsid w:val="7E45F54F"/>
    <w:rsid w:val="7EF8337C"/>
    <w:rsid w:val="7F1FABF0"/>
    <w:rsid w:val="7FA53BF8"/>
    <w:rsid w:val="7FC3C154"/>
    <w:rsid w:val="7FE5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B3D37"/>
  <w15:chartTrackingRefBased/>
  <w15:docId w15:val="{B3BC6835-1B54-4149-9B6E-2DCF6073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968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968"/>
    <w:pPr>
      <w:keepNext/>
      <w:keepLines/>
      <w:spacing w:before="120" w:after="120"/>
      <w:outlineLvl w:val="1"/>
    </w:pPr>
    <w:rPr>
      <w:rFonts w:eastAsiaTheme="majorEastAsia" w:cstheme="majorBidi"/>
      <w:b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5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7C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1968"/>
    <w:rPr>
      <w:rFonts w:ascii="Arial" w:eastAsiaTheme="majorEastAsia" w:hAnsi="Arial" w:cstheme="majorBidi"/>
      <w:b/>
      <w:color w:val="262626" w:themeColor="text1" w:themeTint="D9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1968"/>
    <w:rPr>
      <w:rFonts w:ascii="Arial" w:eastAsiaTheme="majorEastAsia" w:hAnsi="Arial" w:cstheme="majorBidi"/>
      <w:b/>
      <w:color w:val="262626" w:themeColor="text1" w:themeTint="D9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5C"/>
  </w:style>
  <w:style w:type="paragraph" w:styleId="Footer">
    <w:name w:val="footer"/>
    <w:basedOn w:val="Normal"/>
    <w:link w:val="Foot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5C"/>
  </w:style>
  <w:style w:type="paragraph" w:customStyle="1" w:styleId="public-draftstyledefault-unorderedlistitem">
    <w:name w:val="public-draftstyledefault-unorderedlistitem"/>
    <w:basedOn w:val="Normal"/>
    <w:rsid w:val="00B0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4196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6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CE4FC8"/>
    <w:pPr>
      <w:spacing w:after="0" w:line="240" w:lineRule="auto"/>
    </w:pPr>
  </w:style>
  <w:style w:type="table" w:styleId="TableGrid">
    <w:name w:val="Table Grid"/>
    <w:basedOn w:val="TableNormal"/>
    <w:uiPriority w:val="39"/>
    <w:rsid w:val="0021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468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1FE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89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8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serresearch.blog.gov.uk/2014/10/29/anatomy-of-a-good-sticky-note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gov.uk/service-manual/user-research/taking-notes-and-recording-user-research-session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rms.office.com/r/kCKSzv91SP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ithub.com/essexcountycouncil/ur.templates-and-guides/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nngroup.com/articles/observer-guidelines" TargetMode="External"/><Relationship Id="rId22" Type="http://schemas.openxmlformats.org/officeDocument/2006/relationships/theme" Target="theme/theme1.xml"/><Relationship Id="Rfed3afe2a0b84161" Type="http://schemas.microsoft.com/office/2019/09/relationships/intelligence" Target="intelligenc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empt2 xmlns="c38e72b7-c3ff-4a33-a99c-7ea9c13e6e16">true</Attempt2>
    <Highlightcolour xmlns="c38e72b7-c3ff-4a33-a99c-7ea9c13e6e16">1</Highlightcolour>
    <SharedWithUsers xmlns="a53ffa03-c886-4883-bc34-9fee31bdd20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9C8DBCE635546A7CA95FB792FB347" ma:contentTypeVersion="15" ma:contentTypeDescription="Create a new document." ma:contentTypeScope="" ma:versionID="a70096db6d222e8ec4e7ccd5238027d5">
  <xsd:schema xmlns:xsd="http://www.w3.org/2001/XMLSchema" xmlns:xs="http://www.w3.org/2001/XMLSchema" xmlns:p="http://schemas.microsoft.com/office/2006/metadata/properties" xmlns:ns2="c38e72b7-c3ff-4a33-a99c-7ea9c13e6e16" xmlns:ns3="a53ffa03-c886-4883-bc34-9fee31bdd20e" targetNamespace="http://schemas.microsoft.com/office/2006/metadata/properties" ma:root="true" ma:fieldsID="53374b5abc88448eceafe9efa6e87ec9" ns2:_="" ns3:_="">
    <xsd:import namespace="c38e72b7-c3ff-4a33-a99c-7ea9c13e6e16"/>
    <xsd:import namespace="a53ffa03-c886-4883-bc34-9fee31bdd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Highlightcolour" minOccurs="0"/>
                <xsd:element ref="ns2:Attempt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e72b7-c3ff-4a33-a99c-7ea9c13e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Highlightcolour" ma:index="21" nillable="true" ma:displayName="Highlight colour" ma:default="1" ma:description="Tag yo' research" ma:format="Dropdown" ma:internalName="Highlightcolour" ma:percentage="FALSE">
      <xsd:simpleType>
        <xsd:restriction base="dms:Number"/>
      </xsd:simpleType>
    </xsd:element>
    <xsd:element name="Attempt2" ma:index="22" nillable="true" ma:displayName="Attempt 2" ma:default="1" ma:format="Dropdown" ma:internalName="Attempt2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ffa03-c886-4883-bc34-9fee31bdd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B7EAC-EEC2-4BC4-9966-20B8F8B659B5}">
  <ds:schemaRefs>
    <ds:schemaRef ds:uri="http://schemas.microsoft.com/office/2006/metadata/properties"/>
    <ds:schemaRef ds:uri="http://schemas.microsoft.com/office/infopath/2007/PartnerControls"/>
    <ds:schemaRef ds:uri="c38e72b7-c3ff-4a33-a99c-7ea9c13e6e16"/>
    <ds:schemaRef ds:uri="a53ffa03-c886-4883-bc34-9fee31bdd20e"/>
  </ds:schemaRefs>
</ds:datastoreItem>
</file>

<file path=customXml/itemProps2.xml><?xml version="1.0" encoding="utf-8"?>
<ds:datastoreItem xmlns:ds="http://schemas.openxmlformats.org/officeDocument/2006/customXml" ds:itemID="{EF4CC617-216E-4401-BB89-20AFE692E7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915BD-BBAB-4EFC-9AA9-3AA9E4F1F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e72b7-c3ff-4a33-a99c-7ea9c13e6e16"/>
    <ds:schemaRef ds:uri="a53ffa03-c886-4883-bc34-9fee31bdd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Calderon - Senior User Researcher</dc:creator>
  <cp:keywords/>
  <dc:description/>
  <cp:lastModifiedBy>Helen Calderon - Senior User Researcher</cp:lastModifiedBy>
  <cp:revision>25</cp:revision>
  <dcterms:created xsi:type="dcterms:W3CDTF">2021-11-15T15:42:00Z</dcterms:created>
  <dcterms:modified xsi:type="dcterms:W3CDTF">2022-01-19T18:14:00Z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d8be9e-c8d9-4b9c-bd40-2c27cc7ea2e6_Enabled">
    <vt:lpwstr>true</vt:lpwstr>
  </property>
  <property fmtid="{D5CDD505-2E9C-101B-9397-08002B2CF9AE}" pid="3" name="MSIP_Label_39d8be9e-c8d9-4b9c-bd40-2c27cc7ea2e6_SetDate">
    <vt:lpwstr>2021-07-29T11:05:23Z</vt:lpwstr>
  </property>
  <property fmtid="{D5CDD505-2E9C-101B-9397-08002B2CF9AE}" pid="4" name="MSIP_Label_39d8be9e-c8d9-4b9c-bd40-2c27cc7ea2e6_Method">
    <vt:lpwstr>Standard</vt:lpwstr>
  </property>
  <property fmtid="{D5CDD505-2E9C-101B-9397-08002B2CF9AE}" pid="5" name="MSIP_Label_39d8be9e-c8d9-4b9c-bd40-2c27cc7ea2e6_Name">
    <vt:lpwstr>39d8be9e-c8d9-4b9c-bd40-2c27cc7ea2e6</vt:lpwstr>
  </property>
  <property fmtid="{D5CDD505-2E9C-101B-9397-08002B2CF9AE}" pid="6" name="MSIP_Label_39d8be9e-c8d9-4b9c-bd40-2c27cc7ea2e6_SiteId">
    <vt:lpwstr>a8b4324f-155c-4215-a0f1-7ed8cc9a992f</vt:lpwstr>
  </property>
  <property fmtid="{D5CDD505-2E9C-101B-9397-08002B2CF9AE}" pid="7" name="MSIP_Label_39d8be9e-c8d9-4b9c-bd40-2c27cc7ea2e6_ActionId">
    <vt:lpwstr>b234632e-14ac-407a-b12f-0000f38e18fb</vt:lpwstr>
  </property>
  <property fmtid="{D5CDD505-2E9C-101B-9397-08002B2CF9AE}" pid="8" name="MSIP_Label_39d8be9e-c8d9-4b9c-bd40-2c27cc7ea2e6_ContentBits">
    <vt:lpwstr>0</vt:lpwstr>
  </property>
  <property fmtid="{D5CDD505-2E9C-101B-9397-08002B2CF9AE}" pid="9" name="ContentTypeId">
    <vt:lpwstr>0x01010020A9C8DBCE635546A7CA95FB792FB347</vt:lpwstr>
  </property>
  <property fmtid="{D5CDD505-2E9C-101B-9397-08002B2CF9AE}" pid="10" name="Order">
    <vt:r8>11900</vt:r8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</Properties>
</file>