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BC2" w:rsidRPr="00856BC2" w:rsidRDefault="00856BC2" w:rsidP="00856BC2">
      <w:pPr>
        <w:pStyle w:val="HTMLPreformatted"/>
        <w:rPr>
          <w:rFonts w:asciiTheme="minorHAnsi" w:hAnsiTheme="minorHAnsi" w:cstheme="minorHAnsi"/>
          <w:sz w:val="24"/>
          <w:szCs w:val="24"/>
        </w:rPr>
      </w:pPr>
      <w:r w:rsidRPr="00856BC2">
        <w:rPr>
          <w:rFonts w:asciiTheme="minorHAnsi" w:hAnsiTheme="minorHAnsi" w:cstheme="minorHAnsi"/>
          <w:sz w:val="24"/>
          <w:szCs w:val="24"/>
        </w:rPr>
        <w:t>Charles Essi</w:t>
      </w:r>
    </w:p>
    <w:p w:rsidR="00856BC2" w:rsidRPr="00856BC2" w:rsidRDefault="00856BC2" w:rsidP="00856BC2">
      <w:pPr>
        <w:pStyle w:val="HTMLPreformatted"/>
        <w:rPr>
          <w:rFonts w:asciiTheme="minorHAnsi" w:hAnsiTheme="minorHAnsi" w:cstheme="minorHAnsi"/>
          <w:sz w:val="24"/>
          <w:szCs w:val="24"/>
        </w:rPr>
      </w:pPr>
      <w:r w:rsidRPr="00856BC2">
        <w:rPr>
          <w:rFonts w:asciiTheme="minorHAnsi" w:hAnsiTheme="minorHAnsi" w:cstheme="minorHAnsi"/>
          <w:sz w:val="24"/>
          <w:szCs w:val="24"/>
        </w:rPr>
        <w:t>Data Analytics and Visualization Bootcamp</w:t>
      </w:r>
    </w:p>
    <w:p w:rsidR="00856BC2" w:rsidRPr="00856BC2" w:rsidRDefault="00856BC2" w:rsidP="00856BC2">
      <w:pPr>
        <w:pStyle w:val="HTMLPreformatted"/>
        <w:rPr>
          <w:rFonts w:asciiTheme="minorHAnsi" w:hAnsiTheme="minorHAnsi" w:cstheme="minorHAnsi"/>
          <w:sz w:val="24"/>
          <w:szCs w:val="24"/>
        </w:rPr>
      </w:pPr>
      <w:r w:rsidRPr="00856BC2">
        <w:rPr>
          <w:rFonts w:asciiTheme="minorHAnsi" w:hAnsiTheme="minorHAnsi" w:cstheme="minorHAnsi"/>
          <w:sz w:val="24"/>
          <w:szCs w:val="24"/>
        </w:rPr>
        <w:t>CWRU</w:t>
      </w:r>
    </w:p>
    <w:p w:rsidR="00856BC2" w:rsidRPr="00856BC2" w:rsidRDefault="00856BC2" w:rsidP="00856BC2">
      <w:pPr>
        <w:pStyle w:val="HTMLPreformatted"/>
        <w:rPr>
          <w:rFonts w:asciiTheme="minorHAnsi" w:hAnsiTheme="minorHAnsi" w:cstheme="minorHAnsi"/>
          <w:sz w:val="24"/>
          <w:szCs w:val="24"/>
        </w:rPr>
      </w:pPr>
      <w:r w:rsidRPr="00856BC2">
        <w:rPr>
          <w:rFonts w:asciiTheme="minorHAnsi" w:hAnsiTheme="minorHAnsi" w:cstheme="minorHAnsi"/>
          <w:sz w:val="24"/>
          <w:szCs w:val="24"/>
        </w:rPr>
        <w:t>2/16/2019</w:t>
      </w:r>
    </w:p>
    <w:p w:rsidR="00856BC2" w:rsidRPr="00856BC2" w:rsidRDefault="00856BC2" w:rsidP="00856BC2">
      <w:pPr>
        <w:pStyle w:val="HTMLPreformatted"/>
        <w:rPr>
          <w:rFonts w:asciiTheme="minorHAnsi" w:hAnsiTheme="minorHAnsi" w:cstheme="minorHAnsi"/>
          <w:sz w:val="24"/>
          <w:szCs w:val="24"/>
        </w:rPr>
      </w:pPr>
    </w:p>
    <w:p w:rsidR="00856BC2" w:rsidRDefault="00856BC2" w:rsidP="00856BC2">
      <w:pPr>
        <w:pStyle w:val="HTMLPreformatted"/>
        <w:jc w:val="center"/>
        <w:rPr>
          <w:rFonts w:asciiTheme="minorHAnsi" w:hAnsiTheme="minorHAnsi" w:cstheme="minorHAnsi"/>
          <w:sz w:val="24"/>
          <w:szCs w:val="24"/>
        </w:rPr>
      </w:pPr>
      <w:r>
        <w:rPr>
          <w:rFonts w:asciiTheme="minorHAnsi" w:hAnsiTheme="minorHAnsi" w:cstheme="minorHAnsi"/>
          <w:sz w:val="24"/>
          <w:szCs w:val="24"/>
        </w:rPr>
        <w:t xml:space="preserve">Homework #1:  </w:t>
      </w:r>
      <w:r w:rsidRPr="00856BC2">
        <w:rPr>
          <w:rFonts w:asciiTheme="minorHAnsi" w:hAnsiTheme="minorHAnsi" w:cstheme="minorHAnsi"/>
          <w:sz w:val="24"/>
          <w:szCs w:val="24"/>
        </w:rPr>
        <w:t>Excel Homework</w:t>
      </w:r>
    </w:p>
    <w:p w:rsidR="00856BC2" w:rsidRPr="00856BC2" w:rsidRDefault="00856BC2" w:rsidP="00856BC2">
      <w:pPr>
        <w:pStyle w:val="HTMLPreformatted"/>
        <w:jc w:val="center"/>
        <w:rPr>
          <w:rFonts w:asciiTheme="minorHAnsi" w:hAnsiTheme="minorHAnsi" w:cstheme="minorHAnsi"/>
          <w:sz w:val="24"/>
          <w:szCs w:val="24"/>
        </w:rPr>
      </w:pPr>
    </w:p>
    <w:p w:rsidR="002A7F4F" w:rsidRDefault="00856BC2" w:rsidP="00856BC2">
      <w:pPr>
        <w:pStyle w:val="HTMLPreformatted"/>
        <w:numPr>
          <w:ilvl w:val="0"/>
          <w:numId w:val="1"/>
        </w:numPr>
        <w:rPr>
          <w:rFonts w:asciiTheme="minorHAnsi" w:hAnsiTheme="minorHAnsi" w:cstheme="minorHAnsi"/>
          <w:sz w:val="24"/>
          <w:szCs w:val="24"/>
        </w:rPr>
      </w:pPr>
      <w:r w:rsidRPr="00856BC2">
        <w:rPr>
          <w:rFonts w:asciiTheme="minorHAnsi" w:hAnsiTheme="minorHAnsi" w:cstheme="minorHAnsi"/>
          <w:sz w:val="24"/>
          <w:szCs w:val="24"/>
        </w:rPr>
        <w:t>What are three conclusions we can make about Kickstarter campaigns given the provided data?</w:t>
      </w:r>
    </w:p>
    <w:p w:rsidR="002A7F4F" w:rsidRDefault="003E58D4" w:rsidP="002A7F4F">
      <w:pPr>
        <w:pStyle w:val="HTMLPreformatted"/>
        <w:numPr>
          <w:ilvl w:val="1"/>
          <w:numId w:val="1"/>
        </w:numPr>
        <w:rPr>
          <w:rFonts w:asciiTheme="minorHAnsi" w:hAnsiTheme="minorHAnsi" w:cstheme="minorHAnsi"/>
          <w:sz w:val="24"/>
          <w:szCs w:val="24"/>
        </w:rPr>
      </w:pPr>
      <w:r>
        <w:rPr>
          <w:rFonts w:asciiTheme="minorHAnsi" w:hAnsiTheme="minorHAnsi" w:cstheme="minorHAnsi"/>
          <w:sz w:val="24"/>
          <w:szCs w:val="24"/>
        </w:rPr>
        <w:t xml:space="preserve">The parent category of Theater </w:t>
      </w:r>
      <w:r w:rsidR="0053053C">
        <w:rPr>
          <w:rFonts w:asciiTheme="minorHAnsi" w:hAnsiTheme="minorHAnsi" w:cstheme="minorHAnsi"/>
          <w:sz w:val="24"/>
          <w:szCs w:val="24"/>
        </w:rPr>
        <w:t xml:space="preserve">accounts </w:t>
      </w:r>
      <w:r>
        <w:rPr>
          <w:rFonts w:asciiTheme="minorHAnsi" w:hAnsiTheme="minorHAnsi" w:cstheme="minorHAnsi"/>
          <w:sz w:val="24"/>
          <w:szCs w:val="24"/>
        </w:rPr>
        <w:t xml:space="preserve">for the largest number of successful projects at 839, or 38% of the total.  Of those 839 projects, 85% of them are concentrated in the Sub-Category of Plays.  While the account for 38% of total project count, they only account for 13% of the pledge money to all projects, with an average of $6,097 per project. </w:t>
      </w:r>
      <w:r w:rsidR="000A05AB">
        <w:rPr>
          <w:rFonts w:asciiTheme="minorHAnsi" w:hAnsiTheme="minorHAnsi" w:cstheme="minorHAnsi"/>
          <w:sz w:val="24"/>
          <w:szCs w:val="24"/>
        </w:rPr>
        <w:t xml:space="preserve"> Their success rate is 61%.  </w:t>
      </w:r>
      <w:proofErr w:type="gramStart"/>
      <w:r w:rsidR="000A05AB">
        <w:rPr>
          <w:rFonts w:asciiTheme="minorHAnsi" w:hAnsiTheme="minorHAnsi" w:cstheme="minorHAnsi"/>
          <w:sz w:val="24"/>
          <w:szCs w:val="24"/>
        </w:rPr>
        <w:t>So</w:t>
      </w:r>
      <w:proofErr w:type="gramEnd"/>
      <w:r w:rsidR="000A05AB">
        <w:rPr>
          <w:rFonts w:asciiTheme="minorHAnsi" w:hAnsiTheme="minorHAnsi" w:cstheme="minorHAnsi"/>
          <w:sz w:val="24"/>
          <w:szCs w:val="24"/>
        </w:rPr>
        <w:t xml:space="preserve"> in conclusion, you could say that a cheap and </w:t>
      </w:r>
      <w:r w:rsidR="001263C0">
        <w:rPr>
          <w:rFonts w:asciiTheme="minorHAnsi" w:hAnsiTheme="minorHAnsi" w:cstheme="minorHAnsi"/>
          <w:sz w:val="24"/>
          <w:szCs w:val="24"/>
        </w:rPr>
        <w:t xml:space="preserve">easily funded project </w:t>
      </w:r>
      <w:r w:rsidR="000A05AB">
        <w:rPr>
          <w:rFonts w:asciiTheme="minorHAnsi" w:hAnsiTheme="minorHAnsi" w:cstheme="minorHAnsi"/>
          <w:sz w:val="24"/>
          <w:szCs w:val="24"/>
        </w:rPr>
        <w:t xml:space="preserve">would </w:t>
      </w:r>
      <w:r w:rsidR="0053053C">
        <w:rPr>
          <w:rFonts w:asciiTheme="minorHAnsi" w:hAnsiTheme="minorHAnsi" w:cstheme="minorHAnsi"/>
          <w:sz w:val="24"/>
          <w:szCs w:val="24"/>
        </w:rPr>
        <w:t>be a project in Theater, and specifically a Play.</w:t>
      </w:r>
    </w:p>
    <w:p w:rsidR="001263C0" w:rsidRDefault="0053053C" w:rsidP="001263C0">
      <w:pPr>
        <w:pStyle w:val="HTMLPreformatted"/>
        <w:numPr>
          <w:ilvl w:val="1"/>
          <w:numId w:val="1"/>
        </w:numPr>
        <w:rPr>
          <w:rFonts w:asciiTheme="minorHAnsi" w:hAnsiTheme="minorHAnsi" w:cstheme="minorHAnsi"/>
          <w:sz w:val="24"/>
          <w:szCs w:val="24"/>
        </w:rPr>
      </w:pPr>
      <w:r>
        <w:rPr>
          <w:rFonts w:asciiTheme="minorHAnsi" w:hAnsiTheme="minorHAnsi" w:cstheme="minorHAnsi"/>
          <w:sz w:val="24"/>
          <w:szCs w:val="24"/>
        </w:rPr>
        <w:t xml:space="preserve">The highest amount of investment in any parent category of successful projects was </w:t>
      </w:r>
      <w:r w:rsidR="001263C0">
        <w:rPr>
          <w:rFonts w:asciiTheme="minorHAnsi" w:hAnsiTheme="minorHAnsi" w:cstheme="minorHAnsi"/>
          <w:sz w:val="24"/>
          <w:szCs w:val="24"/>
        </w:rPr>
        <w:t xml:space="preserve">Technology at $19,665,020, or 48% of total investment in successful projects.  Although they account for the highest amount monetarily, they only account for 10% of total successful projects at 209. The average investment is $94,091 per project and the success rate is 35%. </w:t>
      </w:r>
      <w:proofErr w:type="gramStart"/>
      <w:r w:rsidR="001263C0">
        <w:rPr>
          <w:rFonts w:asciiTheme="minorHAnsi" w:hAnsiTheme="minorHAnsi" w:cstheme="minorHAnsi"/>
          <w:sz w:val="24"/>
          <w:szCs w:val="24"/>
        </w:rPr>
        <w:t>So</w:t>
      </w:r>
      <w:proofErr w:type="gramEnd"/>
      <w:r w:rsidR="001263C0">
        <w:rPr>
          <w:rFonts w:asciiTheme="minorHAnsi" w:hAnsiTheme="minorHAnsi" w:cstheme="minorHAnsi"/>
          <w:sz w:val="24"/>
          <w:szCs w:val="24"/>
        </w:rPr>
        <w:t xml:space="preserve"> a conclusion could be drawn that a higher risk, and more expensive project would be in technology</w:t>
      </w:r>
      <w:r w:rsidR="006F6B1D">
        <w:rPr>
          <w:rFonts w:asciiTheme="minorHAnsi" w:hAnsiTheme="minorHAnsi" w:cstheme="minorHAnsi"/>
          <w:sz w:val="24"/>
          <w:szCs w:val="24"/>
        </w:rPr>
        <w:t xml:space="preserve"> with a lesser likelihood of being funded</w:t>
      </w:r>
      <w:r w:rsidR="001263C0">
        <w:rPr>
          <w:rFonts w:asciiTheme="minorHAnsi" w:hAnsiTheme="minorHAnsi" w:cstheme="minorHAnsi"/>
          <w:sz w:val="24"/>
          <w:szCs w:val="24"/>
        </w:rPr>
        <w:t>.</w:t>
      </w:r>
    </w:p>
    <w:p w:rsidR="001263C0" w:rsidRDefault="006F6B1D" w:rsidP="001263C0">
      <w:pPr>
        <w:pStyle w:val="HTMLPreformatted"/>
        <w:numPr>
          <w:ilvl w:val="1"/>
          <w:numId w:val="1"/>
        </w:numPr>
        <w:rPr>
          <w:rFonts w:asciiTheme="minorHAnsi" w:hAnsiTheme="minorHAnsi" w:cstheme="minorHAnsi"/>
          <w:sz w:val="24"/>
          <w:szCs w:val="24"/>
        </w:rPr>
      </w:pPr>
      <w:r>
        <w:rPr>
          <w:rFonts w:asciiTheme="minorHAnsi" w:hAnsiTheme="minorHAnsi" w:cstheme="minorHAnsi"/>
          <w:sz w:val="24"/>
          <w:szCs w:val="24"/>
        </w:rPr>
        <w:t>We know that only 54% of all projects are funded. From the chart below taking the average amount in each project category, vs the success rates in that category. We can conclude that generally the cheaper the</w:t>
      </w:r>
      <w:r w:rsidR="00CA4CCC">
        <w:rPr>
          <w:rFonts w:asciiTheme="minorHAnsi" w:hAnsiTheme="minorHAnsi" w:cstheme="minorHAnsi"/>
          <w:sz w:val="24"/>
          <w:szCs w:val="24"/>
        </w:rPr>
        <w:t xml:space="preserve"> initial amount asked to be funded, the higher success rate you will have.</w:t>
      </w:r>
    </w:p>
    <w:p w:rsidR="001263C0" w:rsidRDefault="006F6B1D" w:rsidP="006F6B1D">
      <w:pPr>
        <w:pStyle w:val="HTMLPreformatted"/>
        <w:ind w:left="72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71A82A">
            <wp:extent cx="4090670" cy="27559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0670" cy="2755900"/>
                    </a:xfrm>
                    <a:prstGeom prst="rect">
                      <a:avLst/>
                    </a:prstGeom>
                    <a:noFill/>
                  </pic:spPr>
                </pic:pic>
              </a:graphicData>
            </a:graphic>
          </wp:inline>
        </w:drawing>
      </w:r>
    </w:p>
    <w:p w:rsidR="00CA4CCC" w:rsidRDefault="00CA4CCC" w:rsidP="006F6B1D">
      <w:pPr>
        <w:pStyle w:val="HTMLPreformatted"/>
        <w:ind w:left="720"/>
        <w:jc w:val="center"/>
        <w:rPr>
          <w:rFonts w:asciiTheme="minorHAnsi" w:hAnsiTheme="minorHAnsi" w:cstheme="minorHAnsi"/>
          <w:sz w:val="24"/>
          <w:szCs w:val="24"/>
        </w:rPr>
      </w:pPr>
    </w:p>
    <w:p w:rsidR="00CA4CCC" w:rsidRPr="001263C0" w:rsidRDefault="00CA4CCC" w:rsidP="006F6B1D">
      <w:pPr>
        <w:pStyle w:val="HTMLPreformatted"/>
        <w:ind w:left="720"/>
        <w:jc w:val="center"/>
        <w:rPr>
          <w:rFonts w:asciiTheme="minorHAnsi" w:hAnsiTheme="minorHAnsi" w:cstheme="minorHAnsi"/>
          <w:sz w:val="24"/>
          <w:szCs w:val="24"/>
        </w:rPr>
      </w:pPr>
    </w:p>
    <w:p w:rsidR="00856BC2" w:rsidRDefault="00856BC2" w:rsidP="003E58D4">
      <w:pPr>
        <w:pStyle w:val="HTMLPreformatted"/>
        <w:numPr>
          <w:ilvl w:val="0"/>
          <w:numId w:val="1"/>
        </w:numPr>
        <w:rPr>
          <w:rFonts w:asciiTheme="minorHAnsi" w:hAnsiTheme="minorHAnsi" w:cstheme="minorHAnsi"/>
          <w:sz w:val="24"/>
          <w:szCs w:val="24"/>
        </w:rPr>
      </w:pPr>
      <w:r w:rsidRPr="002A7F4F">
        <w:rPr>
          <w:rFonts w:asciiTheme="minorHAnsi" w:hAnsiTheme="minorHAnsi" w:cstheme="minorHAnsi"/>
          <w:sz w:val="24"/>
          <w:szCs w:val="24"/>
        </w:rPr>
        <w:lastRenderedPageBreak/>
        <w:t>What are some of the limitations of this dataset?</w:t>
      </w:r>
    </w:p>
    <w:p w:rsidR="003E58D4" w:rsidRPr="002A7F4F" w:rsidRDefault="003E58D4" w:rsidP="003E58D4">
      <w:pPr>
        <w:pStyle w:val="HTMLPreformatted"/>
        <w:numPr>
          <w:ilvl w:val="1"/>
          <w:numId w:val="1"/>
        </w:numPr>
        <w:rPr>
          <w:rFonts w:asciiTheme="minorHAnsi" w:hAnsiTheme="minorHAnsi" w:cstheme="minorHAnsi"/>
          <w:sz w:val="24"/>
          <w:szCs w:val="24"/>
        </w:rPr>
      </w:pPr>
      <w:r>
        <w:rPr>
          <w:rFonts w:asciiTheme="minorHAnsi" w:hAnsiTheme="minorHAnsi" w:cstheme="minorHAnsi"/>
          <w:sz w:val="24"/>
          <w:szCs w:val="24"/>
        </w:rPr>
        <w:t xml:space="preserve">There </w:t>
      </w:r>
      <w:r w:rsidR="0053053C">
        <w:rPr>
          <w:rFonts w:asciiTheme="minorHAnsi" w:hAnsiTheme="minorHAnsi" w:cstheme="minorHAnsi"/>
          <w:sz w:val="24"/>
          <w:szCs w:val="24"/>
        </w:rPr>
        <w:t xml:space="preserve">are no metrics on ROI or profitability, so when analyzing investment </w:t>
      </w:r>
      <w:r w:rsidR="00CA4CCC">
        <w:rPr>
          <w:rFonts w:asciiTheme="minorHAnsi" w:hAnsiTheme="minorHAnsi" w:cstheme="minorHAnsi"/>
          <w:sz w:val="24"/>
          <w:szCs w:val="24"/>
        </w:rPr>
        <w:t>choices,</w:t>
      </w:r>
      <w:r w:rsidR="0053053C">
        <w:rPr>
          <w:rFonts w:asciiTheme="minorHAnsi" w:hAnsiTheme="minorHAnsi" w:cstheme="minorHAnsi"/>
          <w:sz w:val="24"/>
          <w:szCs w:val="24"/>
        </w:rPr>
        <w:t xml:space="preserve"> you </w:t>
      </w:r>
      <w:proofErr w:type="gramStart"/>
      <w:r w:rsidR="0053053C">
        <w:rPr>
          <w:rFonts w:asciiTheme="minorHAnsi" w:hAnsiTheme="minorHAnsi" w:cstheme="minorHAnsi"/>
          <w:sz w:val="24"/>
          <w:szCs w:val="24"/>
        </w:rPr>
        <w:t>really only</w:t>
      </w:r>
      <w:proofErr w:type="gramEnd"/>
      <w:r w:rsidR="0053053C">
        <w:rPr>
          <w:rFonts w:asciiTheme="minorHAnsi" w:hAnsiTheme="minorHAnsi" w:cstheme="minorHAnsi"/>
          <w:sz w:val="24"/>
          <w:szCs w:val="24"/>
        </w:rPr>
        <w:t xml:space="preserve"> know the total investment, duration, a blurb, and what the general category success statistic are.</w:t>
      </w:r>
    </w:p>
    <w:p w:rsidR="00CA4CCC" w:rsidRDefault="00856BC2" w:rsidP="00CA4CCC">
      <w:pPr>
        <w:pStyle w:val="HTMLPreformatted"/>
        <w:numPr>
          <w:ilvl w:val="0"/>
          <w:numId w:val="1"/>
        </w:numPr>
        <w:rPr>
          <w:rFonts w:asciiTheme="minorHAnsi" w:hAnsiTheme="minorHAnsi" w:cstheme="minorHAnsi"/>
          <w:sz w:val="24"/>
          <w:szCs w:val="24"/>
        </w:rPr>
      </w:pPr>
      <w:r w:rsidRPr="00856BC2">
        <w:rPr>
          <w:rFonts w:asciiTheme="minorHAnsi" w:hAnsiTheme="minorHAnsi" w:cstheme="minorHAnsi"/>
          <w:sz w:val="24"/>
          <w:szCs w:val="24"/>
        </w:rPr>
        <w:t>What are some other possible tables/graphs that we could create?</w:t>
      </w:r>
    </w:p>
    <w:p w:rsidR="00CA4CCC" w:rsidRPr="00CA4CCC" w:rsidRDefault="00CA4CCC" w:rsidP="00CA4CCC">
      <w:pPr>
        <w:pStyle w:val="HTMLPreformatted"/>
        <w:numPr>
          <w:ilvl w:val="1"/>
          <w:numId w:val="1"/>
        </w:numPr>
        <w:rPr>
          <w:rFonts w:asciiTheme="minorHAnsi" w:hAnsiTheme="minorHAnsi" w:cstheme="minorHAnsi"/>
          <w:sz w:val="24"/>
          <w:szCs w:val="24"/>
        </w:rPr>
      </w:pPr>
      <w:r w:rsidRPr="00CA4CCC">
        <w:rPr>
          <w:rFonts w:asciiTheme="minorHAnsi" w:hAnsiTheme="minorHAnsi" w:cstheme="minorHAnsi"/>
          <w:sz w:val="24"/>
          <w:szCs w:val="24"/>
        </w:rPr>
        <w:t xml:space="preserve">As seen above, I created a scatter plot to show the correlation between amount of investment sought vs success rate of receiving funding.  You could bump up the success rate by project against time of year to see if there are any season trends to when and where money is being invested. </w:t>
      </w:r>
      <w:bookmarkStart w:id="0" w:name="_GoBack"/>
      <w:bookmarkEnd w:id="0"/>
    </w:p>
    <w:p w:rsidR="009E4CBE" w:rsidRDefault="009E4CBE"/>
    <w:sectPr w:rsidR="009E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37129"/>
    <w:multiLevelType w:val="hybridMultilevel"/>
    <w:tmpl w:val="55226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C2"/>
    <w:rsid w:val="000A05AB"/>
    <w:rsid w:val="001263C0"/>
    <w:rsid w:val="002A7F4F"/>
    <w:rsid w:val="003E58D4"/>
    <w:rsid w:val="0053053C"/>
    <w:rsid w:val="006F6B1D"/>
    <w:rsid w:val="00856BC2"/>
    <w:rsid w:val="009E4CBE"/>
    <w:rsid w:val="00C67D09"/>
    <w:rsid w:val="00CA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8B47"/>
  <w15:chartTrackingRefBased/>
  <w15:docId w15:val="{A8EA1BB9-4AFC-4C4B-B189-0BE368E7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6BC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96295">
      <w:bodyDiv w:val="1"/>
      <w:marLeft w:val="0"/>
      <w:marRight w:val="0"/>
      <w:marTop w:val="0"/>
      <w:marBottom w:val="0"/>
      <w:divBdr>
        <w:top w:val="none" w:sz="0" w:space="0" w:color="auto"/>
        <w:left w:val="none" w:sz="0" w:space="0" w:color="auto"/>
        <w:bottom w:val="none" w:sz="0" w:space="0" w:color="auto"/>
        <w:right w:val="none" w:sz="0" w:space="0" w:color="auto"/>
      </w:divBdr>
    </w:div>
    <w:div w:id="857279435">
      <w:bodyDiv w:val="1"/>
      <w:marLeft w:val="0"/>
      <w:marRight w:val="0"/>
      <w:marTop w:val="0"/>
      <w:marBottom w:val="0"/>
      <w:divBdr>
        <w:top w:val="none" w:sz="0" w:space="0" w:color="auto"/>
        <w:left w:val="none" w:sz="0" w:space="0" w:color="auto"/>
        <w:bottom w:val="none" w:sz="0" w:space="0" w:color="auto"/>
        <w:right w:val="none" w:sz="0" w:space="0" w:color="auto"/>
      </w:divBdr>
    </w:div>
    <w:div w:id="1661619090">
      <w:bodyDiv w:val="1"/>
      <w:marLeft w:val="0"/>
      <w:marRight w:val="0"/>
      <w:marTop w:val="0"/>
      <w:marBottom w:val="0"/>
      <w:divBdr>
        <w:top w:val="none" w:sz="0" w:space="0" w:color="auto"/>
        <w:left w:val="none" w:sz="0" w:space="0" w:color="auto"/>
        <w:bottom w:val="none" w:sz="0" w:space="0" w:color="auto"/>
        <w:right w:val="none" w:sz="0" w:space="0" w:color="auto"/>
      </w:divBdr>
    </w:div>
    <w:div w:id="17696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Charles H</dc:creator>
  <cp:keywords/>
  <dc:description/>
  <cp:lastModifiedBy>Essi, Charles H</cp:lastModifiedBy>
  <cp:revision>1</cp:revision>
  <dcterms:created xsi:type="dcterms:W3CDTF">2019-02-15T17:59:00Z</dcterms:created>
  <dcterms:modified xsi:type="dcterms:W3CDTF">2019-02-15T22:05:00Z</dcterms:modified>
</cp:coreProperties>
</file>