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AutoLoc Controllers et Tests Postman</w:t>
      </w:r>
    </w:p>
    <w:p>
      <w:pPr>
        <w:jc w:val="center"/>
      </w:pPr>
      <w:r>
        <w:t>Ce document présente les neuf contrôleurs REST et les résultats réels de la collection CRUD Postman. Chaque contrôleur délègue les opérations à la couche Service.</w:t>
      </w:r>
    </w:p>
    <w:p>
      <w:r>
        <w:br w:type="page"/>
      </w:r>
    </w:p>
    <w:p>
      <w:pPr>
        <w:pStyle w:val="Title"/>
      </w:pPr>
      <w:r>
        <w:t>AgenceController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18320" cy="27721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ceControll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418320" cy="2772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Routes Postman : GET liste, GET par id, POST, PUT et DELETE.</w:t>
      </w:r>
    </w:p>
    <w:p>
      <w:r>
        <w:br w:type="page"/>
      </w:r>
    </w:p>
    <w:p>
      <w:pPr>
        <w:pStyle w:val="Title"/>
      </w:pPr>
      <w:r>
        <w:t>ClientController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18320" cy="27721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Controll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18320" cy="2772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Routes Postman : GET liste, GET par id, POST, PUT et DELETE.</w:t>
      </w:r>
    </w:p>
    <w:p>
      <w:r>
        <w:br w:type="page"/>
      </w:r>
    </w:p>
    <w:p>
      <w:pPr>
        <w:pStyle w:val="Title"/>
      </w:pPr>
      <w:r>
        <w:t>ContratController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18320" cy="27721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atControll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18320" cy="2772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Routes Postman : GET liste, GET par id, POST, PUT et DELETE.</w:t>
      </w:r>
    </w:p>
    <w:p>
      <w:r>
        <w:br w:type="page"/>
      </w:r>
    </w:p>
    <w:p>
      <w:pPr>
        <w:pStyle w:val="Title"/>
      </w:pPr>
      <w:r>
        <w:t>EmployeController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18320" cy="27721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Controll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418320" cy="2772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Routes Postman : GET liste, GET par id, POST, PUT et DELETE.</w:t>
      </w:r>
    </w:p>
    <w:p>
      <w:r>
        <w:br w:type="page"/>
      </w:r>
    </w:p>
    <w:p>
      <w:pPr>
        <w:pStyle w:val="Title"/>
      </w:pPr>
      <w:r>
        <w:t>EquipementController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18320" cy="27721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uipementControll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320" cy="2772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Routes Postman : GET liste, GET par id, POST, PUT et DELETE.</w:t>
      </w:r>
    </w:p>
    <w:p>
      <w:r>
        <w:br w:type="page"/>
      </w:r>
    </w:p>
    <w:p>
      <w:pPr>
        <w:pStyle w:val="Title"/>
      </w:pPr>
      <w:r>
        <w:t>MaintenanceController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18320" cy="27721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tenanceControll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418320" cy="2772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Routes Postman : GET liste, GET par id, POST, PUT et DELETE.</w:t>
      </w:r>
    </w:p>
    <w:p>
      <w:r>
        <w:br w:type="page"/>
      </w:r>
    </w:p>
    <w:p>
      <w:pPr>
        <w:pStyle w:val="Title"/>
      </w:pPr>
      <w:r>
        <w:t>PaiementController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18320" cy="27721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ementControll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418320" cy="2772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Routes Postman : GET liste, GET par id, POST, PUT et DELETE.</w:t>
      </w:r>
    </w:p>
    <w:p>
      <w:r>
        <w:br w:type="page"/>
      </w:r>
    </w:p>
    <w:p>
      <w:pPr>
        <w:pStyle w:val="Title"/>
      </w:pPr>
      <w:r>
        <w:t>ReservationController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18320" cy="27721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ervationControll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418320" cy="2772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Routes Postman : GET liste, GET par id, POST, PUT et DELETE.</w:t>
      </w:r>
    </w:p>
    <w:p>
      <w:r>
        <w:br w:type="page"/>
      </w:r>
    </w:p>
    <w:p>
      <w:pPr>
        <w:pStyle w:val="Title"/>
      </w:pPr>
      <w:r>
        <w:t>VehiculeController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18320" cy="277212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uleControll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418320" cy="2772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Routes Postman : GET liste, GET par id, POST, PUT et DELETE.</w:t>
      </w:r>
    </w:p>
    <w:p>
      <w:r>
        <w:br w:type="page"/>
      </w:r>
    </w:p>
    <w:p>
      <w:pPr>
        <w:pStyle w:val="Title"/>
      </w:pPr>
      <w:r>
        <w:t>Collection Postman CRUD</w:t>
      </w:r>
    </w:p>
    <w:p>
      <w:r>
        <w:t>La collection AutoLoc CRUD contient 45 requêtes : cinq opérations CRUD pour chacune des neuf entités. Configurez baseUrl avec http://localhost:8081 puis exécutez la collection dans Postman Runner.</w:t>
      </w:r>
    </w:p>
    <w:p>
      <w:r>
        <w:t>Les résultats des pages suivantes proviennent de cette collection et couvrent les opérations POST, GET, PUT et DELETE pour Agence, Client, Contrat, Employé, Équipement, Maintenance, Paiement, Réservation et Véhicule.</w:t>
      </w:r>
    </w:p>
    <w:p>
      <w:r>
        <w:br w:type="page"/>
      </w:r>
    </w:p>
    <w:p>
      <w:pPr>
        <w:pStyle w:val="Title"/>
      </w:pPr>
      <w:r>
        <w:t>Résultats tests Postman 1</w:t>
      </w:r>
    </w:p>
    <w:p>
      <w:r>
        <w:t>Exécution réelle de la collection Postman avec Newman. Chaque ligne indique la requête envoyée et la réponse HTTP obtenue.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18320" cy="348477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manResultats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418320" cy="3484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Title"/>
      </w:pPr>
      <w:r>
        <w:t>Résultats tests Postman 2</w:t>
      </w:r>
    </w:p>
    <w:p>
      <w:r>
        <w:t>Exécution réelle de la collection Postman avec Newman. Chaque ligne indique la requête envoyée et la réponse HTTP obtenue.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18320" cy="34847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manResultats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418320" cy="3484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Title"/>
      </w:pPr>
      <w:r>
        <w:t>Résultats tests Postman 3</w:t>
      </w:r>
    </w:p>
    <w:p>
      <w:r>
        <w:t>Exécution réelle de la collection Postman avec Newman. Chaque ligne indique la requête envoyée et la réponse HTTP obtenue.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18320" cy="348477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manResultats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418320" cy="3484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Title"/>
      </w:pPr>
      <w:r>
        <w:t>Bilan des tests Postman</w:t>
      </w:r>
    </w:p>
    <w:p>
      <w:r>
        <w:t>Bilan de l’exécution finale : toutes les requêtes et toutes les assertions ont réussi.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18320" cy="13436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tmanBil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418320" cy="134368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4" w:h="11909" w:orient="landscape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