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6AFC4" w14:textId="77777777" w:rsidR="00C37AFE" w:rsidRDefault="00C37AFE" w:rsidP="00C37AFE">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Predicting how diving ectotherms will fare in a warmer world: a meta-analysis</w:t>
      </w:r>
    </w:p>
    <w:p w14:paraId="5FA9CC64" w14:textId="77777777" w:rsidR="00677493" w:rsidRDefault="00677493" w:rsidP="0067749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Essie M. Rodgers</w:t>
      </w:r>
      <w:r w:rsidRPr="00837DB8">
        <w:rPr>
          <w:rFonts w:ascii="Times New Roman" w:hAnsi="Times New Roman" w:cs="Times New Roman"/>
          <w:color w:val="000000"/>
          <w:sz w:val="24"/>
          <w:szCs w:val="24"/>
          <w:shd w:val="clear" w:color="auto" w:fill="FFFFFF"/>
          <w:vertAlign w:val="superscript"/>
        </w:rPr>
        <w:t>1,2,*</w:t>
      </w:r>
      <w:r w:rsidRPr="00837DB8">
        <w:rPr>
          <w:rFonts w:ascii="Times New Roman" w:hAnsi="Times New Roman" w:cs="Times New Roman"/>
          <w:color w:val="000000"/>
          <w:sz w:val="24"/>
          <w:szCs w:val="24"/>
          <w:shd w:val="clear" w:color="auto" w:fill="FFFFFF"/>
        </w:rPr>
        <w:t>,</w:t>
      </w:r>
      <w:r w:rsidRPr="00837DB8">
        <w:rPr>
          <w:rFonts w:ascii="Times New Roman" w:hAnsi="Times New Roman" w:cs="Times New Roman"/>
          <w:color w:val="000000"/>
          <w:sz w:val="24"/>
          <w:szCs w:val="24"/>
          <w:shd w:val="clear" w:color="auto" w:fill="FFFFFF"/>
          <w:vertAlign w:val="superscript"/>
        </w:rPr>
        <w:t xml:space="preserve"> </w:t>
      </w:r>
      <w:r>
        <w:rPr>
          <w:rFonts w:ascii="Times New Roman" w:hAnsi="Times New Roman" w:cs="Times New Roman"/>
          <w:color w:val="000000"/>
          <w:sz w:val="24"/>
          <w:szCs w:val="24"/>
          <w:shd w:val="clear" w:color="auto" w:fill="FFFFFF"/>
        </w:rPr>
        <w:t>Craig E. Franklin</w:t>
      </w:r>
      <w:r w:rsidRPr="00837DB8">
        <w:rPr>
          <w:rFonts w:ascii="Times New Roman" w:hAnsi="Times New Roman" w:cs="Times New Roman"/>
          <w:color w:val="000000"/>
          <w:sz w:val="24"/>
          <w:szCs w:val="24"/>
          <w:shd w:val="clear" w:color="auto" w:fill="FFFFFF"/>
          <w:vertAlign w:val="superscript"/>
        </w:rPr>
        <w:t>3</w:t>
      </w:r>
      <w:r>
        <w:rPr>
          <w:rFonts w:ascii="Times New Roman" w:hAnsi="Times New Roman" w:cs="Times New Roman"/>
          <w:color w:val="000000"/>
          <w:sz w:val="24"/>
          <w:szCs w:val="24"/>
          <w:shd w:val="clear" w:color="auto" w:fill="FFFFFF"/>
        </w:rPr>
        <w:t xml:space="preserve"> and Daniel  W.A. Noble</w:t>
      </w:r>
      <w:r w:rsidRPr="00837DB8">
        <w:rPr>
          <w:rFonts w:ascii="Times New Roman" w:hAnsi="Times New Roman" w:cs="Times New Roman"/>
          <w:color w:val="000000"/>
          <w:sz w:val="24"/>
          <w:szCs w:val="24"/>
          <w:shd w:val="clear" w:color="auto" w:fill="FFFFFF"/>
          <w:vertAlign w:val="superscript"/>
        </w:rPr>
        <w:t>1</w:t>
      </w:r>
    </w:p>
    <w:p w14:paraId="1012F013" w14:textId="77777777" w:rsidR="00677493" w:rsidRPr="00837DB8" w:rsidRDefault="00677493" w:rsidP="00677493">
      <w:pPr>
        <w:spacing w:line="360" w:lineRule="auto"/>
        <w:jc w:val="both"/>
        <w:rPr>
          <w:rFonts w:ascii="Times New Roman" w:hAnsi="Times New Roman" w:cs="Times New Roman"/>
          <w:color w:val="000000" w:themeColor="text1"/>
          <w:sz w:val="24"/>
          <w:szCs w:val="24"/>
        </w:rPr>
      </w:pPr>
      <w:r w:rsidRPr="00837DB8">
        <w:rPr>
          <w:rFonts w:ascii="Times New Roman" w:hAnsi="Times New Roman" w:cs="Times New Roman"/>
          <w:color w:val="000000" w:themeColor="text1"/>
          <w:sz w:val="24"/>
          <w:szCs w:val="24"/>
          <w:vertAlign w:val="superscript"/>
        </w:rPr>
        <w:t>1</w:t>
      </w:r>
      <w:r w:rsidRPr="00837DB8">
        <w:rPr>
          <w:rFonts w:ascii="Times New Roman" w:hAnsi="Times New Roman" w:cs="Times New Roman"/>
          <w:color w:val="000000" w:themeColor="text1"/>
          <w:sz w:val="24"/>
          <w:szCs w:val="24"/>
        </w:rPr>
        <w:t>Division of Ecology and Evolution, Research School of Biology, The Australian National University, Canberra, ACT 2600, Australia</w:t>
      </w:r>
      <w:r>
        <w:rPr>
          <w:rFonts w:ascii="Times New Roman" w:hAnsi="Times New Roman" w:cs="Times New Roman"/>
          <w:color w:val="000000" w:themeColor="text1"/>
          <w:sz w:val="24"/>
          <w:szCs w:val="24"/>
        </w:rPr>
        <w:t>.</w:t>
      </w:r>
    </w:p>
    <w:p w14:paraId="4190B0EA" w14:textId="77777777" w:rsidR="00677493" w:rsidRDefault="00677493" w:rsidP="00677493">
      <w:pPr>
        <w:spacing w:line="360" w:lineRule="auto"/>
        <w:jc w:val="both"/>
        <w:rPr>
          <w:rFonts w:ascii="Times New Roman" w:hAnsi="Times New Roman" w:cs="Times New Roman"/>
          <w:color w:val="000000" w:themeColor="text1"/>
          <w:sz w:val="24"/>
          <w:szCs w:val="24"/>
        </w:rPr>
      </w:pPr>
      <w:r w:rsidRPr="004A7D81">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xml:space="preserve">Present address: </w:t>
      </w:r>
      <w:r w:rsidRPr="004A7D81">
        <w:rPr>
          <w:rFonts w:ascii="Times New Roman" w:hAnsi="Times New Roman" w:cs="Times New Roman"/>
          <w:color w:val="000000" w:themeColor="text1"/>
          <w:sz w:val="24"/>
          <w:szCs w:val="24"/>
        </w:rPr>
        <w:t>School of Biological Sciences, University of Canterbury, Private Bag 4800, Christchurch, New Zealand</w:t>
      </w:r>
      <w:r>
        <w:rPr>
          <w:rFonts w:ascii="Times New Roman" w:hAnsi="Times New Roman" w:cs="Times New Roman"/>
          <w:color w:val="000000" w:themeColor="text1"/>
          <w:sz w:val="24"/>
          <w:szCs w:val="24"/>
        </w:rPr>
        <w:t>.</w:t>
      </w:r>
    </w:p>
    <w:p w14:paraId="66DFDAB2" w14:textId="77777777" w:rsidR="00677493" w:rsidRDefault="00677493" w:rsidP="00677493">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School of Biological Sciences, The University of Queensland, St Lucia, 4072, Queensland, Australia.</w:t>
      </w:r>
    </w:p>
    <w:p w14:paraId="34D5C8C3" w14:textId="77777777" w:rsidR="00677493" w:rsidRPr="00980739" w:rsidRDefault="00677493" w:rsidP="00677493">
      <w:pPr>
        <w:spacing w:line="360" w:lineRule="auto"/>
        <w:jc w:val="both"/>
        <w:rPr>
          <w:rFonts w:ascii="Times New Roman" w:hAnsi="Times New Roman" w:cs="Times New Roman"/>
          <w:sz w:val="24"/>
          <w:szCs w:val="24"/>
        </w:rPr>
      </w:pPr>
      <w:r>
        <w:rPr>
          <w:rFonts w:ascii="Times New Roman" w:hAnsi="Times New Roman" w:cs="Times New Roman"/>
          <w:sz w:val="24"/>
          <w:szCs w:val="24"/>
        </w:rPr>
        <w:t>*Corresponding author: essie.rodgers@uqconnect.edu.au</w:t>
      </w:r>
    </w:p>
    <w:p w14:paraId="68A3E2E8" w14:textId="77777777" w:rsidR="00562AAB" w:rsidRDefault="00562AAB" w:rsidP="00CA7277">
      <w:pPr>
        <w:jc w:val="both"/>
        <w:rPr>
          <w:rFonts w:ascii="Times New Roman" w:hAnsi="Times New Roman" w:cs="Times New Roman"/>
          <w:color w:val="000000"/>
          <w:sz w:val="24"/>
          <w:szCs w:val="24"/>
          <w:shd w:val="clear" w:color="auto" w:fill="FFFFFF"/>
        </w:rPr>
      </w:pPr>
    </w:p>
    <w:p w14:paraId="6E0CC2CB" w14:textId="178E1907" w:rsidR="00C37AFE" w:rsidRPr="00C37AFE" w:rsidRDefault="00C37AFE" w:rsidP="00CA727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Other</w:t>
      </w:r>
      <w:r w:rsidR="00AC7554">
        <w:rPr>
          <w:rFonts w:ascii="Times New Roman" w:hAnsi="Times New Roman" w:cs="Times New Roman"/>
          <w:color w:val="000000"/>
          <w:sz w:val="24"/>
          <w:szCs w:val="24"/>
          <w:shd w:val="clear" w:color="auto" w:fill="FFFFFF"/>
        </w:rPr>
        <w:t xml:space="preserve"> potential titles</w:t>
      </w:r>
      <w:r>
        <w:rPr>
          <w:rFonts w:ascii="Times New Roman" w:hAnsi="Times New Roman" w:cs="Times New Roman"/>
          <w:color w:val="000000"/>
          <w:sz w:val="24"/>
          <w:szCs w:val="24"/>
          <w:shd w:val="clear" w:color="auto" w:fill="FFFFFF"/>
        </w:rPr>
        <w:t>:</w:t>
      </w:r>
    </w:p>
    <w:p w14:paraId="37B88DE7" w14:textId="53D6AF37" w:rsidR="009D2E13" w:rsidRPr="005B3D0D"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Diving in hot water: a meta-analytical synthesis of the effect of warming on ectotherm diving</w:t>
      </w:r>
    </w:p>
    <w:p w14:paraId="559D86DE" w14:textId="6D2E73AC" w:rsidR="009D2E13"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Using meta-analytics to predict how diving ectotherms will fare in a warmer world</w:t>
      </w:r>
    </w:p>
    <w:p w14:paraId="0B9FD490" w14:textId="6D35061B" w:rsidR="009D2E13" w:rsidRDefault="009D2E13" w:rsidP="00CA7277">
      <w:pPr>
        <w:jc w:val="both"/>
        <w:rPr>
          <w:rFonts w:ascii="Times New Roman" w:hAnsi="Times New Roman" w:cs="Times New Roman"/>
          <w:b/>
          <w:bCs/>
          <w:color w:val="000000"/>
          <w:sz w:val="24"/>
          <w:szCs w:val="24"/>
          <w:shd w:val="clear" w:color="auto" w:fill="FFFFFF"/>
        </w:rPr>
      </w:pPr>
    </w:p>
    <w:p w14:paraId="4EC339F0" w14:textId="77777777" w:rsidR="009D2E13" w:rsidRDefault="009D2E13" w:rsidP="00CA7277">
      <w:pPr>
        <w:jc w:val="both"/>
        <w:rPr>
          <w:rFonts w:ascii="Times New Roman" w:hAnsi="Times New Roman" w:cs="Times New Roman"/>
          <w:b/>
          <w:bCs/>
          <w:color w:val="000000"/>
          <w:sz w:val="24"/>
          <w:szCs w:val="24"/>
          <w:shd w:val="clear" w:color="auto" w:fill="FFFFFF"/>
        </w:rPr>
      </w:pPr>
    </w:p>
    <w:p w14:paraId="54F79D71" w14:textId="77777777" w:rsidR="009D2E13" w:rsidRDefault="009D2E13" w:rsidP="00CA7277">
      <w:pPr>
        <w:jc w:val="both"/>
        <w:rPr>
          <w:rFonts w:ascii="Times New Roman" w:hAnsi="Times New Roman" w:cs="Times New Roman"/>
          <w:b/>
          <w:bCs/>
          <w:color w:val="000000"/>
          <w:sz w:val="24"/>
          <w:szCs w:val="24"/>
          <w:shd w:val="clear" w:color="auto" w:fill="FFFFFF"/>
        </w:rPr>
      </w:pPr>
    </w:p>
    <w:p w14:paraId="563CB5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51FDBB03" w14:textId="77777777" w:rsidR="00AC7554" w:rsidRDefault="00AC7554" w:rsidP="00CA7277">
      <w:pPr>
        <w:jc w:val="both"/>
        <w:rPr>
          <w:rFonts w:ascii="Times New Roman" w:hAnsi="Times New Roman" w:cs="Times New Roman"/>
          <w:b/>
          <w:bCs/>
          <w:color w:val="000000"/>
          <w:sz w:val="24"/>
          <w:szCs w:val="24"/>
          <w:shd w:val="clear" w:color="auto" w:fill="FFFFFF"/>
        </w:rPr>
      </w:pPr>
    </w:p>
    <w:p w14:paraId="78D389A7" w14:textId="77777777" w:rsidR="00AC7554" w:rsidRDefault="00AC7554" w:rsidP="00CA7277">
      <w:pPr>
        <w:jc w:val="both"/>
        <w:rPr>
          <w:rFonts w:ascii="Times New Roman" w:hAnsi="Times New Roman" w:cs="Times New Roman"/>
          <w:b/>
          <w:bCs/>
          <w:color w:val="000000"/>
          <w:sz w:val="24"/>
          <w:szCs w:val="24"/>
          <w:shd w:val="clear" w:color="auto" w:fill="FFFFFF"/>
        </w:rPr>
      </w:pPr>
    </w:p>
    <w:p w14:paraId="05A1C0AD" w14:textId="3A480ACF" w:rsidR="00562AAB" w:rsidRDefault="00562AAB" w:rsidP="00CA7277">
      <w:pPr>
        <w:jc w:val="both"/>
        <w:rPr>
          <w:rFonts w:ascii="Times New Roman" w:hAnsi="Times New Roman" w:cs="Times New Roman"/>
          <w:color w:val="000000"/>
          <w:sz w:val="24"/>
          <w:szCs w:val="24"/>
          <w:shd w:val="clear" w:color="auto" w:fill="FFFFFF"/>
        </w:rPr>
      </w:pPr>
      <w:r w:rsidRPr="00562AAB">
        <w:rPr>
          <w:rFonts w:ascii="Times New Roman" w:hAnsi="Times New Roman" w:cs="Times New Roman"/>
          <w:b/>
          <w:bCs/>
          <w:color w:val="000000"/>
          <w:sz w:val="24"/>
          <w:szCs w:val="24"/>
          <w:shd w:val="clear" w:color="auto" w:fill="FFFFFF"/>
        </w:rPr>
        <w:t>Running title:</w:t>
      </w:r>
      <w:r>
        <w:rPr>
          <w:rFonts w:ascii="Times New Roman" w:hAnsi="Times New Roman" w:cs="Times New Roman"/>
          <w:color w:val="000000"/>
          <w:sz w:val="24"/>
          <w:szCs w:val="24"/>
          <w:shd w:val="clear" w:color="auto" w:fill="FFFFFF"/>
        </w:rPr>
        <w:t xml:space="preserve"> Diving in hot water</w:t>
      </w:r>
    </w:p>
    <w:p w14:paraId="0C05250F" w14:textId="638E5E2E" w:rsidR="009D2E13" w:rsidRPr="00562AAB" w:rsidRDefault="00562AAB" w:rsidP="00CA7277">
      <w:pPr>
        <w:jc w:val="both"/>
        <w:rPr>
          <w:rFonts w:ascii="Times New Roman" w:hAnsi="Times New Roman" w:cs="Times New Roman"/>
          <w:color w:val="000000"/>
          <w:sz w:val="24"/>
          <w:szCs w:val="24"/>
          <w:shd w:val="clear" w:color="auto" w:fill="FFFFFF"/>
        </w:rPr>
      </w:pPr>
      <w:r w:rsidRPr="00562AAB">
        <w:rPr>
          <w:rFonts w:ascii="Times New Roman" w:hAnsi="Times New Roman" w:cs="Times New Roman"/>
          <w:b/>
          <w:bCs/>
          <w:color w:val="000000"/>
          <w:sz w:val="24"/>
          <w:szCs w:val="24"/>
          <w:shd w:val="clear" w:color="auto" w:fill="FFFFFF"/>
        </w:rPr>
        <w:t>Key words:</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climate change, aerobic dive limit, diving lactate threshold, dive durations, bimodal breathers, acclimation</w:t>
      </w:r>
    </w:p>
    <w:p w14:paraId="127C8332" w14:textId="403E30BE" w:rsidR="00562AAB" w:rsidRPr="00562AAB" w:rsidRDefault="00562AAB" w:rsidP="00CA7277">
      <w:pPr>
        <w:jc w:val="both"/>
        <w:rPr>
          <w:rFonts w:ascii="Times New Roman" w:hAnsi="Times New Roman" w:cs="Times New Roman"/>
          <w:b/>
          <w:bCs/>
          <w:color w:val="000000"/>
          <w:sz w:val="24"/>
          <w:szCs w:val="24"/>
          <w:shd w:val="clear" w:color="auto" w:fill="FFFFFF"/>
        </w:rPr>
      </w:pPr>
      <w:r w:rsidRPr="00562AAB">
        <w:rPr>
          <w:rFonts w:ascii="Times New Roman" w:hAnsi="Times New Roman" w:cs="Times New Roman"/>
          <w:b/>
          <w:bCs/>
          <w:color w:val="000000"/>
          <w:sz w:val="24"/>
          <w:szCs w:val="24"/>
          <w:shd w:val="clear" w:color="auto" w:fill="FFFFFF"/>
        </w:rPr>
        <w:t xml:space="preserve">Summary statement: </w:t>
      </w:r>
      <w:r>
        <w:rPr>
          <w:rFonts w:ascii="Times New Roman" w:hAnsi="Times New Roman" w:cs="Times New Roman"/>
          <w:color w:val="000000"/>
          <w:sz w:val="24"/>
          <w:szCs w:val="24"/>
          <w:shd w:val="clear" w:color="auto" w:fill="FFFFFF"/>
        </w:rPr>
        <w:t>Using meta-analytic approaches,</w:t>
      </w:r>
      <w:r>
        <w:rPr>
          <w:rFonts w:ascii="Times New Roman" w:hAnsi="Times New Roman" w:cs="Times New Roman"/>
          <w:sz w:val="24"/>
          <w:szCs w:val="24"/>
          <w:lang w:val="en-US"/>
        </w:rPr>
        <w:t xml:space="preserve"> we show that</w:t>
      </w:r>
      <w:r w:rsidRPr="00562AA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diving ectotherms are particularly vulnerable to climate warming.</w:t>
      </w:r>
      <w:r>
        <w:rPr>
          <w:rFonts w:ascii="Times New Roman" w:hAnsi="Times New Roman" w:cs="Times New Roman"/>
          <w:sz w:val="24"/>
          <w:szCs w:val="24"/>
          <w:lang w:val="en-US"/>
        </w:rPr>
        <w:t xml:space="preserve"> On average, dive durations decreased by 11% with every 1</w:t>
      </w:r>
      <w:r>
        <w:rPr>
          <w:rFonts w:ascii="Calibri" w:hAnsi="Calibri" w:cs="Calibri"/>
          <w:sz w:val="24"/>
          <w:szCs w:val="24"/>
          <w:lang w:val="en-US"/>
        </w:rPr>
        <w:t>°</w:t>
      </w:r>
      <w:r>
        <w:rPr>
          <w:rFonts w:ascii="Times New Roman" w:hAnsi="Times New Roman" w:cs="Times New Roman"/>
          <w:sz w:val="24"/>
          <w:szCs w:val="24"/>
          <w:lang w:val="en-US"/>
        </w:rPr>
        <w:t>C increase in water temperature.</w:t>
      </w:r>
    </w:p>
    <w:p w14:paraId="13AC8C2D" w14:textId="77777777" w:rsidR="009D2E13" w:rsidRDefault="009D2E13" w:rsidP="00CA7277">
      <w:pPr>
        <w:jc w:val="both"/>
        <w:rPr>
          <w:rFonts w:ascii="Times New Roman" w:hAnsi="Times New Roman" w:cs="Times New Roman"/>
          <w:b/>
          <w:bCs/>
          <w:color w:val="000000"/>
          <w:sz w:val="24"/>
          <w:szCs w:val="24"/>
          <w:shd w:val="clear" w:color="auto" w:fill="FFFFFF"/>
        </w:rPr>
      </w:pPr>
    </w:p>
    <w:p w14:paraId="0FBAEB96"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6730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171CC6EE" w14:textId="77777777" w:rsidR="009D2E13" w:rsidRDefault="009D2E13" w:rsidP="00CA7277">
      <w:pPr>
        <w:jc w:val="both"/>
        <w:rPr>
          <w:rFonts w:ascii="Times New Roman" w:hAnsi="Times New Roman" w:cs="Times New Roman"/>
          <w:b/>
          <w:bCs/>
          <w:color w:val="000000"/>
          <w:sz w:val="24"/>
          <w:szCs w:val="24"/>
          <w:shd w:val="clear" w:color="auto" w:fill="FFFFFF"/>
        </w:rPr>
      </w:pPr>
    </w:p>
    <w:p w14:paraId="3CDC3E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75BC0BD5" w14:textId="1F432CE7" w:rsidR="009D2E13" w:rsidRPr="009D2E13" w:rsidRDefault="009D2E13"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Abstract</w:t>
      </w:r>
    </w:p>
    <w:p w14:paraId="13720FC5" w14:textId="0BAD6873" w:rsidR="000A7785" w:rsidRDefault="00384F29" w:rsidP="000A7785">
      <w:pPr>
        <w:jc w:val="both"/>
        <w:rPr>
          <w:rFonts w:ascii="Times New Roman" w:hAnsi="Times New Roman" w:cs="Times New Roman"/>
          <w:sz w:val="24"/>
          <w:szCs w:val="24"/>
          <w:lang w:val="en-US"/>
        </w:rPr>
      </w:pPr>
      <w:r w:rsidRPr="00384F29">
        <w:rPr>
          <w:rFonts w:ascii="Times New Roman" w:hAnsi="Times New Roman" w:cs="Times New Roman"/>
          <w:color w:val="000000"/>
          <w:sz w:val="24"/>
          <w:szCs w:val="24"/>
          <w:shd w:val="clear" w:color="auto" w:fill="FFFFFF"/>
        </w:rPr>
        <w:t xml:space="preserve">Diving ectotherms are a crucial component of aquatic </w:t>
      </w:r>
      <w:r w:rsidR="00232CE3" w:rsidRPr="00384F29">
        <w:rPr>
          <w:rFonts w:ascii="Times New Roman" w:hAnsi="Times New Roman" w:cs="Times New Roman"/>
          <w:color w:val="000000"/>
          <w:sz w:val="24"/>
          <w:szCs w:val="24"/>
          <w:shd w:val="clear" w:color="auto" w:fill="FFFFFF"/>
        </w:rPr>
        <w:t>ecosystems,</w:t>
      </w:r>
      <w:r w:rsidRPr="00384F29">
        <w:rPr>
          <w:rFonts w:ascii="Times New Roman" w:hAnsi="Times New Roman" w:cs="Times New Roman"/>
          <w:color w:val="000000"/>
          <w:sz w:val="24"/>
          <w:szCs w:val="24"/>
          <w:shd w:val="clear" w:color="auto" w:fill="FFFFFF"/>
        </w:rPr>
        <w:t xml:space="preserve"> but the threat of climate warming </w:t>
      </w:r>
      <w:r w:rsidR="00861A87">
        <w:rPr>
          <w:rFonts w:ascii="Times New Roman" w:hAnsi="Times New Roman" w:cs="Times New Roman"/>
          <w:color w:val="000000"/>
          <w:sz w:val="24"/>
          <w:szCs w:val="24"/>
          <w:shd w:val="clear" w:color="auto" w:fill="FFFFFF"/>
        </w:rPr>
        <w:t>may be</w:t>
      </w:r>
      <w:r w:rsidRPr="00384F29">
        <w:rPr>
          <w:rFonts w:ascii="Times New Roman" w:hAnsi="Times New Roman" w:cs="Times New Roman"/>
          <w:color w:val="000000"/>
          <w:sz w:val="24"/>
          <w:szCs w:val="24"/>
          <w:shd w:val="clear" w:color="auto" w:fill="FFFFFF"/>
        </w:rPr>
        <w:t xml:space="preserve"> particularly salient to this group.</w:t>
      </w:r>
      <w:r w:rsidR="00861A87">
        <w:rPr>
          <w:rFonts w:ascii="Times New Roman" w:hAnsi="Times New Roman" w:cs="Times New Roman"/>
          <w:color w:val="000000"/>
          <w:sz w:val="24"/>
          <w:szCs w:val="24"/>
          <w:shd w:val="clear" w:color="auto" w:fill="FFFFFF"/>
        </w:rPr>
        <w:t xml:space="preserve"> </w:t>
      </w:r>
      <w:r w:rsidR="00DB1966">
        <w:rPr>
          <w:rFonts w:ascii="Times New Roman" w:hAnsi="Times New Roman" w:cs="Times New Roman"/>
          <w:color w:val="000000"/>
          <w:sz w:val="24"/>
          <w:szCs w:val="24"/>
          <w:shd w:val="clear" w:color="auto" w:fill="FFFFFF"/>
        </w:rPr>
        <w:t>Dive durations</w:t>
      </w:r>
      <w:r w:rsidR="00861A87">
        <w:rPr>
          <w:rFonts w:ascii="Times New Roman" w:hAnsi="Times New Roman" w:cs="Times New Roman"/>
          <w:color w:val="000000"/>
          <w:sz w:val="24"/>
          <w:szCs w:val="24"/>
          <w:shd w:val="clear" w:color="auto" w:fill="FFFFFF"/>
        </w:rPr>
        <w:t xml:space="preserve"> </w:t>
      </w:r>
      <w:r w:rsidR="00DB1966">
        <w:rPr>
          <w:rFonts w:ascii="Times New Roman" w:hAnsi="Times New Roman" w:cs="Times New Roman"/>
          <w:color w:val="000000"/>
          <w:sz w:val="24"/>
          <w:szCs w:val="24"/>
          <w:shd w:val="clear" w:color="auto" w:fill="FFFFFF"/>
        </w:rPr>
        <w:t xml:space="preserve">typically decrease as </w:t>
      </w:r>
      <w:r w:rsidR="009D2CE6">
        <w:rPr>
          <w:rFonts w:ascii="Times New Roman" w:hAnsi="Times New Roman" w:cs="Times New Roman"/>
          <w:color w:val="000000"/>
          <w:sz w:val="24"/>
          <w:szCs w:val="24"/>
          <w:shd w:val="clear" w:color="auto" w:fill="FFFFFF"/>
        </w:rPr>
        <w:t xml:space="preserve">water </w:t>
      </w:r>
      <w:r w:rsidR="00DB1966">
        <w:rPr>
          <w:rFonts w:ascii="Times New Roman" w:hAnsi="Times New Roman" w:cs="Times New Roman"/>
          <w:color w:val="000000"/>
          <w:sz w:val="24"/>
          <w:szCs w:val="24"/>
          <w:shd w:val="clear" w:color="auto" w:fill="FFFFFF"/>
        </w:rPr>
        <w:t>temperatures rise. Yet, we lack an understanding of whether this trend is apparent in all diving ectotherm</w:t>
      </w:r>
      <w:r w:rsidR="00232CE3">
        <w:rPr>
          <w:rFonts w:ascii="Times New Roman" w:hAnsi="Times New Roman" w:cs="Times New Roman"/>
          <w:color w:val="000000"/>
          <w:sz w:val="24"/>
          <w:szCs w:val="24"/>
          <w:shd w:val="clear" w:color="auto" w:fill="FFFFFF"/>
        </w:rPr>
        <w:t>s</w:t>
      </w:r>
      <w:r w:rsidR="00DB1966">
        <w:rPr>
          <w:rFonts w:ascii="Times New Roman" w:hAnsi="Times New Roman" w:cs="Times New Roman"/>
          <w:color w:val="000000"/>
          <w:sz w:val="24"/>
          <w:szCs w:val="24"/>
          <w:shd w:val="clear" w:color="auto" w:fill="FFFFFF"/>
        </w:rPr>
        <w:t xml:space="preserve"> and how this group will fare </w:t>
      </w:r>
      <w:r w:rsidR="00232CE3">
        <w:rPr>
          <w:rFonts w:ascii="Times New Roman" w:hAnsi="Times New Roman" w:cs="Times New Roman"/>
          <w:color w:val="000000"/>
          <w:sz w:val="24"/>
          <w:szCs w:val="24"/>
          <w:shd w:val="clear" w:color="auto" w:fill="FFFFFF"/>
        </w:rPr>
        <w:t>under climate warming</w:t>
      </w:r>
      <w:r w:rsidR="00DB1966">
        <w:rPr>
          <w:rFonts w:ascii="Times New Roman" w:hAnsi="Times New Roman" w:cs="Times New Roman"/>
          <w:color w:val="000000"/>
          <w:sz w:val="24"/>
          <w:szCs w:val="24"/>
          <w:shd w:val="clear" w:color="auto" w:fill="FFFFFF"/>
        </w:rPr>
        <w:t xml:space="preserve">. We compiled data from </w:t>
      </w:r>
      <w:r w:rsidR="00D16606">
        <w:rPr>
          <w:rFonts w:ascii="Times New Roman" w:hAnsi="Times New Roman" w:cs="Times New Roman"/>
          <w:color w:val="000000"/>
          <w:sz w:val="24"/>
          <w:szCs w:val="24"/>
          <w:shd w:val="clear" w:color="auto" w:fill="FFFFFF"/>
        </w:rPr>
        <w:t>10</w:t>
      </w:r>
      <w:r w:rsidR="0026721E">
        <w:rPr>
          <w:rFonts w:ascii="Times New Roman" w:hAnsi="Times New Roman" w:cs="Times New Roman"/>
          <w:color w:val="000000"/>
          <w:sz w:val="24"/>
          <w:szCs w:val="24"/>
          <w:shd w:val="clear" w:color="auto" w:fill="FFFFFF"/>
        </w:rPr>
        <w:t>0</w:t>
      </w:r>
      <w:r w:rsidR="00DB1966">
        <w:rPr>
          <w:rFonts w:ascii="Times New Roman" w:hAnsi="Times New Roman" w:cs="Times New Roman"/>
          <w:color w:val="000000"/>
          <w:sz w:val="24"/>
          <w:szCs w:val="24"/>
          <w:shd w:val="clear" w:color="auto" w:fill="FFFFFF"/>
        </w:rPr>
        <w:t xml:space="preserve"> studies</w:t>
      </w:r>
      <w:r w:rsidR="009D2CE6">
        <w:rPr>
          <w:rFonts w:ascii="Times New Roman" w:hAnsi="Times New Roman" w:cs="Times New Roman"/>
          <w:color w:val="000000"/>
          <w:sz w:val="24"/>
          <w:szCs w:val="24"/>
          <w:shd w:val="clear" w:color="auto" w:fill="FFFFFF"/>
        </w:rPr>
        <w:t xml:space="preserve"> on </w:t>
      </w:r>
      <w:r w:rsidR="009D2CE6" w:rsidRPr="000A7785">
        <w:rPr>
          <w:rFonts w:ascii="Times New Roman" w:hAnsi="Times New Roman" w:cs="Times New Roman"/>
          <w:color w:val="000000"/>
          <w:sz w:val="24"/>
          <w:szCs w:val="24"/>
          <w:highlight w:val="yellow"/>
          <w:shd w:val="clear" w:color="auto" w:fill="FFFFFF"/>
        </w:rPr>
        <w:t>x</w:t>
      </w:r>
      <w:r w:rsidR="009D2CE6">
        <w:rPr>
          <w:rFonts w:ascii="Times New Roman" w:hAnsi="Times New Roman" w:cs="Times New Roman"/>
          <w:color w:val="000000"/>
          <w:sz w:val="24"/>
          <w:szCs w:val="24"/>
          <w:shd w:val="clear" w:color="auto" w:fill="FFFFFF"/>
        </w:rPr>
        <w:t xml:space="preserve"> </w:t>
      </w:r>
      <w:r w:rsidR="000A7785">
        <w:rPr>
          <w:rFonts w:ascii="Times New Roman" w:hAnsi="Times New Roman" w:cs="Times New Roman"/>
          <w:color w:val="000000"/>
          <w:sz w:val="24"/>
          <w:szCs w:val="24"/>
          <w:shd w:val="clear" w:color="auto" w:fill="FFFFFF"/>
        </w:rPr>
        <w:t xml:space="preserve">ectothermic, vertebrate </w:t>
      </w:r>
      <w:r w:rsidR="009D2CE6">
        <w:rPr>
          <w:rFonts w:ascii="Times New Roman" w:hAnsi="Times New Roman" w:cs="Times New Roman"/>
          <w:color w:val="000000"/>
          <w:sz w:val="24"/>
          <w:szCs w:val="24"/>
          <w:shd w:val="clear" w:color="auto" w:fill="FFFFFF"/>
        </w:rPr>
        <w:t>species</w:t>
      </w:r>
      <w:r w:rsidR="000A7785">
        <w:rPr>
          <w:rFonts w:ascii="Times New Roman" w:hAnsi="Times New Roman" w:cs="Times New Roman"/>
          <w:color w:val="000000"/>
          <w:sz w:val="24"/>
          <w:szCs w:val="24"/>
          <w:shd w:val="clear" w:color="auto" w:fill="FFFFFF"/>
        </w:rPr>
        <w:t>,</w:t>
      </w:r>
      <w:r w:rsidR="00DB1966">
        <w:rPr>
          <w:rFonts w:ascii="Times New Roman" w:hAnsi="Times New Roman" w:cs="Times New Roman"/>
          <w:color w:val="000000"/>
          <w:sz w:val="24"/>
          <w:szCs w:val="24"/>
          <w:shd w:val="clear" w:color="auto" w:fill="FFFFFF"/>
        </w:rPr>
        <w:t xml:space="preserve"> to quantify the effect of temperature increases on dive durations. Using meta-analytic approaches</w:t>
      </w:r>
      <w:r w:rsidR="00232CE3">
        <w:rPr>
          <w:rFonts w:ascii="Times New Roman" w:hAnsi="Times New Roman" w:cs="Times New Roman"/>
          <w:sz w:val="24"/>
          <w:szCs w:val="24"/>
          <w:lang w:val="en-US"/>
        </w:rPr>
        <w:t>, we show that, on average, dive durations decreased by 11% with every 1</w:t>
      </w:r>
      <w:r w:rsidR="00232CE3">
        <w:rPr>
          <w:rFonts w:ascii="Calibri" w:hAnsi="Calibri" w:cs="Calibri"/>
          <w:sz w:val="24"/>
          <w:szCs w:val="24"/>
          <w:lang w:val="en-US"/>
        </w:rPr>
        <w:t>°</w:t>
      </w:r>
      <w:r w:rsidR="00232CE3">
        <w:rPr>
          <w:rFonts w:ascii="Times New Roman" w:hAnsi="Times New Roman" w:cs="Times New Roman"/>
          <w:sz w:val="24"/>
          <w:szCs w:val="24"/>
          <w:lang w:val="en-US"/>
        </w:rPr>
        <w:t xml:space="preserve">C increase in water temperature. </w:t>
      </w:r>
      <w:r w:rsidR="00107679">
        <w:rPr>
          <w:rFonts w:ascii="Times New Roman" w:hAnsi="Times New Roman" w:cs="Times New Roman"/>
          <w:sz w:val="24"/>
          <w:szCs w:val="24"/>
          <w:lang w:val="en-US"/>
        </w:rPr>
        <w:t>L</w:t>
      </w:r>
      <w:r w:rsidR="00DD4B6F">
        <w:rPr>
          <w:rFonts w:ascii="Times New Roman" w:hAnsi="Times New Roman" w:cs="Times New Roman"/>
          <w:sz w:val="24"/>
          <w:szCs w:val="24"/>
          <w:lang w:val="en-US"/>
        </w:rPr>
        <w:t>arger increases in temperature (e.g. +3</w:t>
      </w:r>
      <w:r w:rsidR="00DD4B6F">
        <w:rPr>
          <w:rFonts w:ascii="Calibri" w:hAnsi="Calibri" w:cs="Calibri"/>
          <w:sz w:val="24"/>
          <w:szCs w:val="24"/>
          <w:lang w:val="en-US"/>
        </w:rPr>
        <w:t>°</w:t>
      </w:r>
      <w:r w:rsidR="00DD4B6F">
        <w:rPr>
          <w:rFonts w:ascii="Times New Roman" w:hAnsi="Times New Roman" w:cs="Times New Roman"/>
          <w:sz w:val="24"/>
          <w:szCs w:val="24"/>
          <w:lang w:val="en-US"/>
        </w:rPr>
        <w:t xml:space="preserve">C </w:t>
      </w:r>
      <w:r w:rsidR="00DD4B6F" w:rsidRPr="009D2CE6">
        <w:rPr>
          <w:rFonts w:ascii="Times New Roman" w:hAnsi="Times New Roman" w:cs="Times New Roman"/>
          <w:i/>
          <w:iCs/>
          <w:sz w:val="24"/>
          <w:szCs w:val="24"/>
          <w:lang w:val="en-US"/>
        </w:rPr>
        <w:t>versus</w:t>
      </w:r>
      <w:r w:rsidR="00DD4B6F">
        <w:rPr>
          <w:rFonts w:ascii="Times New Roman" w:hAnsi="Times New Roman" w:cs="Times New Roman"/>
          <w:sz w:val="24"/>
          <w:szCs w:val="24"/>
          <w:lang w:val="en-US"/>
        </w:rPr>
        <w:t xml:space="preserve"> +8 – 9</w:t>
      </w:r>
      <w:r w:rsidR="00DD4B6F">
        <w:rPr>
          <w:rFonts w:ascii="Calibri" w:hAnsi="Calibri" w:cs="Calibri"/>
          <w:sz w:val="24"/>
          <w:szCs w:val="24"/>
          <w:lang w:val="en-US"/>
        </w:rPr>
        <w:t>°</w:t>
      </w:r>
      <w:r w:rsidR="00DD4B6F">
        <w:rPr>
          <w:rFonts w:ascii="Times New Roman" w:hAnsi="Times New Roman" w:cs="Times New Roman"/>
          <w:sz w:val="24"/>
          <w:szCs w:val="24"/>
          <w:lang w:val="en-US"/>
        </w:rPr>
        <w:t xml:space="preserve">C) exerted stronger effects on dive duration means. </w:t>
      </w:r>
      <w:r w:rsidR="009D2CE6">
        <w:rPr>
          <w:rFonts w:ascii="Times New Roman" w:hAnsi="Times New Roman" w:cs="Times New Roman"/>
          <w:sz w:val="24"/>
          <w:szCs w:val="24"/>
          <w:lang w:val="en-US"/>
        </w:rPr>
        <w:t xml:space="preserve">Although bimodal breathers are predicted to be more resilient to the effects of temperature on dive durations than aerial breathers, we found no significant difference between these groups. Body mass had a weak moderating effect, with smaller divers being impacted by temperature more strongly. Very few studies have examined thermal acclimation capacity in diving ectotherms (N = 4), but all report limited thermal phenotypic plasticity. </w:t>
      </w:r>
      <w:r w:rsidR="000A7785">
        <w:rPr>
          <w:rFonts w:ascii="Times New Roman" w:hAnsi="Times New Roman" w:cs="Times New Roman"/>
          <w:sz w:val="24"/>
          <w:szCs w:val="24"/>
          <w:lang w:val="en-US"/>
        </w:rPr>
        <w:t>Average water temperatures in marine and freshwater habitats are projected to increase between 1.5 – 4</w:t>
      </w:r>
      <w:r w:rsidR="000A7785">
        <w:rPr>
          <w:rFonts w:ascii="Calibri" w:hAnsi="Calibri" w:cs="Calibri"/>
          <w:sz w:val="24"/>
          <w:szCs w:val="24"/>
          <w:lang w:val="en-US"/>
        </w:rPr>
        <w:t>°</w:t>
      </w:r>
      <w:r w:rsidR="000A7785">
        <w:rPr>
          <w:rFonts w:ascii="Times New Roman" w:hAnsi="Times New Roman" w:cs="Times New Roman"/>
          <w:sz w:val="24"/>
          <w:szCs w:val="24"/>
          <w:lang w:val="en-US"/>
        </w:rPr>
        <w:t>C in the next century, and our data suggest that this magnitude of warming could translate to substantial cuts in dive durations, by approximately 16 – 44%.</w:t>
      </w:r>
      <w:r w:rsidR="000A7785" w:rsidRPr="000A7785">
        <w:rPr>
          <w:rFonts w:ascii="Times New Roman" w:hAnsi="Times New Roman" w:cs="Times New Roman"/>
          <w:color w:val="000000"/>
          <w:sz w:val="24"/>
          <w:szCs w:val="24"/>
          <w:bdr w:val="none" w:sz="0" w:space="0" w:color="auto" w:frame="1"/>
          <w:lang w:val="en-GB"/>
        </w:rPr>
        <w:t xml:space="preserve"> Together, these data shed light on a</w:t>
      </w:r>
      <w:r w:rsidR="00107679">
        <w:rPr>
          <w:rFonts w:ascii="Times New Roman" w:hAnsi="Times New Roman" w:cs="Times New Roman"/>
          <w:color w:val="000000"/>
          <w:sz w:val="24"/>
          <w:szCs w:val="24"/>
          <w:bdr w:val="none" w:sz="0" w:space="0" w:color="auto" w:frame="1"/>
          <w:lang w:val="en-GB"/>
        </w:rPr>
        <w:t xml:space="preserve">n </w:t>
      </w:r>
      <w:r w:rsidR="000A7785" w:rsidRPr="000A7785">
        <w:rPr>
          <w:rFonts w:ascii="Times New Roman" w:hAnsi="Times New Roman" w:cs="Times New Roman"/>
          <w:color w:val="000000"/>
          <w:sz w:val="24"/>
          <w:szCs w:val="24"/>
          <w:bdr w:val="none" w:sz="0" w:space="0" w:color="auto" w:frame="1"/>
          <w:lang w:val="en-GB"/>
        </w:rPr>
        <w:t xml:space="preserve">overlooked threat to diving ectotherms and suggest that </w:t>
      </w:r>
      <w:r w:rsidR="000A7785" w:rsidRPr="000A7785">
        <w:rPr>
          <w:rFonts w:ascii="Times New Roman" w:hAnsi="Times New Roman" w:cs="Times New Roman"/>
          <w:sz w:val="24"/>
          <w:szCs w:val="24"/>
          <w:lang w:val="en-US"/>
        </w:rPr>
        <w:t>time available for underwater activities</w:t>
      </w:r>
      <w:r w:rsidR="000A7785">
        <w:rPr>
          <w:rFonts w:ascii="Times New Roman" w:hAnsi="Times New Roman" w:cs="Times New Roman"/>
          <w:sz w:val="24"/>
          <w:szCs w:val="24"/>
          <w:lang w:val="en-US"/>
        </w:rPr>
        <w:t>, like predator avoidance and foraging, may be cut short</w:t>
      </w:r>
      <w:r w:rsidR="00107679">
        <w:rPr>
          <w:rFonts w:ascii="Times New Roman" w:hAnsi="Times New Roman" w:cs="Times New Roman"/>
          <w:sz w:val="24"/>
          <w:szCs w:val="24"/>
          <w:lang w:val="en-US"/>
        </w:rPr>
        <w:t xml:space="preserve"> under future warming.</w:t>
      </w:r>
      <w:r w:rsidR="000A7785" w:rsidRPr="000A7785">
        <w:rPr>
          <w:rFonts w:ascii="Times New Roman" w:hAnsi="Times New Roman" w:cs="Times New Roman"/>
          <w:sz w:val="24"/>
          <w:szCs w:val="24"/>
          <w:lang w:val="en-US"/>
        </w:rPr>
        <w:t xml:space="preserve"> </w:t>
      </w:r>
    </w:p>
    <w:p w14:paraId="1947C22C" w14:textId="77777777" w:rsidR="009D2E13" w:rsidRDefault="009D2E13" w:rsidP="00CA7277">
      <w:pPr>
        <w:jc w:val="both"/>
        <w:rPr>
          <w:rFonts w:ascii="Times New Roman" w:hAnsi="Times New Roman" w:cs="Times New Roman"/>
          <w:b/>
          <w:bCs/>
          <w:color w:val="000000"/>
          <w:sz w:val="24"/>
          <w:szCs w:val="24"/>
          <w:shd w:val="clear" w:color="auto" w:fill="FFFFFF"/>
        </w:rPr>
      </w:pPr>
    </w:p>
    <w:p w14:paraId="2DFCF0E1" w14:textId="77777777" w:rsidR="009D2E13" w:rsidRDefault="009D2E13" w:rsidP="00CA7277">
      <w:pPr>
        <w:jc w:val="both"/>
        <w:rPr>
          <w:rFonts w:ascii="Times New Roman" w:hAnsi="Times New Roman" w:cs="Times New Roman"/>
          <w:b/>
          <w:bCs/>
          <w:color w:val="000000"/>
          <w:sz w:val="24"/>
          <w:szCs w:val="24"/>
          <w:shd w:val="clear" w:color="auto" w:fill="FFFFFF"/>
        </w:rPr>
      </w:pPr>
    </w:p>
    <w:p w14:paraId="01044045" w14:textId="77777777" w:rsidR="009D2E13" w:rsidRDefault="009D2E13" w:rsidP="00CA7277">
      <w:pPr>
        <w:jc w:val="both"/>
        <w:rPr>
          <w:rFonts w:ascii="Times New Roman" w:hAnsi="Times New Roman" w:cs="Times New Roman"/>
          <w:b/>
          <w:bCs/>
          <w:color w:val="000000"/>
          <w:sz w:val="24"/>
          <w:szCs w:val="24"/>
          <w:shd w:val="clear" w:color="auto" w:fill="FFFFFF"/>
        </w:rPr>
      </w:pPr>
    </w:p>
    <w:p w14:paraId="6728AD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AB9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966593E" w14:textId="77777777" w:rsidR="009D2E13" w:rsidRDefault="009D2E13" w:rsidP="00CA7277">
      <w:pPr>
        <w:jc w:val="both"/>
        <w:rPr>
          <w:rFonts w:ascii="Times New Roman" w:hAnsi="Times New Roman" w:cs="Times New Roman"/>
          <w:b/>
          <w:bCs/>
          <w:color w:val="000000"/>
          <w:sz w:val="24"/>
          <w:szCs w:val="24"/>
          <w:shd w:val="clear" w:color="auto" w:fill="FFFFFF"/>
        </w:rPr>
      </w:pPr>
    </w:p>
    <w:p w14:paraId="2AFC9D7B" w14:textId="77777777" w:rsidR="009D2E13" w:rsidRDefault="009D2E13" w:rsidP="00CA7277">
      <w:pPr>
        <w:jc w:val="both"/>
        <w:rPr>
          <w:rFonts w:ascii="Times New Roman" w:hAnsi="Times New Roman" w:cs="Times New Roman"/>
          <w:b/>
          <w:bCs/>
          <w:color w:val="000000"/>
          <w:sz w:val="24"/>
          <w:szCs w:val="24"/>
          <w:shd w:val="clear" w:color="auto" w:fill="FFFFFF"/>
        </w:rPr>
      </w:pPr>
    </w:p>
    <w:p w14:paraId="6A939AC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296677D"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BC5FB8" w14:textId="77777777" w:rsidR="009D2E13" w:rsidRDefault="009D2E13" w:rsidP="00CA7277">
      <w:pPr>
        <w:jc w:val="both"/>
        <w:rPr>
          <w:rFonts w:ascii="Times New Roman" w:hAnsi="Times New Roman" w:cs="Times New Roman"/>
          <w:b/>
          <w:bCs/>
          <w:color w:val="000000"/>
          <w:sz w:val="24"/>
          <w:szCs w:val="24"/>
          <w:shd w:val="clear" w:color="auto" w:fill="FFFFFF"/>
        </w:rPr>
      </w:pPr>
    </w:p>
    <w:p w14:paraId="611D142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F942A1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E0D2C4C" w14:textId="77777777" w:rsidR="009D2E13" w:rsidRDefault="009D2E13" w:rsidP="00CA7277">
      <w:pPr>
        <w:jc w:val="both"/>
        <w:rPr>
          <w:rFonts w:ascii="Times New Roman" w:hAnsi="Times New Roman" w:cs="Times New Roman"/>
          <w:b/>
          <w:bCs/>
          <w:color w:val="000000"/>
          <w:sz w:val="24"/>
          <w:szCs w:val="24"/>
          <w:shd w:val="clear" w:color="auto" w:fill="FFFFFF"/>
        </w:rPr>
      </w:pPr>
    </w:p>
    <w:p w14:paraId="5D5C0B51" w14:textId="77777777" w:rsidR="009D2E13" w:rsidRDefault="009D2E13" w:rsidP="00CA7277">
      <w:pPr>
        <w:jc w:val="both"/>
        <w:rPr>
          <w:rFonts w:ascii="Times New Roman" w:hAnsi="Times New Roman" w:cs="Times New Roman"/>
          <w:b/>
          <w:bCs/>
          <w:color w:val="000000"/>
          <w:sz w:val="24"/>
          <w:szCs w:val="24"/>
          <w:shd w:val="clear" w:color="auto" w:fill="FFFFFF"/>
        </w:rPr>
      </w:pPr>
    </w:p>
    <w:p w14:paraId="44A4A88A" w14:textId="721DFB09" w:rsidR="009D2E13" w:rsidRDefault="009D2E13" w:rsidP="00CA7277">
      <w:pPr>
        <w:jc w:val="both"/>
        <w:rPr>
          <w:rFonts w:ascii="Times New Roman" w:hAnsi="Times New Roman" w:cs="Times New Roman"/>
          <w:b/>
          <w:bCs/>
          <w:color w:val="000000"/>
          <w:sz w:val="24"/>
          <w:szCs w:val="24"/>
          <w:shd w:val="clear" w:color="auto" w:fill="FFFFFF"/>
        </w:rPr>
      </w:pPr>
    </w:p>
    <w:p w14:paraId="03348C5F" w14:textId="59EF98ED" w:rsidR="000A7785" w:rsidRDefault="000A7785" w:rsidP="00CA7277">
      <w:pPr>
        <w:jc w:val="both"/>
        <w:rPr>
          <w:rFonts w:ascii="Times New Roman" w:hAnsi="Times New Roman" w:cs="Times New Roman"/>
          <w:b/>
          <w:bCs/>
          <w:color w:val="000000"/>
          <w:sz w:val="24"/>
          <w:szCs w:val="24"/>
          <w:shd w:val="clear" w:color="auto" w:fill="FFFFFF"/>
        </w:rPr>
      </w:pPr>
    </w:p>
    <w:p w14:paraId="57CA982F" w14:textId="77777777" w:rsidR="000A7785" w:rsidRDefault="000A7785" w:rsidP="00CA7277">
      <w:pPr>
        <w:jc w:val="both"/>
        <w:rPr>
          <w:rFonts w:ascii="Times New Roman" w:hAnsi="Times New Roman" w:cs="Times New Roman"/>
          <w:b/>
          <w:bCs/>
          <w:color w:val="000000"/>
          <w:sz w:val="24"/>
          <w:szCs w:val="24"/>
          <w:shd w:val="clear" w:color="auto" w:fill="FFFFFF"/>
        </w:rPr>
      </w:pPr>
    </w:p>
    <w:p w14:paraId="36AD6BF7" w14:textId="45E73201" w:rsidR="00961928" w:rsidRPr="00961928" w:rsidRDefault="00961928"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Introduction</w:t>
      </w:r>
    </w:p>
    <w:p w14:paraId="23B666AC" w14:textId="2D275B05" w:rsidR="00A708D9" w:rsidRDefault="00A708D9" w:rsidP="00CA7277">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r>
        <w:rPr>
          <w:rFonts w:ascii="Times New Roman" w:hAnsi="Times New Roman" w:cs="Times New Roman"/>
          <w:i/>
          <w:iCs/>
          <w:sz w:val="24"/>
          <w:szCs w:val="24"/>
        </w:rPr>
        <w:t>Natrix maura</w:t>
      </w:r>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B5DBE">
        <w:rPr>
          <w:rFonts w:ascii="Times New Roman" w:hAnsi="Times New Roman" w:cs="Times New Roman"/>
          <w:sz w:val="24"/>
          <w:szCs w:val="24"/>
        </w:rPr>
        <w:t>Alternatively, j</w:t>
      </w:r>
      <w:r>
        <w:rPr>
          <w:rFonts w:ascii="Times New Roman" w:hAnsi="Times New Roman" w:cs="Times New Roman"/>
          <w:sz w:val="24"/>
          <w:szCs w:val="24"/>
        </w:rPr>
        <w:t>uvenile estuarine crocodiles (</w:t>
      </w:r>
      <w:r>
        <w:rPr>
          <w:rFonts w:ascii="Times New Roman" w:hAnsi="Times New Roman" w:cs="Times New Roman"/>
          <w:i/>
          <w:iCs/>
          <w:sz w:val="24"/>
          <w:szCs w:val="24"/>
        </w:rPr>
        <w:t>Crocodylus porosus</w:t>
      </w:r>
      <w:r>
        <w:rPr>
          <w:rFonts w:ascii="Times New Roman" w:hAnsi="Times New Roman" w:cs="Times New Roman"/>
          <w:sz w:val="24"/>
          <w:szCs w:val="24"/>
        </w:rPr>
        <w:t>) dive to avoid both aerial and subsurface predators</w:t>
      </w:r>
      <w:r w:rsidR="00CE601D">
        <w:rPr>
          <w:rFonts w:ascii="Times New Roman" w:hAnsi="Times New Roman" w:cs="Times New Roman"/>
          <w:sz w:val="24"/>
          <w:szCs w:val="24"/>
        </w:rPr>
        <w:t xml:space="preserve">, </w:t>
      </w:r>
      <w:r>
        <w:rPr>
          <w:rFonts w:ascii="Times New Roman" w:hAnsi="Times New Roman" w:cs="Times New Roman"/>
          <w:sz w:val="24"/>
          <w:szCs w:val="24"/>
        </w:rPr>
        <w:t>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 </w:instrText>
      </w:r>
      <w:r w:rsidR="00A34344">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EN.CITE.DATA </w:instrText>
      </w:r>
      <w:r w:rsidR="00A34344">
        <w:rPr>
          <w:rFonts w:ascii="Times New Roman" w:hAnsi="Times New Roman" w:cs="Times New Roman"/>
          <w:sz w:val="24"/>
          <w:szCs w:val="24"/>
        </w:rPr>
      </w:r>
      <w:r w:rsidR="00A34344">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A34344">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6A494745" w:rsidR="007F27DC" w:rsidRDefault="00AE6208" w:rsidP="00CA7277">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r w:rsidR="007F27DC">
        <w:rPr>
          <w:rFonts w:ascii="Times New Roman" w:hAnsi="Times New Roman" w:cs="Times New Roman"/>
          <w:i/>
          <w:iCs/>
          <w:color w:val="000000"/>
          <w:sz w:val="24"/>
          <w:szCs w:val="24"/>
          <w:shd w:val="clear" w:color="auto" w:fill="FFFFFF"/>
        </w:rPr>
        <w:t>Mauremys caspica leprosa</w:t>
      </w:r>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841905">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35211B05" w:rsidR="002F50C6" w:rsidRDefault="005F138F" w:rsidP="00CA7277">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w:t>
      </w:r>
      <w:r w:rsidR="004057D0">
        <w:rPr>
          <w:shd w:val="clear" w:color="auto" w:fill="FFFFFF"/>
        </w:rPr>
        <w:t xml:space="preserve"> </w:t>
      </w:r>
      <w:r w:rsidR="004057D0">
        <w:rPr>
          <w:shd w:val="clear" w:color="auto" w:fill="FFFFFF"/>
        </w:rPr>
        <w:fldChar w:fldCharType="begin">
          <w:fldData xml:space="preserve">PEVuZE5vdGU+PENpdGU+PEF1dGhvcj5Sb2RnZXJzPC9BdXRob3I+PFllYXI+MjAxOTwvWWVhcj48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</w:fldData>
        </w:fldChar>
      </w:r>
      <w:r w:rsidR="004057D0">
        <w:rPr>
          <w:shd w:val="clear" w:color="auto" w:fill="FFFFFF"/>
        </w:rPr>
        <w:instrText xml:space="preserve"> ADDIN EN.CITE </w:instrText>
      </w:r>
      <w:r w:rsidR="004057D0">
        <w:rPr>
          <w:shd w:val="clear" w:color="auto" w:fill="FFFFFF"/>
        </w:rPr>
        <w:fldChar w:fldCharType="begin">
          <w:fldData xml:space="preserve">PEVuZE5vdGU+PENpdGU+PEF1dGhvcj5Sb2RnZXJzPC9BdXRob3I+PFllYXI+MjAxOTwvWWVhcj48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</w:fldData>
        </w:fldChar>
      </w:r>
      <w:r w:rsidR="004057D0">
        <w:rPr>
          <w:shd w:val="clear" w:color="auto" w:fill="FFFFFF"/>
        </w:rPr>
        <w:instrText xml:space="preserve"> ADDIN EN.CITE.DATA </w:instrText>
      </w:r>
      <w:r w:rsidR="004057D0">
        <w:rPr>
          <w:shd w:val="clear" w:color="auto" w:fill="FFFFFF"/>
        </w:rPr>
      </w:r>
      <w:r w:rsidR="004057D0">
        <w:rPr>
          <w:shd w:val="clear" w:color="auto" w:fill="FFFFFF"/>
        </w:rPr>
        <w:fldChar w:fldCharType="end"/>
      </w:r>
      <w:r w:rsidR="004057D0">
        <w:rPr>
          <w:shd w:val="clear" w:color="auto" w:fill="FFFFFF"/>
        </w:rPr>
      </w:r>
      <w:r w:rsidR="004057D0">
        <w:rPr>
          <w:shd w:val="clear" w:color="auto" w:fill="FFFFFF"/>
        </w:rPr>
        <w:fldChar w:fldCharType="separate"/>
      </w:r>
      <w:r w:rsidR="004057D0">
        <w:rPr>
          <w:noProof/>
          <w:shd w:val="clear" w:color="auto" w:fill="FFFFFF"/>
        </w:rPr>
        <w:t>(e.g. Rodgers and Franklin, 2019; Šamajová and Gvoždík, 2009; Udyawer et al., 2016)</w:t>
      </w:r>
      <w:r w:rsidR="004057D0">
        <w:rPr>
          <w:shd w:val="clear" w:color="auto" w:fill="FFFFFF"/>
        </w:rPr>
        <w:fldChar w:fldCharType="end"/>
      </w:r>
      <w:r w:rsidR="00CF53ED">
        <w:rPr>
          <w:shd w:val="clear" w:color="auto" w:fill="FFFFFF"/>
        </w:rPr>
        <w:t xml:space="preserve">. </w:t>
      </w:r>
      <w:r w:rsidR="00CF53ED" w:rsidRPr="00CF53ED">
        <w:rPr>
          <w:shd w:val="clear" w:color="auto" w:fill="FFFFFF"/>
        </w:rPr>
        <w:t>Dive durations in the Arafura file snake</w:t>
      </w:r>
      <w:r w:rsidR="00B04C31">
        <w:rPr>
          <w:shd w:val="clear" w:color="auto" w:fill="FFFFFF"/>
        </w:rPr>
        <w:t xml:space="preserve"> (</w:t>
      </w:r>
      <w:r w:rsidR="00B04C31" w:rsidRPr="00B04C31">
        <w:rPr>
          <w:i/>
          <w:iCs/>
          <w:shd w:val="clear" w:color="auto" w:fill="FFFFFF"/>
        </w:rPr>
        <w:t>Acrochordus arafurae</w:t>
      </w:r>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Similarly, during a one-hour continual predator threat</w:t>
      </w:r>
      <w:r w:rsidR="004057D0">
        <w:rPr>
          <w:shd w:val="clear" w:color="auto" w:fill="FFFFFF"/>
        </w:rPr>
        <w:t>,</w:t>
      </w:r>
      <w:r w:rsidR="00D87220">
        <w:rPr>
          <w:shd w:val="clear" w:color="auto" w:fill="FFFFFF"/>
        </w:rPr>
        <w:t xml:space="preserve"> juvenile </w:t>
      </w:r>
      <w:r w:rsidR="00D87220">
        <w:rPr>
          <w:i/>
          <w:iCs/>
          <w:shd w:val="clear" w:color="auto" w:fill="FFFFFF"/>
        </w:rPr>
        <w:t xml:space="preserve">C. porosus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w:t>
      </w:r>
      <w:r w:rsidR="002F50C6">
        <w:rPr>
          <w:shd w:val="clear" w:color="auto" w:fill="FFFFFF"/>
        </w:rPr>
        <w:lastRenderedPageBreak/>
        <w:t>available for critical underwater activities and force animals to spend more time at the water’s 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3D415D3C" w:rsidR="00D22A40" w:rsidRPr="00E063C0" w:rsidRDefault="00C83F0C" w:rsidP="0072347E">
      <w:pPr>
        <w:pStyle w:val="Default"/>
        <w:spacing w:after="160"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r w:rsidR="00DF3CE2" w:rsidRPr="00A83E70">
        <w:rPr>
          <w:i/>
        </w:rPr>
        <w:t>Elseya albagula</w:t>
      </w:r>
      <w:r w:rsidR="00DF3CE2" w:rsidRPr="007C4DCE">
        <w:rPr>
          <w:i/>
        </w:rPr>
        <w:t>, Elusor macrurus</w:t>
      </w:r>
      <w:r w:rsidR="00DF3CE2">
        <w:rPr>
          <w:i/>
        </w:rPr>
        <w:t xml:space="preserve"> </w:t>
      </w:r>
      <w:r w:rsidR="00DF3CE2">
        <w:rPr>
          <w:iCs/>
        </w:rPr>
        <w:t>and</w:t>
      </w:r>
      <w:r w:rsidR="00DF3CE2" w:rsidRPr="00A83E70">
        <w:rPr>
          <w:i/>
        </w:rPr>
        <w:t xml:space="preserve"> Rheodytes leukops</w:t>
      </w:r>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4057D0">
        <w:rPr>
          <w:shd w:val="clear" w:color="auto" w:fill="FFFFFF"/>
        </w:rPr>
        <w:t>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4057D0">
        <w:rPr>
          <w:shd w:val="clear" w:color="auto" w:fill="FFFFFF"/>
        </w:rPr>
        <w:t>However, s</w:t>
      </w:r>
      <w:r w:rsidR="00F64F36" w:rsidRPr="00E063C0">
        <w:rPr>
          <w:shd w:val="clear" w:color="auto" w:fill="FFFFFF"/>
        </w:rPr>
        <w:t xml:space="preserve">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3759E0F8" w14:textId="4FE37842" w:rsidR="00DF66E6" w:rsidRPr="00A34344" w:rsidRDefault="000519C8" w:rsidP="00B61E86">
      <w:pPr>
        <w:pStyle w:val="Default"/>
        <w:spacing w:line="276" w:lineRule="auto"/>
        <w:ind w:firstLine="720"/>
        <w:jc w:val="both"/>
        <w:rPr>
          <w:rFonts w:ascii="Cambria" w:hAnsi="Cambria"/>
          <w:bCs/>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A34344">
        <w:rPr>
          <w:shd w:val="clear" w:color="auto" w:fill="FFFFFF"/>
        </w:rPr>
        <w:t xml:space="preserve"> </w: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 </w:instrTex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EN.CITE.DATA </w:instrText>
      </w:r>
      <w:r w:rsidR="00A34344">
        <w:rPr>
          <w:shd w:val="clear" w:color="auto" w:fill="FFFFFF"/>
        </w:rPr>
      </w:r>
      <w:r w:rsidR="00A34344">
        <w:rPr>
          <w:shd w:val="clear" w:color="auto" w:fill="FFFFFF"/>
        </w:rPr>
        <w:fldChar w:fldCharType="end"/>
      </w:r>
      <w:r w:rsidR="00A34344">
        <w:rPr>
          <w:shd w:val="clear" w:color="auto" w:fill="FFFFFF"/>
        </w:rPr>
      </w:r>
      <w:r w:rsidR="00A34344">
        <w:rPr>
          <w:shd w:val="clear" w:color="auto" w:fill="FFFFFF"/>
        </w:rPr>
        <w:fldChar w:fldCharType="separate"/>
      </w:r>
      <w:r w:rsidR="00A34344">
        <w:rPr>
          <w:noProof/>
          <w:shd w:val="clear" w:color="auto" w:fill="FFFFFF"/>
        </w:rPr>
        <w:t>(Hayward et al., 2016)</w:t>
      </w:r>
      <w:r w:rsidR="00A34344">
        <w:rPr>
          <w:shd w:val="clear" w:color="auto" w:fill="FFFFFF"/>
        </w:rPr>
        <w:fldChar w:fldCharType="end"/>
      </w:r>
      <w:r w:rsidR="00E063C0" w:rsidRPr="00E063C0">
        <w:rPr>
          <w:shd w:val="clear" w:color="auto" w:fill="FFFFFF"/>
        </w:rPr>
        <w:t>.</w:t>
      </w:r>
      <w:r w:rsidR="00A34344" w:rsidRPr="00A34344">
        <w:rPr>
          <w:bCs/>
        </w:rPr>
        <w:t xml:space="preserve"> </w:t>
      </w:r>
      <w:r w:rsidR="00A34344" w:rsidRPr="00C727C5">
        <w:rPr>
          <w:bCs/>
        </w:rPr>
        <w:t xml:space="preserve">The influence of body mass on dive durations was originally questioned in ectotherms </w: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 </w:instrTex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(Brischoux et al., 2008; Campbell et al., 2010b)</w:t>
      </w:r>
      <w:r w:rsidR="00A34344" w:rsidRPr="00C727C5">
        <w:rPr>
          <w:bCs/>
        </w:rPr>
        <w:fldChar w:fldCharType="end"/>
      </w:r>
      <w:r w:rsidR="00A34344" w:rsidRPr="00C727C5">
        <w:rPr>
          <w:bCs/>
        </w:rPr>
        <w:t>, however</w:t>
      </w:r>
      <w:r w:rsidR="00A34344">
        <w:rPr>
          <w:bCs/>
        </w:rPr>
        <w:t>;</w:t>
      </w:r>
      <w:r w:rsidR="00A34344" w:rsidRPr="00C727C5">
        <w:rPr>
          <w:bCs/>
        </w:rPr>
        <w:t xml:space="preserve"> </w: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 </w:instrTex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Hayward et al. (2016)</w:t>
      </w:r>
      <w:r w:rsidR="00A34344" w:rsidRPr="00C727C5">
        <w:rPr>
          <w:bCs/>
        </w:rPr>
        <w:fldChar w:fldCharType="end"/>
      </w:r>
      <w:r w:rsidR="00A34344" w:rsidRPr="00C727C5">
        <w:rPr>
          <w:bCs/>
        </w:rPr>
        <w:t xml:space="preserve"> found that after controlling for the effect of </w:t>
      </w:r>
      <w:r w:rsidR="004057D0">
        <w:rPr>
          <w:bCs/>
        </w:rPr>
        <w:t xml:space="preserve">water </w:t>
      </w:r>
      <w:r w:rsidR="00A34344" w:rsidRPr="00C727C5">
        <w:rPr>
          <w:bCs/>
        </w:rPr>
        <w:t>temperature, dive durations increase</w:t>
      </w:r>
      <w:r w:rsidR="004057D0">
        <w:rPr>
          <w:bCs/>
        </w:rPr>
        <w:t>d</w:t>
      </w:r>
      <w:r w:rsidR="00A34344" w:rsidRPr="00C727C5">
        <w:rPr>
          <w:bCs/>
        </w:rPr>
        <w:t xml:space="preserve"> as a power law with body mass</w:t>
      </w:r>
      <w:r w:rsidR="00A34344">
        <w:rPr>
          <w:rFonts w:ascii="Cambria" w:hAnsi="Cambria"/>
          <w:bCs/>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r w:rsidR="00262804"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00262804" w:rsidRPr="00E063C0">
        <w:rPr>
          <w:bCs/>
        </w:rPr>
        <w:t xml:space="preserve">. In contrast </w:t>
      </w:r>
      <w:r w:rsidR="00B848D8" w:rsidRPr="00E063C0">
        <w:rPr>
          <w:bCs/>
        </w:rPr>
        <w:t>to</w:t>
      </w:r>
      <w:r w:rsidR="00262804" w:rsidRPr="00E063C0">
        <w:rPr>
          <w:bCs/>
        </w:rPr>
        <w:t xml:space="preserve"> body oxygen stores, metabolic rate scales allometrically with body mass with an exponent of approximately 0.75</w:t>
      </w:r>
      <w:r w:rsidR="004057D0">
        <w:rPr>
          <w:bCs/>
        </w:rPr>
        <w:t xml:space="preserve"> </w:t>
      </w:r>
      <w:r w:rsidR="004057D0">
        <w:rPr>
          <w:bCs/>
        </w:rPr>
        <w:fldChar w:fldCharType="begin"/>
      </w:r>
      <w:r w:rsidR="004057D0">
        <w:rPr>
          <w:bCs/>
        </w:rPr>
        <w:instrText xml:space="preserve"> ADDIN EN.CITE &lt;EndNote&gt;&lt;Cite&gt;&lt;Author&gt;Kleiber&lt;/Author&gt;&lt;Year&gt;1932&lt;/Year&gt;&lt;RecNum&gt;495&lt;/RecNum&gt;&lt;DisplayText&gt;(Kleiber, 1932)&lt;/DisplayText&gt;&lt;record&gt;&lt;rec-number&gt;495&lt;/rec-number&gt;&lt;foreign-keys&gt;&lt;key app="EN" db-id="tttdpeszc2d2fkevew7v2rskrsra9200wwvx" timestamp="1587514945"&gt;495&lt;/key&gt;&lt;/foreign-keys&gt;&lt;ref-type name="Journal Article"&gt;17&lt;/ref-type&gt;&lt;contributors&gt;&lt;authors&gt;&lt;author&gt;Kleiber, M.&lt;/author&gt;&lt;/authors&gt;&lt;/contributors&gt;&lt;titles&gt;&lt;title&gt;Body size and metabolism&lt;/title&gt;&lt;secondary-title&gt;Hilgardia&lt;/secondary-title&gt;&lt;/titles&gt;&lt;periodical&gt;&lt;full-title&gt;Hilgardia&lt;/full-title&gt;&lt;/periodical&gt;&lt;pages&gt;315-353&lt;/pages&gt;&lt;volume&gt;6&lt;/volume&gt;&lt;dates&gt;&lt;year&gt;1932&lt;/year&gt;&lt;/dates&gt;&lt;urls&gt;&lt;/urls&gt;&lt;/record&gt;&lt;/Cite&gt;&lt;/EndNote&gt;</w:instrText>
      </w:r>
      <w:r w:rsidR="004057D0">
        <w:rPr>
          <w:bCs/>
        </w:rPr>
        <w:fldChar w:fldCharType="separate"/>
      </w:r>
      <w:r w:rsidR="004057D0">
        <w:rPr>
          <w:bCs/>
          <w:noProof/>
        </w:rPr>
        <w:t>(Kleiber, 1932)</w:t>
      </w:r>
      <w:r w:rsidR="004057D0">
        <w:rPr>
          <w:bCs/>
        </w:rPr>
        <w:fldChar w:fldCharType="end"/>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A34344">
        <w:rPr>
          <w:bCs/>
        </w:rPr>
        <w:t>ers</w:t>
      </w:r>
      <w:r w:rsidR="000B7A78" w:rsidRPr="00E063C0">
        <w:rPr>
          <w:bCs/>
        </w:rPr>
        <w:t xml:space="preserve"> not only have larger </w:t>
      </w:r>
      <w:r w:rsidR="00A34344">
        <w:rPr>
          <w:bCs/>
        </w:rPr>
        <w:t>oxygen</w:t>
      </w:r>
      <w:r w:rsidR="000B7A78" w:rsidRPr="00E063C0">
        <w:rPr>
          <w:bCs/>
        </w:rPr>
        <w:t xml:space="preserve">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52E3096C" w:rsidR="00E71CAC" w:rsidRDefault="004F2092" w:rsidP="0072347E">
      <w:pPr>
        <w:pStyle w:val="Default"/>
        <w:spacing w:after="160" w:line="276" w:lineRule="auto"/>
        <w:jc w:val="both"/>
      </w:pPr>
      <w:r>
        <w:rPr>
          <w:rFonts w:ascii="Cambria" w:hAnsi="Cambria"/>
          <w:bCs/>
        </w:rPr>
        <w:lastRenderedPageBreak/>
        <w:tab/>
      </w:r>
      <w:r w:rsidR="00E71CAC" w:rsidRPr="00D87220">
        <w:rPr>
          <w:shd w:val="clear" w:color="auto" w:fill="FFFFFF"/>
        </w:rPr>
        <w:t xml:space="preserve">The deleterious effects of climate </w:t>
      </w:r>
      <w:r w:rsidR="00ED72B5">
        <w:rPr>
          <w:shd w:val="clear" w:color="auto" w:fill="FFFFFF"/>
        </w:rPr>
        <w:t>warming</w:t>
      </w:r>
      <w:r w:rsidR="00E71CAC" w:rsidRPr="00D87220">
        <w:rPr>
          <w:shd w:val="clear" w:color="auto" w:fill="FFFFFF"/>
        </w:rPr>
        <w:t xml:space="preserve"> on ectotherm</w:t>
      </w:r>
      <w:r w:rsidR="00E71CAC">
        <w:rPr>
          <w:shd w:val="clear" w:color="auto" w:fill="FFFFFF"/>
        </w:rPr>
        <w:t xml:space="preserve"> diving behaviour may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Thermal acclimation/acclimatization involve</w:t>
      </w:r>
      <w:r w:rsidR="00ED72B5">
        <w:t>s</w:t>
      </w:r>
      <w:r w:rsidR="00E71CAC">
        <w:t xml:space="preser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to alterations in enzyme reaction rates, mitochondria density</w:t>
      </w:r>
      <w:r w:rsidR="00ED72B5">
        <w:t>/</w:t>
      </w:r>
      <w:r w:rsidR="00E71CAC">
        <w:t xml:space="preserve">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ciwgMjAwNjsgS2VlbiBldCBhbC4sIDIwMTc7IFNodW1hbiBhbmQgQ291Z2hsaW4sIDIwMTgpPC9E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</w:fldData>
        </w:fldChar>
      </w:r>
      <w:r w:rsidR="00ED72B5">
        <w:instrText xml:space="preserve"> ADDIN EN.CITE </w:instrText>
      </w:r>
      <w:r w:rsidR="00ED72B5">
        <w:fldChar w:fldCharType="begin">
          <w:fldData xml:space="preserve">PEVuZE5vdGU+PENpdGU+PEF1dGhvcj5HbGFudmlsbGU8L0F1dGhvcj48WWVhcj4yMDA2PC9ZZWFy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</w:fldData>
        </w:fldChar>
      </w:r>
      <w:r w:rsidR="00ED72B5">
        <w:instrText xml:space="preserve"> ADDIN EN.CITE.DATA </w:instrText>
      </w:r>
      <w:r w:rsidR="00ED72B5">
        <w:fldChar w:fldCharType="end"/>
      </w:r>
      <w:r w:rsidR="00E71CAC">
        <w:fldChar w:fldCharType="separate"/>
      </w:r>
      <w:r w:rsidR="00ED72B5">
        <w:rPr>
          <w:noProof/>
        </w:rPr>
        <w:t>(Glanville and Seebacher, 2006; Keen et al., 2017; Shuman and Coughlin,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w:t>
      </w:r>
      <w:r w:rsidR="00B801C8">
        <w:t xml:space="preserve">water </w:t>
      </w:r>
      <w:r w:rsidR="00E71CAC">
        <w:t xml:space="preserve">temperature increase phenotypic variability with respect to diving, despite the adaptive potential of this response. </w:t>
      </w:r>
    </w:p>
    <w:p w14:paraId="5E31BE6A" w14:textId="6FACBE9C" w:rsidR="000C176F" w:rsidRPr="00E063C0" w:rsidRDefault="004F2092" w:rsidP="00CA7277">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 xml:space="preserve">(i)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w:t>
      </w:r>
      <w:r w:rsidR="00846697">
        <w:t xml:space="preserve">also </w:t>
      </w:r>
      <w:r w:rsidR="00776FAE" w:rsidRPr="00E063C0">
        <w:t xml:space="preserve">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w:t>
      </w:r>
      <w:r w:rsidR="000C176F" w:rsidRPr="00E063C0">
        <w:lastRenderedPageBreak/>
        <w:t xml:space="preserve">much underwater time could be lost to climate warming and how diving, ectothermic vertebrates may fare in a warmer world. </w:t>
      </w:r>
    </w:p>
    <w:p w14:paraId="1145FECD" w14:textId="3562CE56" w:rsidR="000C176F" w:rsidRDefault="000C176F" w:rsidP="00CA7277">
      <w:pPr>
        <w:pStyle w:val="Default"/>
        <w:spacing w:line="276" w:lineRule="auto"/>
        <w:jc w:val="both"/>
      </w:pPr>
    </w:p>
    <w:p w14:paraId="42A41CCA" w14:textId="65B49049" w:rsidR="00776FAE" w:rsidRDefault="00776FAE" w:rsidP="00CA7277">
      <w:pPr>
        <w:jc w:val="both"/>
        <w:rPr>
          <w:rFonts w:ascii="Times New Roman" w:hAnsi="Times New Roman" w:cs="Times New Roman"/>
          <w:b/>
          <w:bCs/>
          <w:sz w:val="24"/>
          <w:szCs w:val="24"/>
          <w:lang w:val="en-US"/>
        </w:rPr>
      </w:pPr>
    </w:p>
    <w:p w14:paraId="5C92DE50" w14:textId="6848223B" w:rsidR="004E3B0B" w:rsidRDefault="00766CE7"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Materials and m</w:t>
      </w:r>
      <w:r w:rsidR="004E3B0B" w:rsidRPr="00532615">
        <w:rPr>
          <w:rFonts w:ascii="Times New Roman" w:hAnsi="Times New Roman" w:cs="Times New Roman"/>
          <w:b/>
          <w:bCs/>
          <w:sz w:val="24"/>
          <w:szCs w:val="24"/>
          <w:lang w:val="en-US"/>
        </w:rPr>
        <w:t>ethods</w:t>
      </w:r>
    </w:p>
    <w:p w14:paraId="0967793C" w14:textId="21BA42F2" w:rsidR="004E3B0B" w:rsidRPr="005332C6" w:rsidRDefault="004E3B0B" w:rsidP="00CA7277">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1B695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 xml:space="preserve">S) core collection on 25 February 2020. We used the following search strings: </w:t>
      </w:r>
      <w:bookmarkStart w:id="0" w:name="_Hlk38459135"/>
      <w:r w:rsidR="004E3B0B" w:rsidRPr="002C0543">
        <w:rPr>
          <w:rFonts w:ascii="Times New Roman" w:hAnsi="Times New Roman" w:cs="Times New Roman"/>
          <w:sz w:val="24"/>
          <w:szCs w:val="24"/>
          <w:lang w:val="en-US"/>
        </w:rPr>
        <w:t>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“crocod*” OR “newt*”) in 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 and TITLE-ABS-KEY (“dive” OR “diving”) AND (“temperature” OR “thermal” OR “season*”) AND (“ectotherm*” OR “reptile*” OR “*snake*” OR “turtle*” OR “crocod*” OR “newt*”) in Scopus</w:t>
      </w:r>
      <w:bookmarkEnd w:id="0"/>
      <w:r w:rsidR="004E3B0B" w:rsidRPr="002C0543">
        <w:rPr>
          <w:rFonts w:ascii="Times New Roman" w:hAnsi="Times New Roman" w:cs="Times New Roman"/>
          <w:sz w:val="24"/>
          <w:szCs w:val="24"/>
          <w:lang w:val="en-US"/>
        </w:rPr>
        <w:t xml:space="preserve">. </w:t>
      </w:r>
    </w:p>
    <w:p w14:paraId="372AE49A" w14:textId="1C58CE15" w:rsidR="004E3B0B" w:rsidRDefault="004E3B0B" w:rsidP="0072347E">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WoS,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w:t>
      </w:r>
      <w:r w:rsidR="00D16606">
        <w:rPr>
          <w:rFonts w:ascii="Times New Roman" w:hAnsi="Times New Roman" w:cs="Times New Roman"/>
          <w:sz w:val="24"/>
          <w:szCs w:val="24"/>
          <w:lang w:val="en-US"/>
        </w:rPr>
        <w:t xml:space="preserve"> (N = 2)</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(N =</w:t>
      </w:r>
      <w:r w:rsidR="00E97EB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115). </w:t>
      </w:r>
      <w:r w:rsidR="0072347E">
        <w:rPr>
          <w:rFonts w:ascii="Times New Roman" w:hAnsi="Times New Roman" w:cs="Times New Roman"/>
          <w:sz w:val="24"/>
          <w:szCs w:val="24"/>
          <w:lang w:val="en-US"/>
        </w:rPr>
        <w:t>We excluded studies where animals were forced to dive due to</w:t>
      </w:r>
      <w:r w:rsidR="0072347E" w:rsidRPr="00510003">
        <w:rPr>
          <w:rFonts w:ascii="Times New Roman" w:hAnsi="Times New Roman" w:cs="Times New Roman"/>
          <w:sz w:val="24"/>
          <w:szCs w:val="24"/>
          <w:lang w:val="en-US"/>
        </w:rPr>
        <w:t xml:space="preserve"> </w:t>
      </w:r>
      <w:r w:rsidR="0072347E">
        <w:rPr>
          <w:rFonts w:ascii="Times New Roman" w:hAnsi="Times New Roman" w:cs="Times New Roman"/>
          <w:sz w:val="24"/>
          <w:szCs w:val="24"/>
          <w:lang w:val="en-US"/>
        </w:rPr>
        <w:t xml:space="preserve">atypical physiological alterations induced by forced submergence </w:t>
      </w:r>
      <w:r w:rsidR="0072347E">
        <w:rPr>
          <w:rFonts w:ascii="Times New Roman" w:hAnsi="Times New Roman" w:cs="Times New Roman"/>
          <w:sz w:val="24"/>
          <w:szCs w:val="24"/>
          <w:lang w:val="en-US"/>
        </w:rPr>
        <w:fldChar w:fldCharType="begin"/>
      </w:r>
      <w:r w:rsidR="0072347E">
        <w:rPr>
          <w:rFonts w:ascii="Times New Roman" w:hAnsi="Times New Roman" w:cs="Times New Roman"/>
          <w:sz w:val="24"/>
          <w:szCs w:val="24"/>
          <w:lang w:val="en-US"/>
        </w:rPr>
        <w:instrText xml:space="preserve"> ADDIN EN.CITE &lt;EndNote&gt;&lt;Cite&gt;&lt;Author&gt;Seymour&lt;/Author&gt;&lt;Year&gt;1982&lt;/Year&gt;&lt;RecNum&gt;447&lt;/RecNum&gt;&lt;DisplayText&gt;(Seymour,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Press&lt;/publisher&gt;&lt;urls&gt;&lt;/urls&gt;&lt;/record&gt;&lt;/Cite&gt;&lt;/EndNote&gt;</w:instrText>
      </w:r>
      <w:r w:rsidR="0072347E">
        <w:rPr>
          <w:rFonts w:ascii="Times New Roman" w:hAnsi="Times New Roman" w:cs="Times New Roman"/>
          <w:sz w:val="24"/>
          <w:szCs w:val="24"/>
          <w:lang w:val="en-US"/>
        </w:rPr>
        <w:fldChar w:fldCharType="separate"/>
      </w:r>
      <w:r w:rsidR="0072347E">
        <w:rPr>
          <w:rFonts w:ascii="Times New Roman" w:hAnsi="Times New Roman" w:cs="Times New Roman"/>
          <w:noProof/>
          <w:sz w:val="24"/>
          <w:szCs w:val="24"/>
          <w:lang w:val="en-US"/>
        </w:rPr>
        <w:t>(Seymour, 1982)</w:t>
      </w:r>
      <w:r w:rsidR="0072347E">
        <w:rPr>
          <w:rFonts w:ascii="Times New Roman" w:hAnsi="Times New Roman" w:cs="Times New Roman"/>
          <w:sz w:val="24"/>
          <w:szCs w:val="24"/>
          <w:lang w:val="en-US"/>
        </w:rPr>
        <w:fldChar w:fldCharType="end"/>
      </w:r>
      <w:r w:rsidR="0072347E">
        <w:rPr>
          <w:rFonts w:ascii="Times New Roman" w:hAnsi="Times New Roman" w:cs="Times New Roman"/>
          <w:sz w:val="24"/>
          <w:szCs w:val="24"/>
          <w:lang w:val="en-US"/>
        </w:rPr>
        <w:t>.</w:t>
      </w:r>
      <w:r w:rsidR="0072347E" w:rsidRPr="0074668D">
        <w:rPr>
          <w:rFonts w:ascii="Times New Roman" w:hAnsi="Times New Roman" w:cs="Times New Roman"/>
          <w:sz w:val="24"/>
          <w:szCs w:val="24"/>
          <w:lang w:val="en-US"/>
        </w:rPr>
        <w:t xml:space="preserve"> </w:t>
      </w:r>
      <w:r w:rsidR="0072347E">
        <w:rPr>
          <w:rFonts w:ascii="Times New Roman" w:hAnsi="Times New Roman" w:cs="Times New Roman"/>
          <w:sz w:val="24"/>
          <w:szCs w:val="24"/>
          <w:lang w:val="en-US"/>
        </w:rPr>
        <w:t>Studies on leatherback turtles (</w:t>
      </w:r>
      <w:r w:rsidR="0072347E">
        <w:rPr>
          <w:rFonts w:ascii="Times New Roman" w:hAnsi="Times New Roman" w:cs="Times New Roman"/>
          <w:i/>
          <w:iCs/>
          <w:sz w:val="24"/>
          <w:szCs w:val="24"/>
          <w:lang w:val="en-US"/>
        </w:rPr>
        <w:t xml:space="preserve">Dermochelys </w:t>
      </w:r>
      <w:r w:rsidR="0072347E" w:rsidRPr="00EE7F28">
        <w:rPr>
          <w:rFonts w:ascii="Times New Roman" w:hAnsi="Times New Roman" w:cs="Times New Roman"/>
          <w:i/>
          <w:iCs/>
          <w:sz w:val="24"/>
          <w:szCs w:val="24"/>
          <w:lang w:val="en-US"/>
        </w:rPr>
        <w:t>coriacea</w:t>
      </w:r>
      <w:r w:rsidR="0072347E">
        <w:rPr>
          <w:rFonts w:ascii="Times New Roman" w:hAnsi="Times New Roman" w:cs="Times New Roman"/>
          <w:sz w:val="24"/>
          <w:szCs w:val="24"/>
          <w:lang w:val="en-US"/>
        </w:rPr>
        <w:t xml:space="preserve">) were excluded because they are functionally endothermic </w:t>
      </w:r>
      <w:r w:rsidR="0072347E">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72347E">
        <w:rPr>
          <w:rFonts w:ascii="Times New Roman" w:hAnsi="Times New Roman" w:cs="Times New Roman"/>
          <w:sz w:val="24"/>
          <w:szCs w:val="24"/>
          <w:lang w:val="en-US"/>
        </w:rPr>
        <w:instrText xml:space="preserve"> ADDIN EN.CITE </w:instrText>
      </w:r>
      <w:r w:rsidR="0072347E">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72347E">
        <w:rPr>
          <w:rFonts w:ascii="Times New Roman" w:hAnsi="Times New Roman" w:cs="Times New Roman"/>
          <w:sz w:val="24"/>
          <w:szCs w:val="24"/>
          <w:lang w:val="en-US"/>
        </w:rPr>
        <w:instrText xml:space="preserve"> ADDIN EN.CITE.DATA </w:instrText>
      </w:r>
      <w:r w:rsidR="0072347E">
        <w:rPr>
          <w:rFonts w:ascii="Times New Roman" w:hAnsi="Times New Roman" w:cs="Times New Roman"/>
          <w:sz w:val="24"/>
          <w:szCs w:val="24"/>
          <w:lang w:val="en-US"/>
        </w:rPr>
      </w:r>
      <w:r w:rsidR="0072347E">
        <w:rPr>
          <w:rFonts w:ascii="Times New Roman" w:hAnsi="Times New Roman" w:cs="Times New Roman"/>
          <w:sz w:val="24"/>
          <w:szCs w:val="24"/>
          <w:lang w:val="en-US"/>
        </w:rPr>
        <w:fldChar w:fldCharType="end"/>
      </w:r>
      <w:r w:rsidR="0072347E">
        <w:rPr>
          <w:rFonts w:ascii="Times New Roman" w:hAnsi="Times New Roman" w:cs="Times New Roman"/>
          <w:sz w:val="24"/>
          <w:szCs w:val="24"/>
          <w:lang w:val="en-US"/>
        </w:rPr>
      </w:r>
      <w:r w:rsidR="0072347E">
        <w:rPr>
          <w:rFonts w:ascii="Times New Roman" w:hAnsi="Times New Roman" w:cs="Times New Roman"/>
          <w:sz w:val="24"/>
          <w:szCs w:val="24"/>
          <w:lang w:val="en-US"/>
        </w:rPr>
        <w:fldChar w:fldCharType="separate"/>
      </w:r>
      <w:r w:rsidR="0072347E">
        <w:rPr>
          <w:rFonts w:ascii="Times New Roman" w:hAnsi="Times New Roman" w:cs="Times New Roman"/>
          <w:noProof/>
          <w:sz w:val="24"/>
          <w:szCs w:val="24"/>
          <w:lang w:val="en-US"/>
        </w:rPr>
        <w:t>(N = 24; Bostrom and Jones, 2007; Southwood et al., 2005)</w:t>
      </w:r>
      <w:r w:rsidR="0072347E">
        <w:rPr>
          <w:rFonts w:ascii="Times New Roman" w:hAnsi="Times New Roman" w:cs="Times New Roman"/>
          <w:sz w:val="24"/>
          <w:szCs w:val="24"/>
          <w:lang w:val="en-US"/>
        </w:rPr>
        <w:fldChar w:fldCharType="end"/>
      </w:r>
      <w:r w:rsidR="0072347E">
        <w:rPr>
          <w:rFonts w:ascii="Times New Roman" w:hAnsi="Times New Roman" w:cs="Times New Roman"/>
          <w:sz w:val="24"/>
          <w:szCs w:val="24"/>
          <w:lang w:val="en-US"/>
        </w:rPr>
        <w:t xml:space="preserve">.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p>
    <w:p w14:paraId="608DE448" w14:textId="5C126CB0" w:rsidR="000B49FB" w:rsidRDefault="004E3B0B" w:rsidP="00E5727F">
      <w:pPr>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E5727F">
        <w:rPr>
          <w:rFonts w:ascii="Times New Roman" w:hAnsi="Times New Roman" w:cs="Times New Roman"/>
          <w:sz w:val="24"/>
          <w:szCs w:val="24"/>
          <w:lang w:val="en-US"/>
        </w:rPr>
        <w:t>10</w:t>
      </w:r>
      <w:r w:rsidR="0026721E">
        <w:rPr>
          <w:rFonts w:ascii="Times New Roman" w:hAnsi="Times New Roman" w:cs="Times New Roman"/>
          <w:sz w:val="24"/>
          <w:szCs w:val="24"/>
          <w:lang w:val="en-US"/>
        </w:rPr>
        <w:t>0</w:t>
      </w:r>
      <w:r>
        <w:rPr>
          <w:rFonts w:ascii="Times New Roman" w:hAnsi="Times New Roman" w:cs="Times New Roman"/>
          <w:sz w:val="24"/>
          <w:szCs w:val="24"/>
          <w:lang w:val="en-US"/>
        </w:rPr>
        <w:t xml:space="preserve"> papers with extractable data (</w:t>
      </w:r>
      <w:r w:rsidRPr="00617EC2">
        <w:rPr>
          <w:rFonts w:ascii="Times New Roman" w:hAnsi="Times New Roman" w:cs="Times New Roman"/>
          <w:sz w:val="24"/>
          <w:szCs w:val="24"/>
          <w:lang w:val="en-US"/>
        </w:rPr>
        <w:t>Fig.</w:t>
      </w:r>
      <w:r w:rsidR="000B49FB" w:rsidRPr="00617EC2">
        <w:rPr>
          <w:rFonts w:ascii="Times New Roman" w:hAnsi="Times New Roman" w:cs="Times New Roman"/>
          <w:sz w:val="24"/>
          <w:szCs w:val="24"/>
          <w:lang w:val="en-US"/>
        </w:rPr>
        <w:t xml:space="preserve"> </w:t>
      </w:r>
      <w:r w:rsidR="00AD45B1">
        <w:rPr>
          <w:rFonts w:ascii="Times New Roman" w:hAnsi="Times New Roman" w:cs="Times New Roman"/>
          <w:sz w:val="24"/>
          <w:szCs w:val="24"/>
          <w:lang w:val="en-US"/>
        </w:rPr>
        <w:t>S</w:t>
      </w:r>
      <w:r w:rsidR="00617EC2" w:rsidRPr="00617EC2">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w:t>
      </w:r>
      <w:r w:rsidR="0026721E">
        <w:rPr>
          <w:rFonts w:ascii="Times New Roman" w:hAnsi="Times New Roman" w:cs="Times New Roman"/>
          <w:sz w:val="24"/>
          <w:szCs w:val="24"/>
          <w:lang w:val="en-US"/>
        </w:rPr>
        <w:t>d</w:t>
      </w:r>
      <w:r w:rsidR="00693A79">
        <w:rPr>
          <w:rFonts w:ascii="Times New Roman" w:hAnsi="Times New Roman" w:cs="Times New Roman"/>
          <w:sz w:val="24"/>
          <w:szCs w:val="24"/>
          <w:lang w:val="en-US"/>
        </w:rPr>
        <w:t xml:space="preserve"> anaerobic contributions. </w:t>
      </w:r>
      <w:r>
        <w:rPr>
          <w:rFonts w:ascii="Times New Roman" w:hAnsi="Times New Roman" w:cs="Times New Roman"/>
          <w:sz w:val="24"/>
          <w:szCs w:val="24"/>
          <w:lang w:val="en-US"/>
        </w:rPr>
        <w:t xml:space="preserve">Data presented in figures were extracted using </w:t>
      </w:r>
      <w:r w:rsidRPr="00A32690">
        <w:rPr>
          <w:rFonts w:ascii="Times New Roman" w:hAnsi="Times New Roman" w:cs="Times New Roman"/>
          <w:i/>
          <w:iCs/>
          <w:sz w:val="24"/>
          <w:szCs w:val="24"/>
          <w:lang w:val="en-US"/>
        </w:rPr>
        <w:t>metaDigitise</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w:t>
      </w:r>
      <w:r w:rsidR="00E5727F">
        <w:rPr>
          <w:rFonts w:ascii="Times New Roman" w:hAnsi="Times New Roman" w:cs="Times New Roman"/>
          <w:sz w:val="24"/>
          <w:szCs w:val="24"/>
          <w:lang w:val="en-US"/>
        </w:rPr>
        <w:t xml:space="preserve">(N = 1) </w:t>
      </w:r>
      <w:r w:rsidR="00F57DA9">
        <w:rPr>
          <w:rFonts w:ascii="Times New Roman" w:hAnsi="Times New Roman" w:cs="Times New Roman"/>
          <w:sz w:val="24"/>
          <w:szCs w:val="24"/>
          <w:lang w:val="en-US"/>
        </w:rPr>
        <w:t>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 xml:space="preserve">We only included comparisons for treatment groups or field recording when they had </w:t>
      </w:r>
      <w:r w:rsidR="00E5727F">
        <w:rPr>
          <w:rFonts w:ascii="Times New Roman" w:hAnsi="Times New Roman" w:cs="Times New Roman"/>
          <w:sz w:val="24"/>
          <w:szCs w:val="24"/>
          <w:lang w:val="en-US"/>
        </w:rPr>
        <w:t>two</w:t>
      </w:r>
      <w:r w:rsidR="00116309">
        <w:rPr>
          <w:rFonts w:ascii="Times New Roman" w:hAnsi="Times New Roman" w:cs="Times New Roman"/>
          <w:sz w:val="24"/>
          <w:szCs w:val="24"/>
          <w:lang w:val="en-US"/>
        </w:rPr>
        <w:t xml:space="preserve"> or more animals.</w:t>
      </w:r>
    </w:p>
    <w:p w14:paraId="30CFA741" w14:textId="77777777" w:rsidR="006110DB" w:rsidRDefault="006110DB" w:rsidP="00CA7277">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Effect size calculation</w:t>
      </w:r>
    </w:p>
    <w:p w14:paraId="56924E66" w14:textId="0AB6A0AF" w:rsidR="008D5249" w:rsidRDefault="008D524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r w:rsidR="001B30C7">
        <w:rPr>
          <w:rFonts w:ascii="Times New Roman" w:hAnsi="Times New Roman" w:cs="Times New Roman"/>
          <w:i/>
          <w:iCs/>
          <w:sz w:val="24"/>
          <w:szCs w:val="24"/>
          <w:lang w:val="en-US"/>
        </w:rPr>
        <w:t xml:space="preserve">escalc </w:t>
      </w:r>
      <w:r w:rsidR="001B30C7">
        <w:rPr>
          <w:rFonts w:ascii="Times New Roman" w:hAnsi="Times New Roman" w:cs="Times New Roman"/>
          <w:sz w:val="24"/>
          <w:szCs w:val="24"/>
          <w:lang w:val="en-US"/>
        </w:rPr>
        <w:t xml:space="preserve">function in the </w:t>
      </w:r>
      <w:r w:rsidR="001B30C7">
        <w:rPr>
          <w:rFonts w:ascii="Times New Roman" w:hAnsi="Times New Roman" w:cs="Times New Roman"/>
          <w:i/>
          <w:iCs/>
          <w:sz w:val="24"/>
          <w:szCs w:val="24"/>
          <w:lang w:val="en-US"/>
        </w:rPr>
        <w:t xml:space="preserve">metafor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used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 xml:space="preserve">Changes in the variability in dive duration across </w:t>
      </w:r>
      <w:r w:rsidR="0026721E">
        <w:rPr>
          <w:rFonts w:ascii="Times New Roman" w:hAnsi="Times New Roman" w:cs="Times New Roman"/>
          <w:sz w:val="24"/>
          <w:szCs w:val="24"/>
          <w:lang w:val="en-US"/>
        </w:rPr>
        <w:t xml:space="preserve">temperature </w:t>
      </w:r>
      <w:r w:rsidR="003D4A0B">
        <w:rPr>
          <w:rFonts w:ascii="Times New Roman" w:hAnsi="Times New Roman" w:cs="Times New Roman"/>
          <w:sz w:val="24"/>
          <w:szCs w:val="24"/>
          <w:lang w:val="en-US"/>
        </w:rPr>
        <w:t>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 xml:space="preserve">CVR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 xml:space="preserve">RR and </w:t>
      </w:r>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 we specified the control temperature (i.e.</w:t>
      </w:r>
      <w:r w:rsidR="0026721E">
        <w:rPr>
          <w:rFonts w:ascii="Times New Roman" w:hAnsi="Times New Roman" w:cs="Times New Roman"/>
          <w:sz w:val="24"/>
          <w:szCs w:val="24"/>
          <w:lang w:val="en-US"/>
        </w:rPr>
        <w:t>,</w:t>
      </w:r>
      <w:r w:rsidR="001B30C7">
        <w:rPr>
          <w:rFonts w:ascii="Times New Roman" w:hAnsi="Times New Roman" w:cs="Times New Roman"/>
          <w:sz w:val="24"/>
          <w:szCs w:val="24"/>
          <w:lang w:val="en-US"/>
        </w:rPr>
        <w:t xml:space="preserve"> cooler temperature) as the denominator and the treatment temperature (i.e.</w:t>
      </w:r>
      <w:r w:rsidR="0026721E">
        <w:rPr>
          <w:rFonts w:ascii="Times New Roman" w:hAnsi="Times New Roman" w:cs="Times New Roman"/>
          <w:sz w:val="24"/>
          <w:szCs w:val="24"/>
          <w:lang w:val="en-US"/>
        </w:rPr>
        <w:t>,</w:t>
      </w:r>
      <w:r w:rsidR="001B30C7">
        <w:rPr>
          <w:rFonts w:ascii="Times New Roman" w:hAnsi="Times New Roman" w:cs="Times New Roman"/>
          <w:sz w:val="24"/>
          <w:szCs w:val="24"/>
          <w:lang w:val="en-US"/>
        </w:rPr>
        <w:t xml:space="preserv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3AF13793" w14:textId="77777777" w:rsidR="0026721E" w:rsidRDefault="0026721E" w:rsidP="00CA7277">
      <w:pPr>
        <w:spacing w:line="276" w:lineRule="auto"/>
        <w:jc w:val="both"/>
        <w:rPr>
          <w:rFonts w:ascii="Times New Roman" w:hAnsi="Times New Roman" w:cs="Times New Roman"/>
          <w:i/>
          <w:iCs/>
          <w:sz w:val="24"/>
          <w:szCs w:val="24"/>
          <w:lang w:val="en-US"/>
        </w:rPr>
      </w:pPr>
    </w:p>
    <w:p w14:paraId="6AFA1464" w14:textId="17372E20" w:rsidR="00693A79" w:rsidRPr="0026721E" w:rsidRDefault="00693A79" w:rsidP="0026721E">
      <w:pPr>
        <w:spacing w:after="60" w:line="276" w:lineRule="auto"/>
        <w:jc w:val="both"/>
        <w:rPr>
          <w:rFonts w:ascii="Times New Roman" w:hAnsi="Times New Roman" w:cs="Times New Roman"/>
          <w:i/>
          <w:iCs/>
          <w:sz w:val="24"/>
          <w:szCs w:val="24"/>
          <w:lang w:val="en-US"/>
        </w:rPr>
      </w:pPr>
      <w:r w:rsidRPr="0026721E">
        <w:rPr>
          <w:rFonts w:ascii="Times New Roman" w:hAnsi="Times New Roman" w:cs="Times New Roman"/>
          <w:i/>
          <w:iCs/>
          <w:sz w:val="24"/>
          <w:szCs w:val="24"/>
          <w:lang w:val="en-US"/>
        </w:rPr>
        <w:t>Moderators</w:t>
      </w:r>
    </w:p>
    <w:p w14:paraId="2333DCCC" w14:textId="7FEBD7AD" w:rsidR="00693A79" w:rsidRPr="0026721E" w:rsidRDefault="00116309" w:rsidP="00CA7277">
      <w:pPr>
        <w:jc w:val="both"/>
        <w:rPr>
          <w:rFonts w:ascii="Times New Roman" w:hAnsi="Times New Roman" w:cs="Times New Roman"/>
          <w:sz w:val="24"/>
          <w:szCs w:val="24"/>
          <w:lang w:val="en-US"/>
        </w:rPr>
      </w:pPr>
      <w:r w:rsidRPr="0026721E">
        <w:rPr>
          <w:rFonts w:ascii="Times New Roman" w:hAnsi="Times New Roman" w:cs="Times New Roman"/>
          <w:sz w:val="24"/>
          <w:szCs w:val="24"/>
          <w:lang w:val="en-US"/>
        </w:rPr>
        <w:t xml:space="preserve">We extracted a series of </w:t>
      </w:r>
      <w:r w:rsidR="00F57DA9" w:rsidRPr="0026721E">
        <w:rPr>
          <w:rFonts w:ascii="Times New Roman" w:hAnsi="Times New Roman" w:cs="Times New Roman"/>
          <w:sz w:val="24"/>
          <w:szCs w:val="24"/>
          <w:lang w:val="en-US"/>
        </w:rPr>
        <w:t>moderator variables from each study</w:t>
      </w:r>
      <w:r w:rsidRPr="0026721E">
        <w:rPr>
          <w:rFonts w:ascii="Times New Roman" w:hAnsi="Times New Roman" w:cs="Times New Roman"/>
          <w:sz w:val="24"/>
          <w:szCs w:val="24"/>
          <w:lang w:val="en-US"/>
        </w:rPr>
        <w:t xml:space="preserve"> that we predicted would affect both the magnitude and direction of effect sizes. These included: 1) </w:t>
      </w:r>
      <w:r w:rsidR="0026721E" w:rsidRPr="0026721E">
        <w:rPr>
          <w:rFonts w:ascii="Times New Roman" w:hAnsi="Times New Roman" w:cs="Times New Roman"/>
          <w:sz w:val="24"/>
          <w:szCs w:val="24"/>
          <w:lang w:val="en-US"/>
        </w:rPr>
        <w:t>the magnitude of temperature change between treatments (i.e. ΔT)</w:t>
      </w:r>
      <w:r w:rsidR="0026721E">
        <w:rPr>
          <w:rFonts w:ascii="Times New Roman" w:hAnsi="Times New Roman" w:cs="Times New Roman"/>
          <w:sz w:val="24"/>
          <w:szCs w:val="24"/>
          <w:lang w:val="en-US"/>
        </w:rPr>
        <w:t>, 2) species respiration mode</w:t>
      </w:r>
      <w:r w:rsidR="00F57DA9" w:rsidRPr="0026721E">
        <w:rPr>
          <w:rFonts w:ascii="Times New Roman" w:hAnsi="Times New Roman" w:cs="Times New Roman"/>
          <w:sz w:val="24"/>
          <w:szCs w:val="24"/>
          <w:lang w:val="en-US"/>
        </w:rPr>
        <w:t xml:space="preserve"> (i.e.</w:t>
      </w:r>
      <w:r w:rsidR="0026721E" w:rsidRPr="0026721E">
        <w:rPr>
          <w:rFonts w:ascii="Times New Roman" w:hAnsi="Times New Roman" w:cs="Times New Roman"/>
          <w:sz w:val="24"/>
          <w:szCs w:val="24"/>
          <w:lang w:val="en-US"/>
        </w:rPr>
        <w:t>,</w:t>
      </w:r>
      <w:r w:rsidR="00F57DA9" w:rsidRPr="0026721E">
        <w:rPr>
          <w:rFonts w:ascii="Times New Roman" w:hAnsi="Times New Roman" w:cs="Times New Roman"/>
          <w:sz w:val="24"/>
          <w:szCs w:val="24"/>
          <w:lang w:val="en-US"/>
        </w:rPr>
        <w:t xml:space="preserve"> aerial or bimodal)</w:t>
      </w:r>
      <w:r w:rsidRPr="0026721E">
        <w:rPr>
          <w:rFonts w:ascii="Times New Roman" w:hAnsi="Times New Roman" w:cs="Times New Roman"/>
          <w:sz w:val="24"/>
          <w:szCs w:val="24"/>
          <w:lang w:val="en-US"/>
        </w:rPr>
        <w:t xml:space="preserve">; </w:t>
      </w:r>
      <w:r w:rsidR="0026721E">
        <w:rPr>
          <w:rFonts w:ascii="Times New Roman" w:hAnsi="Times New Roman" w:cs="Times New Roman"/>
          <w:sz w:val="24"/>
          <w:szCs w:val="24"/>
          <w:lang w:val="en-US"/>
        </w:rPr>
        <w:t>3</w:t>
      </w:r>
      <w:r w:rsidRPr="0026721E">
        <w:rPr>
          <w:rFonts w:ascii="Times New Roman" w:hAnsi="Times New Roman" w:cs="Times New Roman"/>
          <w:sz w:val="24"/>
          <w:szCs w:val="24"/>
          <w:lang w:val="en-US"/>
        </w:rPr>
        <w:t xml:space="preserve">) </w:t>
      </w:r>
      <w:r w:rsidR="00F57DA9" w:rsidRPr="0026721E">
        <w:rPr>
          <w:rFonts w:ascii="Times New Roman" w:hAnsi="Times New Roman" w:cs="Times New Roman"/>
          <w:sz w:val="24"/>
          <w:szCs w:val="24"/>
          <w:lang w:val="en-US"/>
        </w:rPr>
        <w:t xml:space="preserve">body mass (g) and </w:t>
      </w:r>
      <w:r w:rsidRPr="0026721E">
        <w:rPr>
          <w:rFonts w:ascii="Times New Roman" w:hAnsi="Times New Roman" w:cs="Times New Roman"/>
          <w:sz w:val="24"/>
          <w:szCs w:val="24"/>
          <w:lang w:val="en-US"/>
        </w:rPr>
        <w:t>4) the average temperature of the two treatments (T_mean)</w:t>
      </w:r>
      <w:r w:rsidR="00F57DA9" w:rsidRPr="0026721E">
        <w:rPr>
          <w:rFonts w:ascii="Times New Roman" w:hAnsi="Times New Roman" w:cs="Times New Roman"/>
          <w:sz w:val="24"/>
          <w:szCs w:val="24"/>
          <w:lang w:val="en-US"/>
        </w:rPr>
        <w:t xml:space="preserve">. </w:t>
      </w:r>
      <w:r w:rsidR="00A7103E" w:rsidRPr="0026721E">
        <w:rPr>
          <w:rFonts w:ascii="Times New Roman" w:hAnsi="Times New Roman" w:cs="Times New Roman"/>
          <w:sz w:val="24"/>
          <w:szCs w:val="24"/>
          <w:lang w:val="en-US"/>
        </w:rPr>
        <w:t xml:space="preserve">Including the temperature difference between treatments, as well as the mean temperature of treatments, was important because we expected that the magnitude of effects would be larger for experimental treatments farther apart in temperature. Additionally, effect size and magnitude </w:t>
      </w:r>
      <w:r w:rsidR="0065202C" w:rsidRPr="0026721E">
        <w:rPr>
          <w:rFonts w:ascii="Times New Roman" w:hAnsi="Times New Roman" w:cs="Times New Roman"/>
          <w:sz w:val="24"/>
          <w:szCs w:val="24"/>
          <w:lang w:val="en-US"/>
        </w:rPr>
        <w:t>are</w:t>
      </w:r>
      <w:r w:rsidR="00A7103E" w:rsidRPr="0026721E">
        <w:rPr>
          <w:rFonts w:ascii="Times New Roman" w:hAnsi="Times New Roman" w:cs="Times New Roman"/>
          <w:sz w:val="24"/>
          <w:szCs w:val="24"/>
          <w:lang w:val="en-US"/>
        </w:rPr>
        <w:t xml:space="preserve"> expected to depend on the general temperature at which dive performance was measured; if treatments were conducted at </w:t>
      </w:r>
      <w:r w:rsidR="0026721E">
        <w:rPr>
          <w:rFonts w:ascii="Times New Roman" w:hAnsi="Times New Roman" w:cs="Times New Roman"/>
          <w:sz w:val="24"/>
          <w:szCs w:val="24"/>
          <w:lang w:val="en-US"/>
        </w:rPr>
        <w:t>low</w:t>
      </w:r>
      <w:r w:rsidR="00A7103E" w:rsidRPr="0026721E">
        <w:rPr>
          <w:rFonts w:ascii="Times New Roman" w:hAnsi="Times New Roman" w:cs="Times New Roman"/>
          <w:sz w:val="24"/>
          <w:szCs w:val="24"/>
          <w:lang w:val="en-US"/>
        </w:rPr>
        <w:t xml:space="preserve"> temperatures only small differences in dive duration are expected. </w:t>
      </w:r>
      <w:r w:rsidR="00F57DA9" w:rsidRPr="0026721E">
        <w:rPr>
          <w:rFonts w:ascii="Times New Roman" w:hAnsi="Times New Roman" w:cs="Times New Roman"/>
          <w:sz w:val="24"/>
          <w:szCs w:val="24"/>
          <w:lang w:val="en-US"/>
        </w:rPr>
        <w:t>When body mass data were not presented</w:t>
      </w:r>
      <w:r w:rsidR="0065202C" w:rsidRPr="0026721E">
        <w:rPr>
          <w:rFonts w:ascii="Times New Roman" w:hAnsi="Times New Roman" w:cs="Times New Roman"/>
          <w:sz w:val="24"/>
          <w:szCs w:val="24"/>
          <w:lang w:val="en-US"/>
        </w:rPr>
        <w:t xml:space="preserve"> (N =1)</w:t>
      </w:r>
      <w:r w:rsidR="00F57DA9" w:rsidRPr="0026721E">
        <w:rPr>
          <w:rFonts w:ascii="Times New Roman" w:hAnsi="Times New Roman" w:cs="Times New Roman"/>
          <w:sz w:val="24"/>
          <w:szCs w:val="24"/>
          <w:lang w:val="en-US"/>
        </w:rPr>
        <w:t>, we obtained body mass estimates for the same species</w:t>
      </w:r>
      <w:r w:rsidR="0065202C" w:rsidRPr="0026721E">
        <w:rPr>
          <w:rFonts w:ascii="Times New Roman" w:hAnsi="Times New Roman" w:cs="Times New Roman"/>
          <w:sz w:val="24"/>
          <w:szCs w:val="24"/>
          <w:lang w:val="en-US"/>
        </w:rPr>
        <w:t xml:space="preserve"> and </w:t>
      </w:r>
      <w:r w:rsidR="00F57DA9" w:rsidRPr="0026721E">
        <w:rPr>
          <w:rFonts w:ascii="Times New Roman" w:hAnsi="Times New Roman" w:cs="Times New Roman"/>
          <w:sz w:val="24"/>
          <w:szCs w:val="24"/>
          <w:lang w:val="en-US"/>
        </w:rPr>
        <w:t>life-stage from published literature</w:t>
      </w:r>
      <w:r w:rsidR="0065202C" w:rsidRPr="0026721E">
        <w:rPr>
          <w:rFonts w:ascii="Times New Roman" w:hAnsi="Times New Roman" w:cs="Times New Roman"/>
          <w:sz w:val="24"/>
          <w:szCs w:val="24"/>
          <w:lang w:val="en-US"/>
        </w:rPr>
        <w:t xml:space="preserve"> </w:t>
      </w:r>
      <w:r w:rsidR="0065202C" w:rsidRPr="0026721E">
        <w:rPr>
          <w:rFonts w:ascii="Times New Roman" w:hAnsi="Times New Roman" w:cs="Times New Roman"/>
          <w:sz w:val="24"/>
          <w:szCs w:val="24"/>
          <w:lang w:val="en-US"/>
        </w:rPr>
        <w:fldChar w:fldCharType="begin"/>
      </w:r>
      <w:r w:rsidR="0065202C" w:rsidRPr="0026721E">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sidRPr="0026721E">
        <w:rPr>
          <w:rFonts w:ascii="Times New Roman" w:hAnsi="Times New Roman" w:cs="Times New Roman"/>
          <w:sz w:val="24"/>
          <w:szCs w:val="24"/>
          <w:lang w:val="en-US"/>
        </w:rPr>
        <w:fldChar w:fldCharType="separate"/>
      </w:r>
      <w:r w:rsidR="0065202C" w:rsidRPr="0026721E">
        <w:rPr>
          <w:rFonts w:ascii="Times New Roman" w:hAnsi="Times New Roman" w:cs="Times New Roman"/>
          <w:noProof/>
          <w:sz w:val="24"/>
          <w:szCs w:val="24"/>
          <w:lang w:val="en-US"/>
        </w:rPr>
        <w:t>(Denoel et al., 2005)</w:t>
      </w:r>
      <w:r w:rsidR="0065202C" w:rsidRPr="0026721E">
        <w:rPr>
          <w:rFonts w:ascii="Times New Roman" w:hAnsi="Times New Roman" w:cs="Times New Roman"/>
          <w:sz w:val="24"/>
          <w:szCs w:val="24"/>
          <w:lang w:val="en-US"/>
        </w:rPr>
        <w:fldChar w:fldCharType="end"/>
      </w:r>
      <w:r w:rsidR="0065202C" w:rsidRPr="0026721E">
        <w:rPr>
          <w:rFonts w:ascii="Times New Roman" w:hAnsi="Times New Roman" w:cs="Times New Roman"/>
          <w:sz w:val="24"/>
          <w:szCs w:val="24"/>
          <w:lang w:val="en-US"/>
        </w:rPr>
        <w:t>.</w:t>
      </w:r>
    </w:p>
    <w:p w14:paraId="4C52A297" w14:textId="77777777" w:rsidR="00D92349" w:rsidRDefault="00D92349" w:rsidP="00CA7277">
      <w:pPr>
        <w:spacing w:after="60" w:line="276" w:lineRule="auto"/>
        <w:jc w:val="both"/>
        <w:rPr>
          <w:rFonts w:ascii="Times New Roman" w:hAnsi="Times New Roman" w:cs="Times New Roman"/>
          <w:i/>
          <w:iCs/>
          <w:sz w:val="24"/>
          <w:szCs w:val="24"/>
          <w:lang w:val="en-US"/>
        </w:rPr>
      </w:pPr>
    </w:p>
    <w:p w14:paraId="23789C20" w14:textId="264BFDC1"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6C2DF6CB" w:rsidR="00786A7B" w:rsidRPr="001E4D9C" w:rsidRDefault="00056988" w:rsidP="00CA7277">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r w:rsidR="003D2186">
        <w:rPr>
          <w:i/>
          <w:iCs/>
        </w:rPr>
        <w:t xml:space="preserve">metafor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D92349">
        <w:rPr>
          <w:lang w:val="en-US"/>
        </w:rPr>
        <w:t xml:space="preserve">The magnitude of temperature change (i.e. </w:t>
      </w:r>
      <w:r w:rsidR="00D92349">
        <w:rPr>
          <w:rFonts w:ascii="Calibri" w:hAnsi="Calibri" w:cs="Calibri"/>
          <w:lang w:val="en-US"/>
        </w:rPr>
        <w:t>Δ</w:t>
      </w:r>
      <w:r w:rsidR="00D92349">
        <w:rPr>
          <w:lang w:val="en-US"/>
        </w:rPr>
        <w:t>T), mean temperature (T_mean), r</w:t>
      </w:r>
      <w:r w:rsidR="00293E9A">
        <w:rPr>
          <w:lang w:val="en-US"/>
        </w:rPr>
        <w:t>espiration mode (i.e. aerial or bimodal)</w:t>
      </w:r>
      <w:r w:rsidR="00D92349">
        <w:rPr>
          <w:lang w:val="en-US"/>
        </w:rPr>
        <w:t xml:space="preserve"> and</w:t>
      </w:r>
      <w:r w:rsidR="00293E9A">
        <w:rPr>
          <w:lang w:val="en-US"/>
        </w:rPr>
        <w:t xml:space="preserve"> </w:t>
      </w:r>
      <w:r w:rsidR="00C71A9C">
        <w:rPr>
          <w:lang w:val="en-US"/>
        </w:rPr>
        <w:t xml:space="preserve">logged </w:t>
      </w:r>
      <w:r w:rsidR="00293E9A">
        <w:rPr>
          <w:lang w:val="en-US"/>
        </w:rPr>
        <w:t xml:space="preserve">body mass (g) and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xml:space="preserve">, such as shared sampling covariances between effect sizes, phylogenetic relationships among taxa and study-level non-independence </w:t>
      </w:r>
      <w:r w:rsidR="00D92349">
        <w:fldChar w:fldCharType="begin"/>
      </w:r>
      <w:r w:rsidR="00D92349">
        <w:instrText xml:space="preserve"> ADDIN EN.CITE &lt;EndNote&gt;&lt;Cite&gt;&lt;Author&gt;Noble&lt;/Author&gt;&lt;Year&gt;2017&lt;/Year&gt;&lt;RecNum&gt;496&lt;/RecNum&gt;&lt;DisplayText&gt;(Noble et al., 2017)&lt;/DisplayText&gt;&lt;record&gt;&lt;rec-number&gt;496&lt;/rec-number&gt;&lt;foreign-keys&gt;&lt;key app="EN" db-id="tttdpeszc2d2fkevew7v2rskrsra9200wwvx" timestamp="1587517241"&gt;496&lt;/key&gt;&lt;/foreign-keys&gt;&lt;ref-type name="Journal Article"&gt;17&lt;/ref-type&gt;&lt;contributors&gt;&lt;authors&gt;&lt;author&gt;Noble, D.W.A.&lt;/author&gt;&lt;author&gt;Lagisz, M.&lt;/author&gt;&lt;author&gt;O&amp;apos;Dea, R. E.&lt;/author&gt;&lt;author&gt;Nakagawa, S.&lt;/author&gt;&lt;/authors&gt;&lt;/contributors&gt;&lt;titles&gt;&lt;title&gt;Nonindependence and sensitivity analyses in ecological and evolutionary meta‐analyses&lt;/title&gt;&lt;secondary-title&gt;Molecular Ecology&lt;/secondary-title&gt;&lt;/titles&gt;&lt;periodical&gt;&lt;full-title&gt;Molecular Ecology&lt;/full-title&gt;&lt;/periodical&gt;&lt;pages&gt;2410-2425&lt;/pages&gt;&lt;volume&gt;26&lt;/volume&gt;&lt;dates&gt;&lt;year&gt;2017&lt;/year&gt;&lt;/dates&gt;&lt;urls&gt;&lt;/urls&gt;&lt;/record&gt;&lt;/Cite&gt;&lt;/EndNote&gt;</w:instrText>
      </w:r>
      <w:r w:rsidR="00D92349">
        <w:fldChar w:fldCharType="separate"/>
      </w:r>
      <w:r w:rsidR="00D92349">
        <w:rPr>
          <w:noProof/>
        </w:rPr>
        <w:t>(Noble et al., 2017)</w:t>
      </w:r>
      <w:r w:rsidR="00D92349">
        <w:fldChar w:fldCharType="end"/>
      </w:r>
      <w:r w:rsidR="00A00A4F">
        <w:t>.</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r w:rsidR="00D92349">
        <w:t xml:space="preserve">random </w:t>
      </w:r>
      <w:r w:rsidR="00D92349">
        <w:lastRenderedPageBreak/>
        <w:t>effects</w:t>
      </w:r>
      <w:r w:rsidR="00A00A4F">
        <w:t xml:space="preserve"> that estimate</w:t>
      </w:r>
      <w:r w:rsidR="00D92349">
        <w:t>d</w:t>
      </w:r>
      <w:r w:rsidR="00A00A4F">
        <w:t xml:space="preserve"> study and phylogenetic variance</w:t>
      </w:r>
      <w:r w:rsidR="00D92349">
        <w:t>,</w:t>
      </w:r>
      <w:r w:rsidR="00A00A4F">
        <w:t xml:space="preserv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generated a phylogeny by searching for species names in the TimeTree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6903DB">
        <w:t xml:space="preserve">Fig. </w:t>
      </w:r>
      <w:r w:rsidR="006903DB" w:rsidRPr="006903DB">
        <w:t>1</w:t>
      </w:r>
      <w:r w:rsidR="00301259">
        <w:t xml:space="preserve">). </w:t>
      </w:r>
      <w:r w:rsidR="00A65D18">
        <w:t xml:space="preserve">We also estimated a residual variance by including an observation-level random effect as this is not estimated by default in </w:t>
      </w:r>
      <w:r w:rsidR="00A65D18" w:rsidRPr="00A32690">
        <w:rPr>
          <w:i/>
          <w:iCs/>
        </w:rPr>
        <w:t>metafor</w:t>
      </w:r>
      <w:r w:rsidR="00786A7B">
        <w:t xml:space="preserve">. </w:t>
      </w:r>
      <w:r w:rsidR="00BB511B" w:rsidRPr="001E4D9C">
        <w:t>There was one outlier</w:t>
      </w:r>
      <w:r w:rsidR="001E4D9C">
        <w:t xml:space="preserve"> </w:t>
      </w:r>
      <w:r w:rsidR="001E4D9C">
        <w:fldChar w:fldCharType="begin">
          <w:fldData xml:space="preserve">PEVuZE5vdGU+PENpdGU+PEF1dGhvcj5DbGFyazwvQXV0aG9yPjxZZWFyPjIwMDg8L1llYXI+PFJl
Y051bT41OTwvUmVjTnVtPjxTdWZmaXg+YDsgc3R1ZHkgMjNgLCBvYnNlcnZhdGlvbiA0ODwvU3Vm
Zml4PjxEaXNwbGF5VGV4dD4oQ2xhcmsgZXQgYWwuLCAyMDA4OyBzdHVkeSAyMywgb2JzZXJ2YXRp
b24gNDgpPC9EaXNwbGF5VGV4dD48cmVjb3JkPjxyZWMtbnVtYmVyPjU5PC9yZWMtbnVtYmVyPjxm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bT48bGFuZ3VhZ2U+RW5nbGlzaDwvbGFuZ3VhZ2U+PC9yZWNvcmQ+PC9DaXRlPjwvRW5kTm90ZT4A
</w:fldData>
        </w:fldChar>
      </w:r>
      <w:r w:rsidR="00D92349">
        <w:instrText xml:space="preserve"> ADDIN EN.CITE </w:instrText>
      </w:r>
      <w:r w:rsidR="00D92349">
        <w:fldChar w:fldCharType="begin">
          <w:fldData xml:space="preserve">PEVuZE5vdGU+PENpdGU+PEF1dGhvcj5DbGFyazwvQXV0aG9yPjxZZWFyPjIwMDg8L1llYXI+PFJl
Y051bT41OTwvUmVjTnVtPjxTdWZmaXg+YDsgc3R1ZHkgMjNgLCBvYnNlcnZhdGlvbiA0ODwvU3Vm
Zml4PjxEaXNwbGF5VGV4dD4oQ2xhcmsgZXQgYWwuLCAyMDA4OyBzdHVkeSAyMywgb2JzZXJ2YXRp
b24gNDgpPC9EaXNwbGF5VGV4dD48cmVjb3JkPjxyZWMtbnVtYmVyPjU5PC9yZWMtbnVtYmVyPjxm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bT48bGFuZ3VhZ2U+RW5nbGlzaDwvbGFuZ3VhZ2U+PC9yZWNvcmQ+PC9DaXRlPjwvRW5kTm90ZT4A
</w:fldData>
        </w:fldChar>
      </w:r>
      <w:r w:rsidR="00D92349">
        <w:instrText xml:space="preserve"> ADDIN EN.CITE.DATA </w:instrText>
      </w:r>
      <w:r w:rsidR="00D92349">
        <w:fldChar w:fldCharType="end"/>
      </w:r>
      <w:r w:rsidR="001E4D9C">
        <w:fldChar w:fldCharType="separate"/>
      </w:r>
      <w:r w:rsidR="00D92349">
        <w:rPr>
          <w:noProof/>
        </w:rPr>
        <w:t>(Clark et al., 2008; study 23, observation 48)</w:t>
      </w:r>
      <w:r w:rsidR="001E4D9C">
        <w:fldChar w:fldCharType="end"/>
      </w:r>
      <w:r w:rsidR="00BB511B" w:rsidRPr="001E4D9C">
        <w:t xml:space="preserve"> and we conducted sensitivity analyses to ensure that our results did not change when excluding it from our models. They did not, as such we only report models including the full dataset.</w:t>
      </w:r>
    </w:p>
    <w:p w14:paraId="42E7D96B" w14:textId="3C5566EA" w:rsidR="00D12BC4" w:rsidRDefault="004740EA" w:rsidP="00CA7277">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 xml:space="preserve">ean </w:t>
      </w:r>
      <w:r w:rsidR="00B57568">
        <w:rPr>
          <w:rFonts w:ascii="Times New Roman" w:hAnsi="Times New Roman" w:cs="Times New Roman"/>
          <w:i/>
          <w:iCs/>
          <w:sz w:val="24"/>
          <w:szCs w:val="24"/>
          <w:lang w:val="en-US"/>
        </w:rPr>
        <w:t xml:space="preserve">and lnSD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r w:rsidRPr="004740EA">
        <w:rPr>
          <w:rFonts w:ascii="Times New Roman" w:hAnsi="Times New Roman" w:cs="Times New Roman"/>
          <w:i/>
          <w:iCs/>
          <w:sz w:val="24"/>
          <w:szCs w:val="24"/>
          <w:lang w:val="en-US"/>
        </w:rPr>
        <w:t xml:space="preserve">MCMCglmm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r w:rsidR="0057233B" w:rsidRPr="00A32690">
        <w:rPr>
          <w:rFonts w:ascii="Times New Roman" w:hAnsi="Times New Roman" w:cs="Times New Roman"/>
          <w:i/>
          <w:iCs/>
          <w:sz w:val="24"/>
          <w:szCs w:val="24"/>
          <w:lang w:val="en-US"/>
        </w:rPr>
        <w:t>lnMean</w:t>
      </w:r>
      <w:r w:rsidR="0057233B">
        <w:rPr>
          <w:rFonts w:ascii="Times New Roman" w:hAnsi="Times New Roman" w:cs="Times New Roman"/>
          <w:sz w:val="24"/>
          <w:szCs w:val="24"/>
          <w:lang w:val="en-US"/>
        </w:rPr>
        <w:t xml:space="preserve"> and </w:t>
      </w:r>
      <w:r w:rsidR="0057233B" w:rsidRPr="00A32690">
        <w:rPr>
          <w:rFonts w:ascii="Times New Roman" w:hAnsi="Times New Roman" w:cs="Times New Roman"/>
          <w:i/>
          <w:iCs/>
          <w:sz w:val="24"/>
          <w:szCs w:val="24"/>
          <w:lang w:val="en-US"/>
        </w:rPr>
        <w:t>lnSD</w:t>
      </w:r>
      <w:r w:rsidR="0057233B">
        <w:rPr>
          <w:rFonts w:ascii="Times New Roman" w:hAnsi="Times New Roman" w:cs="Times New Roman"/>
          <w:sz w:val="24"/>
          <w:szCs w:val="24"/>
          <w:lang w:val="en-US"/>
        </w:rPr>
        <w:t xml:space="preserve"> </w:t>
      </w:r>
      <w:r w:rsidR="005153C6">
        <w:rPr>
          <w:rFonts w:ascii="Times New Roman" w:hAnsi="Times New Roman" w:cs="Times New Roman"/>
          <w:sz w:val="24"/>
          <w:szCs w:val="24"/>
          <w:lang w:val="en-US"/>
        </w:rPr>
        <w:fldChar w:fldCharType="begin"/>
      </w:r>
      <w:r w:rsidR="005153C6">
        <w:rPr>
          <w:rFonts w:ascii="Times New Roman" w:hAnsi="Times New Roman" w:cs="Times New Roman"/>
          <w:sz w:val="24"/>
          <w:szCs w:val="24"/>
          <w:lang w:val="en-US"/>
        </w:rPr>
        <w:instrText xml:space="preserve"> ADDIN EN.CITE &lt;EndNote&gt;&lt;Cite&gt;&lt;Author&gt;Nakagawa&lt;/Author&gt;&lt;Year&gt;2015&lt;/Year&gt;&lt;RecNum&gt;477&lt;/RecNum&gt;&lt;Prefix&gt;see &lt;/Prefix&gt;&lt;Suffix&gt; for equations to calculate sampling variance&lt;/Suffix&gt;&lt;DisplayText&gt;(see Nakagawa et al., 2015 for equations to calculate sampling variance)&lt;/DisplayText&gt;&lt;record&gt;&lt;rec-number&gt;477&lt;/rec-number&gt;&lt;foreign-keys&gt;&lt;key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153C6">
        <w:rPr>
          <w:rFonts w:ascii="Times New Roman" w:hAnsi="Times New Roman" w:cs="Times New Roman"/>
          <w:sz w:val="24"/>
          <w:szCs w:val="24"/>
          <w:lang w:val="en-US"/>
        </w:rPr>
        <w:fldChar w:fldCharType="separate"/>
      </w:r>
      <w:r w:rsidR="005153C6">
        <w:rPr>
          <w:rFonts w:ascii="Times New Roman" w:hAnsi="Times New Roman" w:cs="Times New Roman"/>
          <w:noProof/>
          <w:sz w:val="24"/>
          <w:szCs w:val="24"/>
          <w:lang w:val="en-US"/>
        </w:rPr>
        <w:t>(see Nakagawa et al., 2015 for equations to calculate sampling variance)</w:t>
      </w:r>
      <w:r w:rsidR="005153C6">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5153C6">
        <w:rPr>
          <w:rFonts w:ascii="Times New Roman" w:hAnsi="Times New Roman" w:cs="Times New Roman"/>
          <w:sz w:val="24"/>
          <w:szCs w:val="24"/>
          <w:lang w:val="en-US"/>
        </w:rPr>
        <w:instrText xml:space="preserve"> ADDIN EN.CITE &lt;EndNote&gt;&lt;Cite&gt;&lt;Author&gt;van de Pol&lt;/Author&gt;&lt;Year&gt;2009&lt;/Year&gt;&lt;RecNum&gt;480&lt;/RecNum&gt;&lt;Prefix&gt;i.e. by subtracting the mean test temperature for each species from each value of the input variable`; &lt;/Prefix&gt;&lt;DisplayText&gt;(i.e. by subtracting the mean test temperature for each species from each value of the input variable; 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5153C6">
        <w:rPr>
          <w:rFonts w:ascii="Times New Roman" w:hAnsi="Times New Roman" w:cs="Times New Roman"/>
          <w:noProof/>
          <w:sz w:val="24"/>
          <w:szCs w:val="24"/>
          <w:lang w:val="en-US"/>
        </w:rPr>
        <w:t>(i.e. by subtracting the mean test temperature for each species from each value of the input variable; 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r w:rsidR="00C71A9C">
        <w:rPr>
          <w:rFonts w:ascii="Times New Roman" w:hAnsi="Times New Roman" w:cs="Times New Roman"/>
          <w:i/>
          <w:iCs/>
          <w:sz w:val="24"/>
          <w:szCs w:val="24"/>
          <w:lang w:val="en-US"/>
        </w:rPr>
        <w:t>lnSD</w:t>
      </w:r>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burn</w:t>
      </w:r>
      <w:r w:rsidR="003F4DDA">
        <w:rPr>
          <w:rFonts w:ascii="Times New Roman" w:hAnsi="Times New Roman" w:cs="Times New Roman"/>
          <w:sz w:val="24"/>
          <w:szCs w:val="24"/>
          <w:lang w:val="en-US"/>
        </w:rPr>
        <w:t>in</w:t>
      </w:r>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340FB5EB" w14:textId="42111288" w:rsidR="00353AF8" w:rsidRDefault="00353AF8" w:rsidP="00CA7277">
      <w:pPr>
        <w:jc w:val="both"/>
        <w:rPr>
          <w:rFonts w:ascii="Times New Roman" w:hAnsi="Times New Roman" w:cs="Times New Roman"/>
          <w:i/>
          <w:iCs/>
          <w:sz w:val="24"/>
          <w:szCs w:val="24"/>
          <w:lang w:val="en-US"/>
        </w:rPr>
      </w:pPr>
    </w:p>
    <w:p w14:paraId="2400B583" w14:textId="3C683E2C" w:rsidR="00CB31AA" w:rsidRDefault="00CB31AA" w:rsidP="006015BB">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Temperature coefficient values</w:t>
      </w:r>
    </w:p>
    <w:p w14:paraId="3A3E0523" w14:textId="71FA229B" w:rsidR="00CB31AA" w:rsidRPr="006015BB" w:rsidRDefault="00CB31AA" w:rsidP="00CA7277">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For each </w:t>
      </w:r>
      <w:r w:rsidR="00614BDF">
        <w:rPr>
          <w:rFonts w:ascii="Times New Roman" w:hAnsi="Times New Roman" w:cs="Times New Roman"/>
          <w:bCs/>
          <w:sz w:val="24"/>
          <w:szCs w:val="24"/>
          <w:lang w:val="en-US"/>
        </w:rPr>
        <w:t>temperature</w:t>
      </w:r>
      <w:r w:rsidR="005153C6">
        <w:rPr>
          <w:rFonts w:ascii="Times New Roman" w:hAnsi="Times New Roman" w:cs="Times New Roman"/>
          <w:bCs/>
          <w:sz w:val="24"/>
          <w:szCs w:val="24"/>
          <w:lang w:val="en-US"/>
        </w:rPr>
        <w:t xml:space="preserve"> treatment-control</w:t>
      </w:r>
      <w:r w:rsidR="00614BDF">
        <w:rPr>
          <w:rFonts w:ascii="Times New Roman" w:hAnsi="Times New Roman" w:cs="Times New Roman"/>
          <w:bCs/>
          <w:sz w:val="24"/>
          <w:szCs w:val="24"/>
          <w:lang w:val="en-US"/>
        </w:rPr>
        <w:t xml:space="preserve"> pairwise comparison</w:t>
      </w:r>
      <w:r w:rsidR="006015BB">
        <w:rPr>
          <w:rFonts w:ascii="Times New Roman" w:hAnsi="Times New Roman" w:cs="Times New Roman"/>
          <w:bCs/>
          <w:sz w:val="24"/>
          <w:szCs w:val="24"/>
          <w:lang w:val="en-US"/>
        </w:rPr>
        <w:t xml:space="preserve"> of dive durations,</w:t>
      </w:r>
      <w:r w:rsidR="00614BDF">
        <w:rPr>
          <w:rFonts w:ascii="Times New Roman" w:hAnsi="Times New Roman" w:cs="Times New Roman"/>
          <w:bCs/>
          <w:sz w:val="24"/>
          <w:szCs w:val="24"/>
          <w:lang w:val="en-US"/>
        </w:rPr>
        <w:t xml:space="preserve"> we calculated temperature coefficient (</w:t>
      </w:r>
      <w:r w:rsidR="00614BDF">
        <w:rPr>
          <w:rFonts w:ascii="Times New Roman" w:hAnsi="Times New Roman" w:cs="Times New Roman"/>
          <w:bCs/>
          <w:i/>
          <w:iCs/>
          <w:sz w:val="24"/>
          <w:szCs w:val="24"/>
          <w:lang w:val="en-US"/>
        </w:rPr>
        <w:t>Q</w:t>
      </w:r>
      <w:r w:rsidR="00614BDF" w:rsidRPr="00614BDF">
        <w:rPr>
          <w:rFonts w:ascii="Times New Roman" w:hAnsi="Times New Roman" w:cs="Times New Roman"/>
          <w:bCs/>
          <w:sz w:val="24"/>
          <w:szCs w:val="24"/>
          <w:vertAlign w:val="subscript"/>
          <w:lang w:val="en-US"/>
        </w:rPr>
        <w:t>10</w:t>
      </w:r>
      <w:r w:rsidR="00614BDF">
        <w:rPr>
          <w:rFonts w:ascii="Times New Roman" w:hAnsi="Times New Roman" w:cs="Times New Roman"/>
          <w:bCs/>
          <w:sz w:val="24"/>
          <w:szCs w:val="24"/>
          <w:lang w:val="en-US"/>
        </w:rPr>
        <w:t>) values to provide a measure of thermal sensitivity over a 10</w:t>
      </w:r>
      <w:r w:rsidR="00614BDF">
        <w:rPr>
          <w:rFonts w:ascii="Calibri" w:hAnsi="Calibri" w:cs="Calibri"/>
          <w:bCs/>
          <w:sz w:val="24"/>
          <w:szCs w:val="24"/>
          <w:lang w:val="en-US"/>
        </w:rPr>
        <w:t>°</w:t>
      </w:r>
      <w:r w:rsidR="00614BDF">
        <w:rPr>
          <w:rFonts w:ascii="Times New Roman" w:hAnsi="Times New Roman" w:cs="Times New Roman"/>
          <w:bCs/>
          <w:sz w:val="24"/>
          <w:szCs w:val="24"/>
          <w:lang w:val="en-US"/>
        </w:rPr>
        <w:t xml:space="preserve">C range. </w:t>
      </w:r>
      <w:r w:rsidR="006015BB">
        <w:rPr>
          <w:rFonts w:ascii="Times New Roman" w:hAnsi="Times New Roman" w:cs="Times New Roman"/>
          <w:bCs/>
          <w:sz w:val="24"/>
          <w:szCs w:val="24"/>
          <w:lang w:val="en-US"/>
        </w:rPr>
        <w:t xml:space="preserve">The </w:t>
      </w:r>
      <w:r w:rsidR="00614BDF">
        <w:rPr>
          <w:rFonts w:ascii="Times New Roman" w:hAnsi="Times New Roman" w:cs="Times New Roman"/>
          <w:bCs/>
          <w:sz w:val="24"/>
          <w:szCs w:val="24"/>
          <w:lang w:val="en-US"/>
        </w:rPr>
        <w:t>following equation</w:t>
      </w:r>
      <w:r w:rsidR="006015BB">
        <w:rPr>
          <w:rFonts w:ascii="Times New Roman" w:hAnsi="Times New Roman" w:cs="Times New Roman"/>
          <w:bCs/>
          <w:sz w:val="24"/>
          <w:szCs w:val="24"/>
          <w:lang w:val="en-US"/>
        </w:rPr>
        <w:t xml:space="preserve"> was used to calculate </w:t>
      </w:r>
      <w:r w:rsidR="006015BB">
        <w:rPr>
          <w:rFonts w:ascii="Times New Roman" w:hAnsi="Times New Roman" w:cs="Times New Roman"/>
          <w:bCs/>
          <w:i/>
          <w:iCs/>
          <w:sz w:val="24"/>
          <w:szCs w:val="24"/>
          <w:lang w:val="en-US"/>
        </w:rPr>
        <w:t>Q</w:t>
      </w:r>
      <w:r w:rsidR="006015BB" w:rsidRPr="00614BDF">
        <w:rPr>
          <w:rFonts w:ascii="Times New Roman" w:hAnsi="Times New Roman" w:cs="Times New Roman"/>
          <w:bCs/>
          <w:sz w:val="24"/>
          <w:szCs w:val="24"/>
          <w:vertAlign w:val="subscript"/>
          <w:lang w:val="en-US"/>
        </w:rPr>
        <w:t>10</w:t>
      </w:r>
      <w:r w:rsidR="006015BB">
        <w:rPr>
          <w:rFonts w:ascii="Times New Roman" w:hAnsi="Times New Roman" w:cs="Times New Roman"/>
          <w:bCs/>
          <w:sz w:val="24"/>
          <w:szCs w:val="24"/>
          <w:vertAlign w:val="subscript"/>
          <w:lang w:val="en-US"/>
        </w:rPr>
        <w:t xml:space="preserve"> </w:t>
      </w:r>
      <w:r w:rsidR="006015BB">
        <w:rPr>
          <w:rFonts w:ascii="Times New Roman" w:hAnsi="Times New Roman" w:cs="Times New Roman"/>
          <w:bCs/>
          <w:sz w:val="24"/>
          <w:szCs w:val="24"/>
          <w:lang w:val="en-US"/>
        </w:rPr>
        <w:t xml:space="preserve">values: </w:t>
      </w:r>
    </w:p>
    <w:p w14:paraId="41CFEE1A" w14:textId="6369D07E" w:rsidR="00CB31AA" w:rsidRDefault="00AD45B1" w:rsidP="00CA7277">
      <w:pPr>
        <w:jc w:val="both"/>
        <w:rPr>
          <w:rFonts w:ascii="Times New Roman" w:hAnsi="Times New Roman" w:cs="Times New Roman"/>
          <w:bCs/>
          <w:i/>
          <w:iCs/>
          <w:sz w:val="24"/>
          <w:szCs w:val="24"/>
          <w:lang w:val="en-US"/>
        </w:rPr>
      </w:pPr>
      <m:oMathPara>
        <m:oMath>
          <m:sSub>
            <m:sSubPr>
              <m:ctrlPr>
                <w:rPr>
                  <w:rFonts w:ascii="Cambria Math" w:hAnsi="Cambria Math" w:cs="Times New Roman"/>
                  <w:bCs/>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10</m:t>
              </m:r>
            </m:sub>
          </m:sSub>
          <m:r>
            <w:rPr>
              <w:rFonts w:ascii="Cambria Math" w:hAnsi="Cambria Math" w:cs="Times New Roman"/>
              <w:sz w:val="24"/>
              <w:szCs w:val="24"/>
              <w:lang w:val="en-US"/>
            </w:rPr>
            <m:t>=</m:t>
          </m:r>
          <m:sSup>
            <m:sSupPr>
              <m:ctrlPr>
                <w:rPr>
                  <w:rFonts w:ascii="Cambria Math" w:hAnsi="Cambria Math" w:cs="Times New Roman"/>
                  <w:bCs/>
                  <w:i/>
                  <w:iCs/>
                  <w:sz w:val="24"/>
                  <w:szCs w:val="24"/>
                  <w:lang w:val="en-US"/>
                </w:rPr>
              </m:ctrlPr>
            </m:sSupPr>
            <m:e>
              <m:r>
                <w:rPr>
                  <w:rFonts w:ascii="Cambria Math" w:hAnsi="Cambria Math" w:cs="Times New Roman"/>
                  <w:sz w:val="24"/>
                  <w:szCs w:val="24"/>
                  <w:lang w:val="en-US"/>
                </w:rPr>
                <m:t>(d2/d1)</m:t>
              </m:r>
            </m:e>
            <m:sup>
              <m:r>
                <w:rPr>
                  <w:rFonts w:ascii="Cambria Math" w:hAnsi="Cambria Math" w:cs="Times New Roman"/>
                  <w:sz w:val="24"/>
                  <w:szCs w:val="24"/>
                  <w:lang w:val="en-US"/>
                </w:rPr>
                <m:t>10/(t2-t1)</m:t>
              </m:r>
            </m:sup>
          </m:sSup>
        </m:oMath>
      </m:oMathPara>
    </w:p>
    <w:p w14:paraId="5C443B09" w14:textId="085DDF20" w:rsidR="006015BB" w:rsidRPr="006015BB" w:rsidRDefault="006015BB" w:rsidP="00CA7277">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where </w:t>
      </w:r>
      <m:oMath>
        <m:r>
          <w:rPr>
            <w:rFonts w:ascii="Cambria Math" w:hAnsi="Cambria Math" w:cs="Times New Roman"/>
            <w:sz w:val="24"/>
            <w:szCs w:val="24"/>
            <w:lang w:val="en-US"/>
          </w:rPr>
          <m:t>d2</m:t>
        </m:r>
      </m:oMath>
      <w:r>
        <w:rPr>
          <w:rFonts w:ascii="Times New Roman" w:eastAsiaTheme="minorEastAsia" w:hAnsi="Times New Roman" w:cs="Times New Roman"/>
          <w:bCs/>
          <w:iCs/>
          <w:sz w:val="24"/>
          <w:szCs w:val="24"/>
          <w:lang w:val="en-US"/>
        </w:rPr>
        <w:t xml:space="preserve"> is the mean dive duration measured at test temperature 2 (</w:t>
      </w:r>
      <m:oMath>
        <m:r>
          <w:rPr>
            <w:rFonts w:ascii="Cambria Math" w:hAnsi="Cambria Math" w:cs="Times New Roman"/>
            <w:sz w:val="24"/>
            <w:szCs w:val="24"/>
            <w:lang w:val="en-US"/>
          </w:rPr>
          <m:t>t2</m:t>
        </m:r>
      </m:oMath>
      <w:r>
        <w:rPr>
          <w:rFonts w:ascii="Times New Roman" w:eastAsiaTheme="minorEastAsia" w:hAnsi="Times New Roman" w:cs="Times New Roman"/>
          <w:bCs/>
          <w:iCs/>
          <w:sz w:val="24"/>
          <w:szCs w:val="24"/>
          <w:lang w:val="en-US"/>
        </w:rPr>
        <w:t>) and d1 is the mean dive duration measured at test temperature 1 (</w:t>
      </w:r>
      <m:oMath>
        <m:r>
          <w:rPr>
            <w:rFonts w:ascii="Cambria Math" w:hAnsi="Cambria Math" w:cs="Times New Roman"/>
            <w:sz w:val="24"/>
            <w:szCs w:val="24"/>
            <w:lang w:val="en-US"/>
          </w:rPr>
          <m:t>t1</m:t>
        </m:r>
      </m:oMath>
      <w:r>
        <w:rPr>
          <w:rFonts w:ascii="Times New Roman" w:eastAsiaTheme="minorEastAsia" w:hAnsi="Times New Roman" w:cs="Times New Roman"/>
          <w:bCs/>
          <w:iCs/>
          <w:sz w:val="24"/>
          <w:szCs w:val="24"/>
          <w:lang w:val="en-US"/>
        </w:rPr>
        <w:t xml:space="preserve">), and </w:t>
      </w:r>
      <m:oMath>
        <m:r>
          <w:rPr>
            <w:rFonts w:ascii="Cambria Math" w:hAnsi="Cambria Math" w:cs="Times New Roman"/>
            <w:sz w:val="24"/>
            <w:szCs w:val="24"/>
            <w:lang w:val="en-US"/>
          </w:rPr>
          <m:t>t2</m:t>
        </m:r>
      </m:oMath>
      <w:r>
        <w:rPr>
          <w:rFonts w:ascii="Times New Roman" w:eastAsiaTheme="minorEastAsia" w:hAnsi="Times New Roman" w:cs="Times New Roman"/>
          <w:bCs/>
          <w:iCs/>
          <w:sz w:val="24"/>
          <w:szCs w:val="24"/>
          <w:lang w:val="en-US"/>
        </w:rPr>
        <w:t xml:space="preserve"> &gt; </w:t>
      </w:r>
      <m:oMath>
        <m:r>
          <w:rPr>
            <w:rFonts w:ascii="Cambria Math" w:hAnsi="Cambria Math" w:cs="Times New Roman"/>
            <w:sz w:val="24"/>
            <w:szCs w:val="24"/>
            <w:lang w:val="en-US"/>
          </w:rPr>
          <m:t>t1</m:t>
        </m:r>
      </m:oMath>
      <w:r>
        <w:rPr>
          <w:rFonts w:ascii="Times New Roman" w:eastAsiaTheme="minorEastAsia" w:hAnsi="Times New Roman" w:cs="Times New Roman"/>
          <w:bCs/>
          <w:iCs/>
          <w:sz w:val="24"/>
          <w:szCs w:val="24"/>
          <w:lang w:val="en-US"/>
        </w:rPr>
        <w:t xml:space="preserve">. </w:t>
      </w:r>
    </w:p>
    <w:p w14:paraId="53DA641C" w14:textId="65E9DBAB" w:rsidR="006015BB" w:rsidRDefault="006015BB" w:rsidP="00CA7277">
      <w:pPr>
        <w:jc w:val="both"/>
        <w:rPr>
          <w:rFonts w:ascii="Times New Roman" w:hAnsi="Times New Roman" w:cs="Times New Roman"/>
          <w:bCs/>
          <w:i/>
          <w:iCs/>
          <w:sz w:val="24"/>
          <w:szCs w:val="24"/>
          <w:lang w:val="en-US"/>
        </w:rPr>
      </w:pPr>
    </w:p>
    <w:p w14:paraId="579D1B64" w14:textId="77777777" w:rsidR="005153C6" w:rsidRDefault="005153C6" w:rsidP="00CA7277">
      <w:pPr>
        <w:jc w:val="both"/>
        <w:rPr>
          <w:rFonts w:ascii="Times New Roman" w:hAnsi="Times New Roman" w:cs="Times New Roman"/>
          <w:bCs/>
          <w:i/>
          <w:iCs/>
          <w:sz w:val="24"/>
          <w:szCs w:val="24"/>
          <w:lang w:val="en-US"/>
        </w:rPr>
      </w:pPr>
    </w:p>
    <w:p w14:paraId="0F4731B0" w14:textId="404F0F6E" w:rsidR="00510003" w:rsidRPr="00293E9A" w:rsidRDefault="00293E9A"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Publication bias</w:t>
      </w:r>
    </w:p>
    <w:p w14:paraId="229BE9A4" w14:textId="53631CBE" w:rsidR="00693A79" w:rsidRPr="00F0523E" w:rsidRDefault="00F0523E"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We explored our data for evidence of publication bias and publication lag effects. Publication bias occur</w:t>
      </w:r>
      <w:r w:rsidR="005153C6">
        <w:rPr>
          <w:rFonts w:ascii="Times New Roman" w:hAnsi="Times New Roman" w:cs="Times New Roman"/>
          <w:sz w:val="24"/>
          <w:szCs w:val="24"/>
          <w:lang w:val="en-US"/>
        </w:rPr>
        <w:t>s</w:t>
      </w:r>
      <w:r>
        <w:rPr>
          <w:rFonts w:ascii="Times New Roman" w:hAnsi="Times New Roman" w:cs="Times New Roman"/>
          <w:sz w:val="24"/>
          <w:szCs w:val="24"/>
          <w:lang w:val="en-US"/>
        </w:rPr>
        <w:t xml:space="preserve"> when studies with null or surprising results (generally because of low power) go unpublished (i.e., the ‘file-drawer’ problem). Lag effects can also exist where initial studies provide strong evidence for an effect only to be followed by studies showing weaker effects. We explored publication bias by plotting funnel plots of residuals from our mutilevel regression models that account for known sources of heterogeneity and non-independence </w:t>
      </w:r>
      <w:r w:rsidR="005153C6">
        <w:rPr>
          <w:rFonts w:ascii="Times New Roman" w:hAnsi="Times New Roman" w:cs="Times New Roman"/>
          <w:sz w:val="24"/>
          <w:szCs w:val="24"/>
          <w:lang w:val="en-US"/>
        </w:rPr>
        <w:fldChar w:fldCharType="begin"/>
      </w:r>
      <w:r w:rsidR="005153C6">
        <w:rPr>
          <w:rFonts w:ascii="Times New Roman" w:hAnsi="Times New Roman" w:cs="Times New Roman"/>
          <w:sz w:val="24"/>
          <w:szCs w:val="24"/>
          <w:lang w:val="en-US"/>
        </w:rPr>
        <w:instrText xml:space="preserve"> ADDIN EN.CITE &lt;EndNote&gt;&lt;Cite&gt;&lt;Author&gt;Nakagawa&lt;/Author&gt;&lt;Year&gt;2012&lt;/Year&gt;&lt;RecNum&gt;497&lt;/RecNum&gt;&lt;DisplayText&gt;(Nakagawa and Santos, 2012)&lt;/DisplayText&gt;&lt;record&gt;&lt;rec-number&gt;497&lt;/rec-number&gt;&lt;foreign-keys&gt;&lt;key app="EN" db-id="tttdpeszc2d2fkevew7v2rskrsra9200wwvx" timestamp="1587517711"&gt;497&lt;/key&gt;&lt;/foreign-keys&gt;&lt;ref-type name="Journal Article"&gt;17&lt;/ref-type&gt;&lt;contributors&gt;&lt;authors&gt;&lt;author&gt;Nakagawa, S.&lt;/author&gt;&lt;author&gt;Santos, E.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Ecology&lt;/full-title&gt;&lt;/periodical&gt;&lt;pages&gt;1253-1274&lt;/pages&gt;&lt;volume&gt;26&lt;/volume&gt;&lt;dates&gt;&lt;year&gt;2012&lt;/year&gt;&lt;/dates&gt;&lt;urls&gt;&lt;/urls&gt;&lt;/record&gt;&lt;/Cite&gt;&lt;/EndNote&gt;</w:instrText>
      </w:r>
      <w:r w:rsidR="005153C6">
        <w:rPr>
          <w:rFonts w:ascii="Times New Roman" w:hAnsi="Times New Roman" w:cs="Times New Roman"/>
          <w:sz w:val="24"/>
          <w:szCs w:val="24"/>
          <w:lang w:val="en-US"/>
        </w:rPr>
        <w:fldChar w:fldCharType="separate"/>
      </w:r>
      <w:r w:rsidR="005153C6">
        <w:rPr>
          <w:rFonts w:ascii="Times New Roman" w:hAnsi="Times New Roman" w:cs="Times New Roman"/>
          <w:noProof/>
          <w:sz w:val="24"/>
          <w:szCs w:val="24"/>
          <w:lang w:val="en-US"/>
        </w:rPr>
        <w:t>(Nakagawa and Santos, 2012)</w:t>
      </w:r>
      <w:r w:rsidR="005153C6">
        <w:rPr>
          <w:rFonts w:ascii="Times New Roman" w:hAnsi="Times New Roman" w:cs="Times New Roman"/>
          <w:sz w:val="24"/>
          <w:szCs w:val="24"/>
          <w:lang w:val="en-US"/>
        </w:rPr>
        <w:fldChar w:fldCharType="end"/>
      </w:r>
      <w:r w:rsidR="00C343FB">
        <w:rPr>
          <w:rFonts w:ascii="Times New Roman" w:hAnsi="Times New Roman" w:cs="Times New Roman"/>
          <w:sz w:val="24"/>
          <w:szCs w:val="24"/>
          <w:lang w:val="en-US"/>
        </w:rPr>
        <w:t>, and used Egger’s regression</w:t>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We used model residuals because strong effect size heterogeneity can lead to what looks to be apparent publication bias (</w:t>
      </w:r>
      <w:commentRangeStart w:id="1"/>
      <w:r w:rsidR="00C343FB" w:rsidRPr="001A6ADD">
        <w:rPr>
          <w:rFonts w:ascii="Times New Roman" w:hAnsi="Times New Roman" w:cs="Times New Roman"/>
          <w:b/>
          <w:bCs/>
          <w:sz w:val="24"/>
          <w:szCs w:val="24"/>
          <w:lang w:val="en-US"/>
        </w:rPr>
        <w:t>ref</w:t>
      </w:r>
      <w:commentRangeEnd w:id="1"/>
      <w:r w:rsidR="005153C6">
        <w:rPr>
          <w:rStyle w:val="CommentReference"/>
        </w:rPr>
        <w:commentReference w:id="1"/>
      </w:r>
      <w:r w:rsidR="00C343FB">
        <w:rPr>
          <w:rFonts w:ascii="Times New Roman" w:hAnsi="Times New Roman" w:cs="Times New Roman"/>
          <w:sz w:val="24"/>
          <w:szCs w:val="24"/>
          <w:lang w:val="en-US"/>
        </w:rPr>
        <w:t xml:space="preserve">). </w:t>
      </w:r>
      <w:r w:rsidR="00A2272A">
        <w:rPr>
          <w:rFonts w:ascii="Times New Roman" w:hAnsi="Times New Roman" w:cs="Times New Roman"/>
          <w:sz w:val="24"/>
          <w:szCs w:val="24"/>
          <w:lang w:val="en-US"/>
        </w:rPr>
        <w:t xml:space="preserve">Lag effects were explored by plotting effect size by year of publication and fitting a multilevel model with publication year. Lag effects would be supported if year had a negative effect on the magnitude of effect size. </w:t>
      </w:r>
    </w:p>
    <w:p w14:paraId="05060B3A" w14:textId="77777777" w:rsidR="00353AF8" w:rsidRDefault="00353AF8" w:rsidP="00CA7277">
      <w:pPr>
        <w:jc w:val="both"/>
        <w:rPr>
          <w:rFonts w:ascii="Times New Roman" w:hAnsi="Times New Roman" w:cs="Times New Roman"/>
          <w:i/>
          <w:iCs/>
          <w:sz w:val="24"/>
          <w:szCs w:val="24"/>
          <w:lang w:val="en-US"/>
        </w:rPr>
      </w:pPr>
    </w:p>
    <w:p w14:paraId="285BF4A7" w14:textId="531919F7" w:rsidR="00693A79" w:rsidRDefault="00693A79"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rsidP="00CA7277">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r w:rsidRPr="009D2E13">
        <w:rPr>
          <w:rFonts w:ascii="Times New Roman" w:hAnsi="Times New Roman" w:cs="Times New Roman"/>
          <w:sz w:val="24"/>
          <w:szCs w:val="24"/>
          <w:highlight w:val="yellow"/>
          <w:lang w:val="en-US"/>
        </w:rPr>
        <w:t>doi</w:t>
      </w:r>
      <w:r>
        <w:rPr>
          <w:rFonts w:ascii="Times New Roman" w:hAnsi="Times New Roman" w:cs="Times New Roman"/>
          <w:sz w:val="24"/>
          <w:szCs w:val="24"/>
          <w:lang w:val="en-US"/>
        </w:rPr>
        <w:t xml:space="preserve">). </w:t>
      </w:r>
    </w:p>
    <w:p w14:paraId="1B08C9BC" w14:textId="77777777" w:rsidR="009D2E13" w:rsidRDefault="009D2E13" w:rsidP="00CA7277">
      <w:pPr>
        <w:jc w:val="both"/>
        <w:rPr>
          <w:rFonts w:ascii="Times New Roman" w:hAnsi="Times New Roman" w:cs="Times New Roman"/>
          <w:b/>
          <w:bCs/>
          <w:sz w:val="24"/>
          <w:szCs w:val="24"/>
          <w:lang w:val="en-US"/>
        </w:rPr>
      </w:pPr>
    </w:p>
    <w:p w14:paraId="73DC4F18" w14:textId="6A9E8F55" w:rsidR="00510003" w:rsidRPr="00D12BC4" w:rsidRDefault="00D12BC4"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2ADDBB75" w14:textId="16891FE8" w:rsidR="00F85831" w:rsidRDefault="00F85831"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Our laboratory-based dataset includes 15 papers reporting data on 16 species spanning four orders </w:t>
      </w:r>
      <w:r w:rsidR="00F6570E">
        <w:rPr>
          <w:rFonts w:ascii="Times New Roman" w:hAnsi="Times New Roman" w:cs="Times New Roman"/>
          <w:iCs/>
          <w:sz w:val="24"/>
          <w:szCs w:val="24"/>
          <w:lang w:val="en-US"/>
        </w:rPr>
        <w:t>(</w:t>
      </w:r>
      <w:r w:rsidR="00250653">
        <w:rPr>
          <w:rFonts w:ascii="Times New Roman" w:hAnsi="Times New Roman" w:cs="Times New Roman"/>
          <w:iCs/>
          <w:sz w:val="24"/>
          <w:szCs w:val="24"/>
          <w:lang w:val="en-US"/>
        </w:rPr>
        <w:t>T</w:t>
      </w:r>
      <w:r w:rsidR="00250653" w:rsidRPr="006903DB">
        <w:rPr>
          <w:rFonts w:ascii="Times New Roman" w:hAnsi="Times New Roman" w:cs="Times New Roman"/>
          <w:iCs/>
          <w:sz w:val="24"/>
          <w:szCs w:val="24"/>
          <w:lang w:val="en-US"/>
        </w:rPr>
        <w:t>estudines</w:t>
      </w:r>
      <w:r w:rsidR="00250653">
        <w:rPr>
          <w:rFonts w:ascii="Times New Roman" w:hAnsi="Times New Roman" w:cs="Times New Roman"/>
          <w:iCs/>
          <w:sz w:val="24"/>
          <w:szCs w:val="24"/>
          <w:lang w:val="en-US"/>
        </w:rPr>
        <w:t>, C</w:t>
      </w:r>
      <w:r w:rsidR="00250653" w:rsidRPr="006903DB">
        <w:rPr>
          <w:rFonts w:ascii="Times New Roman" w:hAnsi="Times New Roman" w:cs="Times New Roman"/>
          <w:iCs/>
          <w:sz w:val="24"/>
          <w:szCs w:val="24"/>
          <w:lang w:val="en-US"/>
        </w:rPr>
        <w:t>rocodilia</w:t>
      </w:r>
      <w:r w:rsidR="00250653">
        <w:rPr>
          <w:rFonts w:ascii="Times New Roman" w:hAnsi="Times New Roman" w:cs="Times New Roman"/>
          <w:iCs/>
          <w:sz w:val="24"/>
          <w:szCs w:val="24"/>
          <w:lang w:val="en-US"/>
        </w:rPr>
        <w:t>, S</w:t>
      </w:r>
      <w:r w:rsidR="00250653" w:rsidRPr="006903DB">
        <w:rPr>
          <w:rFonts w:ascii="Times New Roman" w:hAnsi="Times New Roman" w:cs="Times New Roman"/>
          <w:iCs/>
          <w:sz w:val="24"/>
          <w:szCs w:val="24"/>
          <w:lang w:val="en-US"/>
        </w:rPr>
        <w:t>erpentes</w:t>
      </w:r>
      <w:r w:rsidR="00250653">
        <w:rPr>
          <w:rFonts w:ascii="Times New Roman" w:hAnsi="Times New Roman" w:cs="Times New Roman"/>
          <w:iCs/>
          <w:sz w:val="24"/>
          <w:szCs w:val="24"/>
          <w:lang w:val="en-US"/>
        </w:rPr>
        <w:t xml:space="preserve"> and U</w:t>
      </w:r>
      <w:r w:rsidR="00250653" w:rsidRPr="006903DB">
        <w:rPr>
          <w:rFonts w:ascii="Times New Roman" w:hAnsi="Times New Roman" w:cs="Times New Roman"/>
          <w:iCs/>
          <w:sz w:val="24"/>
          <w:szCs w:val="24"/>
          <w:lang w:val="en-US"/>
        </w:rPr>
        <w:t>rodela</w:t>
      </w:r>
      <w:r w:rsidR="00250653">
        <w:rPr>
          <w:rFonts w:ascii="Times New Roman" w:hAnsi="Times New Roman" w:cs="Times New Roman"/>
          <w:iCs/>
          <w:sz w:val="24"/>
          <w:szCs w:val="24"/>
          <w:lang w:val="en-US"/>
        </w:rPr>
        <w:t>).</w:t>
      </w:r>
      <w:r w:rsidR="009D2E13">
        <w:rPr>
          <w:rFonts w:ascii="Times New Roman" w:hAnsi="Times New Roman" w:cs="Times New Roman"/>
          <w:iCs/>
          <w:sz w:val="24"/>
          <w:szCs w:val="24"/>
          <w:lang w:val="en-US"/>
        </w:rPr>
        <w:t>We were able to disentangle study effects from species effects because three studies tested more than one species and two species were replicated across multiple studies</w:t>
      </w:r>
      <w:r w:rsidR="009D2E13" w:rsidRPr="00BD2F66">
        <w:rPr>
          <w:rFonts w:ascii="Times New Roman" w:hAnsi="Times New Roman" w:cs="Times New Roman"/>
          <w:iCs/>
          <w:sz w:val="24"/>
          <w:szCs w:val="24"/>
          <w:lang w:val="en-US"/>
        </w:rPr>
        <w:t xml:space="preserve">. </w:t>
      </w:r>
      <w:r w:rsidR="00F83D9C" w:rsidRPr="00BD2F66">
        <w:rPr>
          <w:rFonts w:ascii="Times New Roman" w:hAnsi="Times New Roman" w:cs="Times New Roman"/>
          <w:iCs/>
          <w:sz w:val="24"/>
          <w:szCs w:val="24"/>
          <w:lang w:val="en-US"/>
        </w:rPr>
        <w:t>Fig</w:t>
      </w:r>
      <w:r w:rsidR="00BD2F66">
        <w:rPr>
          <w:rFonts w:ascii="Times New Roman" w:hAnsi="Times New Roman" w:cs="Times New Roman"/>
          <w:iCs/>
          <w:sz w:val="24"/>
          <w:szCs w:val="24"/>
          <w:lang w:val="en-US"/>
        </w:rPr>
        <w:t>ure</w:t>
      </w:r>
      <w:r w:rsidR="00F83D9C" w:rsidRPr="00BD2F66">
        <w:rPr>
          <w:rFonts w:ascii="Times New Roman" w:hAnsi="Times New Roman" w:cs="Times New Roman"/>
          <w:iCs/>
          <w:sz w:val="24"/>
          <w:szCs w:val="24"/>
          <w:lang w:val="en-US"/>
        </w:rPr>
        <w:t xml:space="preserve"> </w:t>
      </w:r>
      <w:r w:rsidR="00BD2F66" w:rsidRPr="00BD2F66">
        <w:rPr>
          <w:rFonts w:ascii="Times New Roman" w:hAnsi="Times New Roman" w:cs="Times New Roman"/>
          <w:iCs/>
          <w:sz w:val="24"/>
          <w:szCs w:val="24"/>
          <w:lang w:val="en-US"/>
        </w:rPr>
        <w:t>1</w:t>
      </w:r>
      <w:r w:rsidR="00F83D9C">
        <w:rPr>
          <w:rFonts w:ascii="Times New Roman" w:hAnsi="Times New Roman" w:cs="Times New Roman"/>
          <w:iCs/>
          <w:sz w:val="24"/>
          <w:szCs w:val="24"/>
          <w:lang w:val="en-US"/>
        </w:rPr>
        <w:t xml:space="preserve"> shows the spread of </w:t>
      </w:r>
      <w:r w:rsidR="00BD2F66">
        <w:rPr>
          <w:rFonts w:ascii="Times New Roman" w:hAnsi="Times New Roman" w:cs="Times New Roman"/>
          <w:iCs/>
          <w:sz w:val="24"/>
          <w:szCs w:val="24"/>
          <w:lang w:val="en-US"/>
        </w:rPr>
        <w:t>species across</w:t>
      </w:r>
      <w:r w:rsidR="00F83D9C">
        <w:rPr>
          <w:rFonts w:ascii="Times New Roman" w:hAnsi="Times New Roman" w:cs="Times New Roman"/>
          <w:iCs/>
          <w:sz w:val="24"/>
          <w:szCs w:val="24"/>
          <w:lang w:val="en-US"/>
        </w:rPr>
        <w:t xml:space="preserve"> the</w:t>
      </w:r>
      <w:r w:rsidR="00244624">
        <w:rPr>
          <w:rFonts w:ascii="Times New Roman" w:hAnsi="Times New Roman" w:cs="Times New Roman"/>
          <w:iCs/>
          <w:sz w:val="24"/>
          <w:szCs w:val="24"/>
          <w:lang w:val="en-US"/>
        </w:rPr>
        <w:t xml:space="preserve"> four</w:t>
      </w:r>
      <w:r w:rsidR="00F83D9C">
        <w:rPr>
          <w:rFonts w:ascii="Times New Roman" w:hAnsi="Times New Roman" w:cs="Times New Roman"/>
          <w:iCs/>
          <w:sz w:val="24"/>
          <w:szCs w:val="24"/>
          <w:lang w:val="en-US"/>
        </w:rPr>
        <w:t xml:space="preserve"> orders and </w:t>
      </w:r>
      <w:r w:rsidR="00BD2F66">
        <w:rPr>
          <w:rFonts w:ascii="Times New Roman" w:hAnsi="Times New Roman" w:cs="Times New Roman"/>
          <w:iCs/>
          <w:sz w:val="24"/>
          <w:szCs w:val="24"/>
          <w:lang w:val="en-US"/>
        </w:rPr>
        <w:t xml:space="preserve">which species respire aerially </w:t>
      </w:r>
      <w:r w:rsidR="005153C6">
        <w:rPr>
          <w:rFonts w:ascii="Times New Roman" w:hAnsi="Times New Roman" w:cs="Times New Roman"/>
          <w:iCs/>
          <w:sz w:val="24"/>
          <w:szCs w:val="24"/>
          <w:lang w:val="en-US"/>
        </w:rPr>
        <w:t>or</w:t>
      </w:r>
      <w:r w:rsidR="00BD2F66">
        <w:rPr>
          <w:rFonts w:ascii="Times New Roman" w:hAnsi="Times New Roman" w:cs="Times New Roman"/>
          <w:iCs/>
          <w:sz w:val="24"/>
          <w:szCs w:val="24"/>
          <w:lang w:val="en-US"/>
        </w:rPr>
        <w:t xml:space="preserve"> bimodally. </w:t>
      </w:r>
      <w:r w:rsidR="00F83D9C">
        <w:rPr>
          <w:rFonts w:ascii="Times New Roman" w:hAnsi="Times New Roman" w:cs="Times New Roman"/>
          <w:iCs/>
          <w:sz w:val="24"/>
          <w:szCs w:val="24"/>
          <w:lang w:val="en-US"/>
        </w:rPr>
        <w:t xml:space="preserve">We calculated 55 effect sizes </w:t>
      </w:r>
      <w:r w:rsidR="00CA7277">
        <w:rPr>
          <w:rFonts w:ascii="Times New Roman" w:hAnsi="Times New Roman" w:cs="Times New Roman"/>
          <w:iCs/>
          <w:sz w:val="24"/>
          <w:szCs w:val="24"/>
          <w:lang w:val="en-US"/>
        </w:rPr>
        <w:t xml:space="preserve">for </w:t>
      </w:r>
      <w:r w:rsidR="00F83D9C">
        <w:rPr>
          <w:rFonts w:ascii="Times New Roman" w:hAnsi="Times New Roman" w:cs="Times New Roman"/>
          <w:iCs/>
          <w:sz w:val="24"/>
          <w:szCs w:val="24"/>
          <w:lang w:val="en-US"/>
        </w:rPr>
        <w:t xml:space="preserve">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w:t>
      </w:r>
      <w:r w:rsidR="00CA7277">
        <w:rPr>
          <w:rFonts w:ascii="Times New Roman" w:hAnsi="Times New Roman" w:cs="Times New Roman"/>
          <w:iCs/>
          <w:sz w:val="24"/>
          <w:szCs w:val="24"/>
          <w:lang w:val="en-US"/>
        </w:rPr>
        <w:t>79.4</w:t>
      </w:r>
      <w:r w:rsidR="00F83D9C">
        <w:rPr>
          <w:rFonts w:ascii="Times New Roman" w:hAnsi="Times New Roman" w:cs="Times New Roman"/>
          <w:iCs/>
          <w:sz w:val="24"/>
          <w:szCs w:val="24"/>
          <w:lang w:val="en-US"/>
        </w:rPr>
        <w:t xml:space="preserve"> ± </w:t>
      </w:r>
      <w:r w:rsidR="00CA7277">
        <w:rPr>
          <w:rFonts w:ascii="Times New Roman" w:hAnsi="Times New Roman" w:cs="Times New Roman"/>
          <w:iCs/>
          <w:sz w:val="24"/>
          <w:szCs w:val="24"/>
          <w:lang w:val="en-US"/>
        </w:rPr>
        <w:t>940.9</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 xml:space="preserve">(mean ± S.D.) and ranged from </w:t>
      </w:r>
      <w:r w:rsidR="00EA1E81">
        <w:rPr>
          <w:rFonts w:ascii="Times New Roman" w:hAnsi="Times New Roman" w:cs="Times New Roman"/>
          <w:iCs/>
          <w:sz w:val="24"/>
          <w:szCs w:val="24"/>
          <w:lang w:val="en-US"/>
        </w:rPr>
        <w:t>2.5</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g in</w:t>
      </w:r>
      <w:r w:rsidR="00EA1E81">
        <w:rPr>
          <w:rFonts w:ascii="Times New Roman" w:hAnsi="Times New Roman" w:cs="Times New Roman"/>
          <w:iCs/>
          <w:sz w:val="24"/>
          <w:szCs w:val="24"/>
          <w:lang w:val="en-US"/>
        </w:rPr>
        <w:t xml:space="preserve"> juvenile</w:t>
      </w:r>
      <w:r w:rsidR="00EF4602">
        <w:rPr>
          <w:rFonts w:ascii="Times New Roman" w:hAnsi="Times New Roman" w:cs="Times New Roman"/>
          <w:iCs/>
          <w:sz w:val="24"/>
          <w:szCs w:val="24"/>
          <w:lang w:val="en-US"/>
        </w:rPr>
        <w:t xml:space="preserve"> </w:t>
      </w:r>
      <w:r w:rsidR="00EA1E81">
        <w:rPr>
          <w:rFonts w:ascii="Times New Roman" w:hAnsi="Times New Roman" w:cs="Times New Roman"/>
          <w:i/>
          <w:sz w:val="24"/>
          <w:szCs w:val="24"/>
          <w:lang w:val="en-US"/>
        </w:rPr>
        <w:t xml:space="preserve">Natrix maura </w:t>
      </w:r>
      <w:r w:rsidR="00EF4602">
        <w:rPr>
          <w:rFonts w:ascii="Times New Roman" w:hAnsi="Times New Roman" w:cs="Times New Roman"/>
          <w:iCs/>
          <w:sz w:val="24"/>
          <w:szCs w:val="24"/>
          <w:lang w:val="en-US"/>
        </w:rPr>
        <w:t xml:space="preserve">to 3813 g in </w:t>
      </w:r>
      <w:r w:rsidR="00DE505B">
        <w:rPr>
          <w:rFonts w:ascii="Times New Roman" w:hAnsi="Times New Roman" w:cs="Times New Roman"/>
          <w:iCs/>
          <w:sz w:val="24"/>
          <w:szCs w:val="24"/>
          <w:lang w:val="en-US"/>
        </w:rPr>
        <w:t xml:space="preserve">adult </w:t>
      </w:r>
      <w:r w:rsidR="00DE505B" w:rsidRPr="00DE505B">
        <w:rPr>
          <w:rFonts w:ascii="Times New Roman" w:hAnsi="Times New Roman" w:cs="Times New Roman"/>
          <w:i/>
          <w:sz w:val="24"/>
          <w:szCs w:val="24"/>
          <w:lang w:val="en-US"/>
        </w:rPr>
        <w:t>Elseya irwini</w:t>
      </w:r>
      <w:r w:rsidR="00EF4602">
        <w:rPr>
          <w:rFonts w:ascii="Times New Roman" w:hAnsi="Times New Roman" w:cs="Times New Roman"/>
          <w:iCs/>
          <w:sz w:val="24"/>
          <w:szCs w:val="24"/>
          <w:lang w:val="en-US"/>
        </w:rPr>
        <w:t xml:space="preserve">. </w:t>
      </w:r>
      <w:r w:rsidR="00D26A34">
        <w:rPr>
          <w:rFonts w:ascii="Times New Roman" w:hAnsi="Times New Roman" w:cs="Times New Roman"/>
          <w:iCs/>
          <w:sz w:val="24"/>
          <w:szCs w:val="24"/>
          <w:lang w:val="en-US"/>
        </w:rPr>
        <w:t>Body masses were comparable between aerial (2</w:t>
      </w:r>
      <w:r w:rsidR="00860A08">
        <w:rPr>
          <w:rFonts w:ascii="Times New Roman" w:hAnsi="Times New Roman" w:cs="Times New Roman"/>
          <w:iCs/>
          <w:sz w:val="24"/>
          <w:szCs w:val="24"/>
          <w:lang w:val="en-US"/>
        </w:rPr>
        <w:t>6.1</w:t>
      </w:r>
      <w:r w:rsidR="00D26A34">
        <w:rPr>
          <w:rFonts w:ascii="Times New Roman" w:hAnsi="Times New Roman" w:cs="Times New Roman"/>
          <w:iCs/>
          <w:sz w:val="24"/>
          <w:szCs w:val="24"/>
          <w:lang w:val="en-US"/>
        </w:rPr>
        <w:t>± 7.</w:t>
      </w:r>
      <w:r w:rsidR="00860A08">
        <w:rPr>
          <w:rFonts w:ascii="Times New Roman" w:hAnsi="Times New Roman" w:cs="Times New Roman"/>
          <w:iCs/>
          <w:sz w:val="24"/>
          <w:szCs w:val="24"/>
          <w:lang w:val="en-US"/>
        </w:rPr>
        <w:t>4</w:t>
      </w:r>
      <w:r w:rsidR="00D26A34">
        <w:rPr>
          <w:rFonts w:ascii="Times New Roman" w:hAnsi="Times New Roman" w:cs="Times New Roman"/>
          <w:iCs/>
          <w:sz w:val="24"/>
          <w:szCs w:val="24"/>
          <w:lang w:val="en-US"/>
        </w:rPr>
        <w:t xml:space="preserve"> g mean ± S.D.) and bimodal (2</w:t>
      </w:r>
      <w:r w:rsidR="00860A08">
        <w:rPr>
          <w:rFonts w:ascii="Times New Roman" w:hAnsi="Times New Roman" w:cs="Times New Roman"/>
          <w:iCs/>
          <w:sz w:val="24"/>
          <w:szCs w:val="24"/>
          <w:lang w:val="en-US"/>
        </w:rPr>
        <w:t>3</w:t>
      </w:r>
      <w:r w:rsidR="00D26A34">
        <w:rPr>
          <w:rFonts w:ascii="Times New Roman" w:hAnsi="Times New Roman" w:cs="Times New Roman"/>
          <w:iCs/>
          <w:sz w:val="24"/>
          <w:szCs w:val="24"/>
          <w:lang w:val="en-US"/>
        </w:rPr>
        <w:t xml:space="preserve">.3 ± </w:t>
      </w:r>
      <w:r w:rsidR="00860A08">
        <w:rPr>
          <w:rFonts w:ascii="Times New Roman" w:hAnsi="Times New Roman" w:cs="Times New Roman"/>
          <w:iCs/>
          <w:sz w:val="24"/>
          <w:szCs w:val="24"/>
          <w:lang w:val="en-US"/>
        </w:rPr>
        <w:t>3.9</w:t>
      </w:r>
      <w:r w:rsidR="00D26A34">
        <w:rPr>
          <w:rFonts w:ascii="Times New Roman" w:hAnsi="Times New Roman" w:cs="Times New Roman"/>
          <w:iCs/>
          <w:sz w:val="24"/>
          <w:szCs w:val="24"/>
          <w:lang w:val="en-US"/>
        </w:rPr>
        <w:t xml:space="preserve"> g mean ± S.D.)  breathers. </w:t>
      </w:r>
    </w:p>
    <w:p w14:paraId="5AC0F395" w14:textId="5613D10D" w:rsidR="006110DB" w:rsidRPr="009146A0" w:rsidRDefault="00B5718E"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p>
    <w:p w14:paraId="674F230C" w14:textId="32929E8B"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1E6C9D9" w14:textId="00933ED8" w:rsidR="006015BB" w:rsidRPr="00250653" w:rsidRDefault="00925E8F" w:rsidP="006015BB">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 xml:space="preserve">RR: </w:t>
      </w:r>
      <w:bookmarkStart w:id="2"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2"/>
      <w:r w:rsidR="00DE113E" w:rsidRPr="00A95BBA">
        <w:rPr>
          <w:rFonts w:ascii="Times New Roman" w:eastAsia="Calibri" w:hAnsi="Times New Roman" w:cs="Times New Roman"/>
          <w:sz w:val="24"/>
          <w:szCs w:val="24"/>
        </w:rPr>
        <w:t xml:space="preserve">, 95% confidence interval, </w:t>
      </w:r>
      <w:r w:rsidR="00C95D81">
        <w:rPr>
          <w:rFonts w:ascii="Times New Roman" w:eastAsia="Calibri" w:hAnsi="Times New Roman" w:cs="Times New Roman"/>
          <w:sz w:val="24"/>
          <w:szCs w:val="24"/>
        </w:rPr>
        <w:t xml:space="preserve">95% </w:t>
      </w:r>
      <w:r w:rsidR="00DE113E" w:rsidRPr="00A95BBA">
        <w:rPr>
          <w:rFonts w:ascii="Times New Roman" w:eastAsia="Calibri" w:hAnsi="Times New Roman" w:cs="Times New Roman"/>
          <w:sz w:val="24"/>
          <w:szCs w:val="24"/>
        </w:rPr>
        <w:t xml:space="preserve">CI: </w:t>
      </w:r>
      <w:bookmarkStart w:id="3" w:name="OLE_LINK2"/>
      <w:r w:rsidR="00DE113E" w:rsidRPr="00A95BBA">
        <w:rPr>
          <w:rFonts w:ascii="Times New Roman" w:eastAsia="Calibri" w:hAnsi="Times New Roman" w:cs="Times New Roman"/>
          <w:sz w:val="24"/>
          <w:szCs w:val="24"/>
        </w:rPr>
        <w:t>-1.</w:t>
      </w:r>
      <w:bookmarkStart w:id="4" w:name="OLE_LINK3"/>
      <w:bookmarkEnd w:id="3"/>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4"/>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w:t>
      </w:r>
      <w:r w:rsidR="003D0B1C">
        <w:rPr>
          <w:rFonts w:ascii="Times New Roman" w:eastAsia="Calibri" w:hAnsi="Times New Roman" w:cs="Times New Roman"/>
          <w:sz w:val="24"/>
          <w:szCs w:val="24"/>
        </w:rPr>
        <w:t>.</w:t>
      </w:r>
      <w:r w:rsidR="00141F52" w:rsidRPr="00A95BBA">
        <w:rPr>
          <w:rFonts w:ascii="Times New Roman" w:eastAsia="Calibri" w:hAnsi="Times New Roman" w:cs="Times New Roman"/>
          <w:sz w:val="24"/>
          <w:szCs w:val="24"/>
        </w:rPr>
        <w:t xml:space="preserve"> </w:t>
      </w:r>
      <w:r w:rsidR="00250653">
        <w:rPr>
          <w:rFonts w:ascii="Times New Roman" w:eastAsia="Calibri" w:hAnsi="Times New Roman" w:cs="Times New Roman"/>
          <w:sz w:val="24"/>
          <w:szCs w:val="24"/>
        </w:rPr>
        <w:t>2</w:t>
      </w:r>
      <w:r w:rsidR="00141F52" w:rsidRPr="00A95BBA">
        <w:rPr>
          <w:rFonts w:ascii="Times New Roman" w:eastAsia="Calibri" w:hAnsi="Times New Roman" w:cs="Times New Roman"/>
          <w:sz w:val="24"/>
          <w:szCs w:val="24"/>
        </w:rPr>
        <w:t>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5"/>
      <w:commentRangeStart w:id="6"/>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 xml:space="preserve">CVR: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w:t>
      </w:r>
      <w:r w:rsidR="00BA496F">
        <w:rPr>
          <w:rFonts w:ascii="Times New Roman" w:hAnsi="Times New Roman" w:cs="Times New Roman"/>
          <w:iCs/>
          <w:sz w:val="24"/>
          <w:szCs w:val="24"/>
          <w:lang w:val="en-US"/>
        </w:rPr>
        <w:t xml:space="preserve">95% </w:t>
      </w:r>
      <w:r w:rsidR="00141F52" w:rsidRPr="00A95BBA">
        <w:rPr>
          <w:rFonts w:ascii="Times New Roman" w:hAnsi="Times New Roman" w:cs="Times New Roman"/>
          <w:iCs/>
          <w:sz w:val="24"/>
          <w:szCs w:val="24"/>
          <w:lang w:val="en-US"/>
        </w:rPr>
        <w:t xml:space="preserve">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w:t>
      </w:r>
      <w:r w:rsidR="00250653">
        <w:rPr>
          <w:rFonts w:ascii="Times New Roman" w:hAnsi="Times New Roman" w:cs="Times New Roman"/>
          <w:iCs/>
          <w:sz w:val="24"/>
          <w:szCs w:val="24"/>
          <w:lang w:val="en-US"/>
        </w:rPr>
        <w:t>2</w:t>
      </w:r>
      <w:r w:rsidR="00106ACC" w:rsidRPr="00A95BBA">
        <w:rPr>
          <w:rFonts w:ascii="Times New Roman" w:hAnsi="Times New Roman" w:cs="Times New Roman"/>
          <w:iCs/>
          <w:sz w:val="24"/>
          <w:szCs w:val="24"/>
          <w:lang w:val="en-US"/>
        </w:rPr>
        <w:t>B</w:t>
      </w:r>
      <w:commentRangeEnd w:id="5"/>
      <w:r w:rsidR="0004059B">
        <w:rPr>
          <w:rStyle w:val="CommentReference"/>
        </w:rPr>
        <w:commentReference w:id="5"/>
      </w:r>
      <w:commentRangeEnd w:id="6"/>
      <w:r w:rsidR="004C22B4">
        <w:rPr>
          <w:rStyle w:val="CommentReference"/>
        </w:rPr>
        <w:commentReference w:id="6"/>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r w:rsidR="006015BB">
        <w:rPr>
          <w:rFonts w:ascii="Times New Roman" w:hAnsi="Times New Roman" w:cs="Times New Roman"/>
          <w:iCs/>
          <w:sz w:val="24"/>
          <w:szCs w:val="24"/>
          <w:lang w:val="en-US"/>
        </w:rPr>
        <w:t>Temperature coefficient (</w:t>
      </w:r>
      <w:bookmarkStart w:id="7" w:name="OLE_LINK9"/>
      <w:r w:rsidR="006015BB" w:rsidRPr="009C1DB1">
        <w:rPr>
          <w:rFonts w:ascii="Times New Roman" w:hAnsi="Times New Roman" w:cs="Times New Roman"/>
          <w:bCs/>
          <w:i/>
          <w:iCs/>
          <w:sz w:val="24"/>
          <w:szCs w:val="24"/>
          <w:lang w:val="en-US"/>
        </w:rPr>
        <w:t>Q</w:t>
      </w:r>
      <w:r w:rsidR="006015BB" w:rsidRPr="009C1DB1">
        <w:rPr>
          <w:rFonts w:ascii="Times New Roman" w:hAnsi="Times New Roman" w:cs="Times New Roman"/>
          <w:bCs/>
          <w:sz w:val="24"/>
          <w:szCs w:val="24"/>
          <w:vertAlign w:val="subscript"/>
          <w:lang w:val="en-US"/>
        </w:rPr>
        <w:t>10</w:t>
      </w:r>
      <w:bookmarkEnd w:id="7"/>
      <w:r w:rsidR="006015BB">
        <w:rPr>
          <w:rFonts w:ascii="Times New Roman" w:hAnsi="Times New Roman" w:cs="Times New Roman"/>
          <w:bCs/>
          <w:sz w:val="24"/>
          <w:szCs w:val="24"/>
          <w:lang w:val="en-US"/>
        </w:rPr>
        <w:t>)</w:t>
      </w:r>
      <w:r w:rsidR="006015BB">
        <w:rPr>
          <w:rFonts w:ascii="Times New Roman" w:hAnsi="Times New Roman" w:cs="Times New Roman"/>
          <w:bCs/>
          <w:sz w:val="24"/>
          <w:szCs w:val="24"/>
          <w:vertAlign w:val="subscript"/>
          <w:lang w:val="en-US"/>
        </w:rPr>
        <w:t xml:space="preserve"> </w:t>
      </w:r>
      <w:r w:rsidR="006015BB">
        <w:rPr>
          <w:rFonts w:ascii="Times New Roman" w:hAnsi="Times New Roman" w:cs="Times New Roman"/>
          <w:bCs/>
          <w:sz w:val="24"/>
          <w:szCs w:val="24"/>
          <w:lang w:val="en-US"/>
        </w:rPr>
        <w:t>values clustered around</w:t>
      </w:r>
      <w:r w:rsidR="006015BB">
        <w:rPr>
          <w:rFonts w:ascii="Times New Roman" w:hAnsi="Times New Roman" w:cs="Times New Roman"/>
          <w:iCs/>
          <w:sz w:val="24"/>
          <w:szCs w:val="24"/>
          <w:lang w:val="en-US"/>
        </w:rPr>
        <w:t xml:space="preserve"> 0.36 (</w:t>
      </w:r>
      <w:r w:rsidR="00250653">
        <w:rPr>
          <w:rFonts w:ascii="Times New Roman" w:hAnsi="Times New Roman" w:cs="Times New Roman"/>
          <w:iCs/>
          <w:sz w:val="24"/>
          <w:szCs w:val="24"/>
          <w:lang w:val="en-US"/>
        </w:rPr>
        <w:t xml:space="preserve">Fig. 3, </w:t>
      </w:r>
      <w:r w:rsidR="006015BB" w:rsidRPr="003F0746">
        <w:rPr>
          <w:rFonts w:ascii="Times New Roman" w:hAnsi="Times New Roman" w:cs="Times New Roman"/>
          <w:i/>
          <w:sz w:val="24"/>
          <w:szCs w:val="24"/>
          <w:lang w:val="en-US"/>
        </w:rPr>
        <w:t>Q</w:t>
      </w:r>
      <w:r w:rsidR="006015BB" w:rsidRPr="003F0746">
        <w:rPr>
          <w:rFonts w:ascii="Times New Roman" w:hAnsi="Times New Roman" w:cs="Times New Roman"/>
          <w:iCs/>
          <w:sz w:val="24"/>
          <w:szCs w:val="24"/>
          <w:vertAlign w:val="subscript"/>
          <w:lang w:val="en-US"/>
        </w:rPr>
        <w:t>10</w:t>
      </w:r>
      <w:r w:rsidR="006015BB">
        <w:rPr>
          <w:rFonts w:ascii="Times New Roman" w:hAnsi="Times New Roman" w:cs="Times New Roman"/>
          <w:iCs/>
          <w:sz w:val="24"/>
          <w:szCs w:val="24"/>
          <w:vertAlign w:val="subscript"/>
          <w:lang w:val="en-US"/>
        </w:rPr>
        <w:t xml:space="preserve"> </w:t>
      </w:r>
      <w:r w:rsidR="006015BB">
        <w:rPr>
          <w:rFonts w:ascii="Times New Roman" w:hAnsi="Times New Roman" w:cs="Times New Roman"/>
          <w:iCs/>
          <w:sz w:val="24"/>
          <w:szCs w:val="24"/>
          <w:lang w:val="en-US"/>
        </w:rPr>
        <w:t>= 0.36 ± 0.25, pooled across orders, mean ± S.D.) which equates to an approximate 64% decrease in dive durations for every 10</w:t>
      </w:r>
      <w:r w:rsidR="006015BB">
        <w:rPr>
          <w:rFonts w:ascii="Calibri" w:hAnsi="Calibri" w:cs="Calibri"/>
          <w:iCs/>
          <w:sz w:val="24"/>
          <w:szCs w:val="24"/>
          <w:lang w:val="en-US"/>
        </w:rPr>
        <w:t>°</w:t>
      </w:r>
      <w:r w:rsidR="006015BB">
        <w:rPr>
          <w:rFonts w:ascii="Times New Roman" w:hAnsi="Times New Roman" w:cs="Times New Roman"/>
          <w:iCs/>
          <w:sz w:val="24"/>
          <w:szCs w:val="24"/>
          <w:lang w:val="en-US"/>
        </w:rPr>
        <w:t>C increase in body temperature.</w:t>
      </w:r>
      <w:r w:rsidR="00250653">
        <w:rPr>
          <w:rFonts w:ascii="Times New Roman" w:hAnsi="Times New Roman" w:cs="Times New Roman"/>
          <w:iCs/>
          <w:sz w:val="24"/>
          <w:szCs w:val="24"/>
          <w:lang w:val="en-US"/>
        </w:rPr>
        <w:t xml:space="preserve"> Order-specific </w:t>
      </w:r>
      <w:r w:rsidR="00250653" w:rsidRPr="009C1DB1">
        <w:rPr>
          <w:rFonts w:ascii="Times New Roman" w:hAnsi="Times New Roman" w:cs="Times New Roman"/>
          <w:bCs/>
          <w:i/>
          <w:iCs/>
          <w:sz w:val="24"/>
          <w:szCs w:val="24"/>
          <w:lang w:val="en-US"/>
        </w:rPr>
        <w:t>Q</w:t>
      </w:r>
      <w:r w:rsidR="00250653" w:rsidRPr="009C1DB1">
        <w:rPr>
          <w:rFonts w:ascii="Times New Roman" w:hAnsi="Times New Roman" w:cs="Times New Roman"/>
          <w:bCs/>
          <w:sz w:val="24"/>
          <w:szCs w:val="24"/>
          <w:vertAlign w:val="subscript"/>
          <w:lang w:val="en-US"/>
        </w:rPr>
        <w:t>10</w:t>
      </w:r>
      <w:r w:rsidR="00250653">
        <w:rPr>
          <w:rFonts w:ascii="Times New Roman" w:hAnsi="Times New Roman" w:cs="Times New Roman"/>
          <w:bCs/>
          <w:sz w:val="24"/>
          <w:szCs w:val="24"/>
          <w:vertAlign w:val="subscript"/>
          <w:lang w:val="en-US"/>
        </w:rPr>
        <w:t xml:space="preserve"> </w:t>
      </w:r>
      <w:r w:rsidR="00250653">
        <w:rPr>
          <w:rFonts w:ascii="Times New Roman" w:hAnsi="Times New Roman" w:cs="Times New Roman"/>
          <w:bCs/>
          <w:sz w:val="24"/>
          <w:szCs w:val="24"/>
          <w:lang w:val="en-US"/>
        </w:rPr>
        <w:t xml:space="preserve">values were 0.25 </w:t>
      </w:r>
      <w:r w:rsidR="00250653">
        <w:rPr>
          <w:rFonts w:ascii="Times New Roman" w:hAnsi="Times New Roman" w:cs="Times New Roman"/>
          <w:iCs/>
          <w:sz w:val="24"/>
          <w:szCs w:val="24"/>
          <w:lang w:val="en-US"/>
        </w:rPr>
        <w:t>± 0.03, 0.40 ± 0.09, 0.34 ± 0.02 and 0.32 ± 0.03 (mean ± S.E.M.) for Crocodilia, T</w:t>
      </w:r>
      <w:r w:rsidR="00250653" w:rsidRPr="006903DB">
        <w:rPr>
          <w:rFonts w:ascii="Times New Roman" w:hAnsi="Times New Roman" w:cs="Times New Roman"/>
          <w:iCs/>
          <w:sz w:val="24"/>
          <w:szCs w:val="24"/>
          <w:lang w:val="en-US"/>
        </w:rPr>
        <w:t>estudines</w:t>
      </w:r>
      <w:r w:rsidR="00250653">
        <w:rPr>
          <w:rFonts w:ascii="Times New Roman" w:hAnsi="Times New Roman" w:cs="Times New Roman"/>
          <w:iCs/>
          <w:sz w:val="24"/>
          <w:szCs w:val="24"/>
          <w:lang w:val="en-US"/>
        </w:rPr>
        <w:t>, S</w:t>
      </w:r>
      <w:r w:rsidR="00250653" w:rsidRPr="006903DB">
        <w:rPr>
          <w:rFonts w:ascii="Times New Roman" w:hAnsi="Times New Roman" w:cs="Times New Roman"/>
          <w:iCs/>
          <w:sz w:val="24"/>
          <w:szCs w:val="24"/>
          <w:lang w:val="en-US"/>
        </w:rPr>
        <w:t>erpentes</w:t>
      </w:r>
      <w:r w:rsidR="00250653">
        <w:rPr>
          <w:rFonts w:ascii="Times New Roman" w:hAnsi="Times New Roman" w:cs="Times New Roman"/>
          <w:iCs/>
          <w:sz w:val="24"/>
          <w:szCs w:val="24"/>
          <w:lang w:val="en-US"/>
        </w:rPr>
        <w:t xml:space="preserve"> and U</w:t>
      </w:r>
      <w:r w:rsidR="00250653" w:rsidRPr="006903DB">
        <w:rPr>
          <w:rFonts w:ascii="Times New Roman" w:hAnsi="Times New Roman" w:cs="Times New Roman"/>
          <w:iCs/>
          <w:sz w:val="24"/>
          <w:szCs w:val="24"/>
          <w:lang w:val="en-US"/>
        </w:rPr>
        <w:t>rodela</w:t>
      </w:r>
      <w:r w:rsidR="00250653">
        <w:rPr>
          <w:rFonts w:ascii="Times New Roman" w:hAnsi="Times New Roman" w:cs="Times New Roman"/>
          <w:iCs/>
          <w:sz w:val="24"/>
          <w:szCs w:val="24"/>
          <w:lang w:val="en-US"/>
        </w:rPr>
        <w:t xml:space="preserve">, respectively (Fig. 3). </w:t>
      </w:r>
    </w:p>
    <w:p w14:paraId="6F99E796" w14:textId="6DDA7E91" w:rsidR="00141F52" w:rsidRPr="00A95BBA" w:rsidRDefault="00141F52" w:rsidP="004C22B4">
      <w:pPr>
        <w:jc w:val="both"/>
        <w:rPr>
          <w:rFonts w:ascii="Times New Roman" w:hAnsi="Times New Roman" w:cs="Times New Roman"/>
          <w:iCs/>
          <w:sz w:val="24"/>
          <w:szCs w:val="24"/>
          <w:lang w:val="en-US"/>
        </w:rPr>
      </w:pPr>
    </w:p>
    <w:p w14:paraId="1C138A2B" w14:textId="4079241F" w:rsidR="00A95BBA" w:rsidRDefault="00A95BBA" w:rsidP="00CA7277">
      <w:pPr>
        <w:spacing w:after="0"/>
        <w:jc w:val="both"/>
        <w:rPr>
          <w:rFonts w:ascii="Times New Roman" w:hAnsi="Times New Roman" w:cs="Times New Roman"/>
          <w:i/>
          <w:iCs/>
          <w:sz w:val="24"/>
          <w:szCs w:val="24"/>
          <w:lang w:val="en-US"/>
        </w:rPr>
      </w:pPr>
    </w:p>
    <w:p w14:paraId="4585425C" w14:textId="344A28FF"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52C52D3F" w:rsidR="00106ACC" w:rsidRPr="001C3BD2" w:rsidRDefault="00844493" w:rsidP="001C3BD2">
      <w:pPr>
        <w:jc w:val="both"/>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r w:rsidRPr="00A95BBA">
        <w:rPr>
          <w:rFonts w:ascii="Times New Roman" w:hAnsi="Times New Roman" w:cs="Times New Roman"/>
          <w:i/>
          <w:iCs/>
          <w:sz w:val="24"/>
          <w:szCs w:val="24"/>
          <w:lang w:val="en-US"/>
        </w:rPr>
        <w:t>lnRR</w:t>
      </w:r>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 xml:space="preserve">.111, </w:t>
      </w:r>
      <w:r w:rsidR="00BA496F">
        <w:rPr>
          <w:rFonts w:ascii="Times New Roman" w:hAnsi="Times New Roman" w:cs="Times New Roman"/>
          <w:iCs/>
          <w:sz w:val="24"/>
          <w:szCs w:val="24"/>
          <w:lang w:val="en-US"/>
        </w:rPr>
        <w:t xml:space="preserve">95% </w:t>
      </w:r>
      <w:r w:rsidRPr="00A95BBA">
        <w:rPr>
          <w:rFonts w:ascii="Times New Roman" w:hAnsi="Times New Roman" w:cs="Times New Roman"/>
          <w:iCs/>
          <w:sz w:val="24"/>
          <w:szCs w:val="24"/>
          <w:lang w:val="en-US"/>
        </w:rPr>
        <w:t>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w:t>
      </w:r>
      <w:r w:rsidR="00BA496F">
        <w:rPr>
          <w:rStyle w:val="gd15mcfceub"/>
          <w:rFonts w:ascii="Times New Roman" w:hAnsi="Times New Roman" w:cs="Times New Roman"/>
          <w:color w:val="000000"/>
          <w:sz w:val="24"/>
          <w:szCs w:val="24"/>
          <w:bdr w:val="none" w:sz="0" w:space="0" w:color="auto" w:frame="1"/>
        </w:rPr>
        <w:t>ing</w:t>
      </w:r>
      <w:r w:rsidR="00800F97">
        <w:rPr>
          <w:rStyle w:val="gd15mcfceub"/>
          <w:rFonts w:ascii="Times New Roman" w:hAnsi="Times New Roman" w:cs="Times New Roman"/>
          <w:color w:val="000000"/>
          <w:sz w:val="24"/>
          <w:szCs w:val="24"/>
          <w:bdr w:val="none" w:sz="0" w:space="0" w:color="auto" w:frame="1"/>
        </w:rPr>
        <w:t xml:space="preserve">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w:t>
      </w:r>
      <w:bookmarkStart w:id="8" w:name="_Hlk38374271"/>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w:t>
      </w:r>
      <w:r w:rsidR="00CC0BE3">
        <w:rPr>
          <w:rStyle w:val="gd15mcfceub"/>
          <w:rFonts w:ascii="Times New Roman" w:hAnsi="Times New Roman" w:cs="Times New Roman"/>
          <w:color w:val="000000"/>
          <w:sz w:val="24"/>
          <w:szCs w:val="24"/>
          <w:bdr w:val="none" w:sz="0" w:space="0" w:color="auto" w:frame="1"/>
        </w:rPr>
        <w:t>5</w:t>
      </w:r>
      <w:r w:rsidR="00800F97">
        <w:rPr>
          <w:rStyle w:val="gd15mcfceub"/>
          <w:rFonts w:ascii="Times New Roman" w:hAnsi="Times New Roman" w:cs="Times New Roman"/>
          <w:color w:val="000000"/>
          <w:sz w:val="24"/>
          <w:szCs w:val="24"/>
          <w:bdr w:val="none" w:sz="0" w:space="0" w:color="auto" w:frame="1"/>
        </w:rPr>
        <w:t xml:space="preserve">, </w:t>
      </w:r>
      <w:r w:rsidR="00BA496F">
        <w:rPr>
          <w:rStyle w:val="gd15mcfceub"/>
          <w:rFonts w:ascii="Times New Roman" w:hAnsi="Times New Roman" w:cs="Times New Roman"/>
          <w:color w:val="000000"/>
          <w:sz w:val="24"/>
          <w:szCs w:val="24"/>
          <w:bdr w:val="none" w:sz="0" w:space="0" w:color="auto" w:frame="1"/>
        </w:rPr>
        <w:t xml:space="preserve">95% </w:t>
      </w:r>
      <w:r w:rsidR="00800F97">
        <w:rPr>
          <w:rStyle w:val="gd15mcfceub"/>
          <w:rFonts w:ascii="Times New Roman" w:hAnsi="Times New Roman" w:cs="Times New Roman"/>
          <w:color w:val="000000"/>
          <w:sz w:val="24"/>
          <w:szCs w:val="24"/>
          <w:bdr w:val="none" w:sz="0" w:space="0" w:color="auto" w:frame="1"/>
        </w:rPr>
        <w:t xml:space="preserve">CI: </w:t>
      </w:r>
      <w:r w:rsidR="00800F97" w:rsidRPr="00D97F78">
        <w:rPr>
          <w:rFonts w:ascii="Times New Roman" w:hAnsi="Times New Roman" w:cs="Times New Roman"/>
          <w:color w:val="000000"/>
          <w:sz w:val="24"/>
          <w:szCs w:val="24"/>
          <w:bdr w:val="none" w:sz="0" w:space="0" w:color="auto" w:frame="1"/>
          <w:lang w:val="en-GB"/>
        </w:rPr>
        <w:t>-0.60</w:t>
      </w:r>
      <w:r w:rsidR="00CC0BE3">
        <w:rPr>
          <w:rFonts w:ascii="Times New Roman" w:hAnsi="Times New Roman" w:cs="Times New Roman"/>
          <w:color w:val="000000"/>
          <w:sz w:val="24"/>
          <w:szCs w:val="24"/>
          <w:bdr w:val="none" w:sz="0" w:space="0" w:color="auto" w:frame="1"/>
          <w:lang w:val="en-GB"/>
        </w:rPr>
        <w:t>9</w:t>
      </w:r>
      <w:r w:rsidR="00800F97">
        <w:rPr>
          <w:rFonts w:ascii="Times New Roman" w:hAnsi="Times New Roman" w:cs="Times New Roman"/>
          <w:color w:val="000000"/>
          <w:sz w:val="24"/>
          <w:szCs w:val="24"/>
          <w:bdr w:val="none" w:sz="0" w:space="0" w:color="auto" w:frame="1"/>
          <w:lang w:val="en-GB"/>
        </w:rPr>
        <w:t xml:space="preserve"> </w:t>
      </w:r>
      <w:r w:rsidR="00CC0BE3" w:rsidRPr="00A95BBA">
        <w:rPr>
          <w:rFonts w:ascii="Times New Roman" w:hAnsi="Times New Roman" w:cs="Times New Roman"/>
          <w:iCs/>
          <w:sz w:val="24"/>
          <w:szCs w:val="24"/>
          <w:lang w:val="en-US"/>
        </w:rPr>
        <w:t>–</w:t>
      </w:r>
      <w:r w:rsidR="00800F97">
        <w:rPr>
          <w:rFonts w:ascii="Times New Roman" w:hAnsi="Times New Roman" w:cs="Times New Roman"/>
          <w:color w:val="000000"/>
          <w:sz w:val="24"/>
          <w:szCs w:val="24"/>
          <w:bdr w:val="none" w:sz="0" w:space="0" w:color="auto" w:frame="1"/>
          <w:lang w:val="en-GB"/>
        </w:rPr>
        <w:t xml:space="preserve"> </w:t>
      </w:r>
      <w:r w:rsidR="00800F97" w:rsidRPr="00D97F78">
        <w:rPr>
          <w:rFonts w:ascii="Times New Roman" w:hAnsi="Times New Roman" w:cs="Times New Roman"/>
          <w:color w:val="000000"/>
          <w:sz w:val="24"/>
          <w:szCs w:val="24"/>
          <w:bdr w:val="none" w:sz="0" w:space="0" w:color="auto" w:frame="1"/>
          <w:lang w:val="en-GB"/>
        </w:rPr>
        <w:t>0.3</w:t>
      </w:r>
      <w:r w:rsidR="00CC0BE3">
        <w:rPr>
          <w:rFonts w:ascii="Times New Roman" w:hAnsi="Times New Roman" w:cs="Times New Roman"/>
          <w:color w:val="000000"/>
          <w:sz w:val="24"/>
          <w:szCs w:val="24"/>
          <w:bdr w:val="none" w:sz="0" w:space="0" w:color="auto" w:frame="1"/>
          <w:lang w:val="en-GB"/>
        </w:rPr>
        <w:t>35</w:t>
      </w:r>
      <w:r w:rsidR="00800F97">
        <w:rPr>
          <w:rFonts w:ascii="Times New Roman" w:hAnsi="Times New Roman" w:cs="Times New Roman"/>
          <w:color w:val="000000"/>
          <w:sz w:val="24"/>
          <w:szCs w:val="24"/>
          <w:bdr w:val="none" w:sz="0" w:space="0" w:color="auto" w:frame="1"/>
          <w:lang w:val="en-GB"/>
        </w:rPr>
        <w:t xml:space="preserve">), </w:t>
      </w:r>
      <w:bookmarkEnd w:id="8"/>
      <w:r w:rsidR="00800F97" w:rsidRPr="00CC0BE3">
        <w:rPr>
          <w:rFonts w:ascii="Times New Roman" w:hAnsi="Times New Roman" w:cs="Times New Roman"/>
          <w:color w:val="000000"/>
          <w:sz w:val="24"/>
          <w:szCs w:val="24"/>
          <w:bdr w:val="none" w:sz="0" w:space="0" w:color="auto" w:frame="1"/>
          <w:lang w:val="en-GB"/>
        </w:rPr>
        <w:t>with an 11% decrease</w:t>
      </w:r>
      <w:r w:rsidR="00800F97">
        <w:rPr>
          <w:rFonts w:ascii="Times New Roman" w:hAnsi="Times New Roman" w:cs="Times New Roman"/>
          <w:color w:val="000000"/>
          <w:sz w:val="24"/>
          <w:szCs w:val="24"/>
          <w:bdr w:val="none" w:sz="0" w:space="0" w:color="auto" w:frame="1"/>
          <w:lang w:val="en-GB"/>
        </w:rPr>
        <w:t xml:space="preserv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were also highly variable</w:t>
      </w:r>
      <w:r w:rsidR="00BA496F">
        <w:rPr>
          <w:rFonts w:ascii="Times New Roman" w:hAnsi="Times New Roman" w:cs="Times New Roman"/>
          <w:color w:val="000000"/>
          <w:sz w:val="24"/>
          <w:szCs w:val="24"/>
          <w:bdr w:val="none" w:sz="0" w:space="0" w:color="auto" w:frame="1"/>
          <w:lang w:val="en-GB"/>
        </w:rPr>
        <w:t>,</w:t>
      </w:r>
      <w:r w:rsidR="00800F97">
        <w:rPr>
          <w:rFonts w:ascii="Times New Roman" w:hAnsi="Times New Roman" w:cs="Times New Roman"/>
          <w:color w:val="000000"/>
          <w:sz w:val="24"/>
          <w:szCs w:val="24"/>
          <w:bdr w:val="none" w:sz="0" w:space="0" w:color="auto" w:frame="1"/>
          <w:lang w:val="en-GB"/>
        </w:rPr>
        <w:t xml:space="preserv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w:t>
      </w:r>
      <w:r w:rsidR="00CC0BE3">
        <w:rPr>
          <w:rFonts w:ascii="Times New Roman" w:hAnsi="Times New Roman" w:cs="Times New Roman"/>
          <w:color w:val="000000"/>
          <w:sz w:val="24"/>
          <w:szCs w:val="24"/>
          <w:bdr w:val="none" w:sz="0" w:space="0" w:color="auto" w:frame="1"/>
          <w:lang w:val="en-GB"/>
        </w:rPr>
        <w:t xml:space="preserve">5 </w:t>
      </w:r>
      <w:r w:rsidR="00800F97">
        <w:rPr>
          <w:rFonts w:ascii="Times New Roman" w:hAnsi="Times New Roman" w:cs="Times New Roman"/>
          <w:color w:val="000000"/>
          <w:sz w:val="24"/>
          <w:szCs w:val="24"/>
          <w:bdr w:val="none" w:sz="0" w:space="0" w:color="auto" w:frame="1"/>
          <w:lang w:val="en-GB"/>
        </w:rPr>
        <w:t>–</w:t>
      </w:r>
      <w:r w:rsidR="00CC0BE3">
        <w:rPr>
          <w:rFonts w:ascii="Times New Roman" w:hAnsi="Times New Roman" w:cs="Times New Roman"/>
          <w:color w:val="000000"/>
          <w:sz w:val="24"/>
          <w:szCs w:val="24"/>
          <w:bdr w:val="none" w:sz="0" w:space="0" w:color="auto" w:frame="1"/>
          <w:lang w:val="en-GB"/>
        </w:rPr>
        <w:t xml:space="preserve"> </w:t>
      </w:r>
      <w:r w:rsidR="00800F97">
        <w:rPr>
          <w:rFonts w:ascii="Times New Roman" w:hAnsi="Times New Roman" w:cs="Times New Roman"/>
          <w:color w:val="000000"/>
          <w:sz w:val="24"/>
          <w:szCs w:val="24"/>
          <w:bdr w:val="none" w:sz="0" w:space="0" w:color="auto" w:frame="1"/>
          <w:lang w:val="en-GB"/>
        </w:rPr>
        <w:t>0.3</w:t>
      </w:r>
      <w:r w:rsidR="00CC0BE3">
        <w:rPr>
          <w:rFonts w:ascii="Times New Roman" w:hAnsi="Times New Roman" w:cs="Times New Roman"/>
          <w:color w:val="000000"/>
          <w:sz w:val="24"/>
          <w:szCs w:val="24"/>
          <w:bdr w:val="none" w:sz="0" w:space="0" w:color="auto" w:frame="1"/>
          <w:lang w:val="en-GB"/>
        </w:rPr>
        <w:t>30</w:t>
      </w:r>
      <w:r w:rsidR="00800F97">
        <w:rPr>
          <w:rFonts w:ascii="Times New Roman" w:hAnsi="Times New Roman" w:cs="Times New Roman"/>
          <w:color w:val="000000"/>
          <w:sz w:val="24"/>
          <w:szCs w:val="24"/>
          <w:bdr w:val="none" w:sz="0" w:space="0" w:color="auto" w:frame="1"/>
          <w:lang w:val="en-GB"/>
        </w:rPr>
        <w:t xml:space="preserve">;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w:t>
      </w:r>
      <w:r w:rsidR="00CC0BE3">
        <w:rPr>
          <w:rFonts w:ascii="Times New Roman" w:hAnsi="Times New Roman" w:cs="Times New Roman"/>
          <w:color w:val="000000"/>
          <w:sz w:val="24"/>
          <w:szCs w:val="24"/>
          <w:bdr w:val="none" w:sz="0" w:space="0" w:color="auto" w:frame="1"/>
          <w:lang w:val="en-GB"/>
        </w:rPr>
        <w:t>8</w:t>
      </w:r>
      <w:r w:rsidR="00800F97">
        <w:rPr>
          <w:rFonts w:ascii="Times New Roman" w:hAnsi="Times New Roman" w:cs="Times New Roman"/>
          <w:color w:val="000000"/>
          <w:sz w:val="24"/>
          <w:szCs w:val="24"/>
          <w:bdr w:val="none" w:sz="0" w:space="0" w:color="auto" w:frame="1"/>
          <w:lang w:val="en-GB"/>
        </w:rPr>
        <w:t>, 95% CI = 0.</w:t>
      </w:r>
      <w:r w:rsidR="00CC0BE3">
        <w:rPr>
          <w:rFonts w:ascii="Times New Roman" w:hAnsi="Times New Roman" w:cs="Times New Roman"/>
          <w:color w:val="000000"/>
          <w:sz w:val="24"/>
          <w:szCs w:val="24"/>
          <w:bdr w:val="none" w:sz="0" w:space="0" w:color="auto" w:frame="1"/>
          <w:lang w:val="en-GB"/>
        </w:rPr>
        <w:t xml:space="preserve">452 </w:t>
      </w:r>
      <w:r w:rsidR="00800F97">
        <w:rPr>
          <w:rFonts w:ascii="Times New Roman" w:hAnsi="Times New Roman" w:cs="Times New Roman"/>
          <w:color w:val="000000"/>
          <w:sz w:val="24"/>
          <w:szCs w:val="24"/>
          <w:bdr w:val="none" w:sz="0" w:space="0" w:color="auto" w:frame="1"/>
          <w:lang w:val="en-GB"/>
        </w:rPr>
        <w:t>–</w:t>
      </w:r>
      <w:r w:rsidR="00CC0BE3">
        <w:rPr>
          <w:rFonts w:ascii="Times New Roman" w:hAnsi="Times New Roman" w:cs="Times New Roman"/>
          <w:color w:val="000000"/>
          <w:sz w:val="24"/>
          <w:szCs w:val="24"/>
          <w:bdr w:val="none" w:sz="0" w:space="0" w:color="auto" w:frame="1"/>
          <w:lang w:val="en-GB"/>
        </w:rPr>
        <w:t xml:space="preserve"> </w:t>
      </w:r>
      <w:r w:rsidR="00800F97">
        <w:rPr>
          <w:rFonts w:ascii="Times New Roman" w:hAnsi="Times New Roman" w:cs="Times New Roman"/>
          <w:color w:val="000000"/>
          <w:sz w:val="24"/>
          <w:szCs w:val="24"/>
          <w:bdr w:val="none" w:sz="0" w:space="0" w:color="auto" w:frame="1"/>
          <w:lang w:val="en-GB"/>
        </w:rPr>
        <w:t>5.</w:t>
      </w:r>
      <w:r w:rsidR="00CC0BE3">
        <w:rPr>
          <w:rFonts w:ascii="Times New Roman" w:hAnsi="Times New Roman" w:cs="Times New Roman"/>
          <w:color w:val="000000"/>
          <w:sz w:val="24"/>
          <w:szCs w:val="24"/>
          <w:bdr w:val="none" w:sz="0" w:space="0" w:color="auto" w:frame="1"/>
          <w:lang w:val="en-GB"/>
        </w:rPr>
        <w:t>42</w:t>
      </w:r>
      <w:r w:rsidR="00800F97">
        <w:rPr>
          <w:rFonts w:ascii="Times New Roman" w:hAnsi="Times New Roman" w:cs="Times New Roman"/>
          <w:color w:val="000000"/>
          <w:sz w:val="24"/>
          <w:szCs w:val="24"/>
          <w:bdr w:val="none" w:sz="0" w:space="0" w:color="auto" w:frame="1"/>
          <w:lang w:val="en-GB"/>
        </w:rPr>
        <w:t xml:space="preserve">).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w:t>
      </w:r>
      <w:r w:rsidR="009B6371">
        <w:rPr>
          <w:rFonts w:ascii="Times New Roman" w:hAnsi="Times New Roman" w:cs="Times New Roman"/>
          <w:iCs/>
          <w:sz w:val="24"/>
          <w:szCs w:val="24"/>
          <w:lang w:val="en-US"/>
        </w:rPr>
        <w:t xml:space="preserve"> </w:t>
      </w:r>
      <w:r w:rsidR="009B6371"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7°C, + 8</w:t>
      </w:r>
      <w:r w:rsidR="009B6371">
        <w:rPr>
          <w:rFonts w:ascii="Times New Roman" w:hAnsi="Times New Roman" w:cs="Times New Roman"/>
          <w:iCs/>
          <w:sz w:val="24"/>
          <w:szCs w:val="24"/>
          <w:lang w:val="en-US"/>
        </w:rPr>
        <w:t xml:space="preserve"> </w:t>
      </w:r>
      <w:r w:rsidR="009B6371"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C95D81">
        <w:rPr>
          <w:rFonts w:ascii="Times New Roman" w:hAnsi="Times New Roman" w:cs="Times New Roman"/>
          <w:iCs/>
          <w:sz w:val="24"/>
          <w:szCs w:val="24"/>
          <w:lang w:val="en-US"/>
        </w:rPr>
        <w:t>23.1</w:t>
      </w:r>
      <w:r w:rsidRPr="00A95BBA">
        <w:rPr>
          <w:rFonts w:ascii="Times New Roman" w:hAnsi="Times New Roman" w:cs="Times New Roman"/>
          <w:iCs/>
          <w:sz w:val="24"/>
          <w:szCs w:val="24"/>
          <w:lang w:val="en-US"/>
        </w:rPr>
        <w:t xml:space="preserve">%, </w:t>
      </w:r>
      <w:commentRangeStart w:id="9"/>
      <w:commentRangeStart w:id="10"/>
      <w:commentRangeStart w:id="11"/>
      <w:r w:rsidRPr="00A95BBA">
        <w:rPr>
          <w:rFonts w:ascii="Times New Roman" w:hAnsi="Times New Roman" w:cs="Times New Roman"/>
          <w:iCs/>
          <w:sz w:val="24"/>
          <w:szCs w:val="24"/>
          <w:lang w:val="en-US"/>
        </w:rPr>
        <w:t>5</w:t>
      </w:r>
      <w:r w:rsidR="00C95D81">
        <w:rPr>
          <w:rFonts w:ascii="Times New Roman" w:hAnsi="Times New Roman" w:cs="Times New Roman"/>
          <w:iCs/>
          <w:sz w:val="24"/>
          <w:szCs w:val="24"/>
          <w:lang w:val="en-US"/>
        </w:rPr>
        <w:t>1.2</w:t>
      </w:r>
      <w:r w:rsidRPr="00A95BBA">
        <w:rPr>
          <w:rFonts w:ascii="Times New Roman" w:hAnsi="Times New Roman" w:cs="Times New Roman"/>
          <w:iCs/>
          <w:sz w:val="24"/>
          <w:szCs w:val="24"/>
          <w:lang w:val="en-US"/>
        </w:rPr>
        <w:t>%, 6</w:t>
      </w:r>
      <w:r w:rsidR="00C95D81">
        <w:rPr>
          <w:rFonts w:ascii="Times New Roman" w:hAnsi="Times New Roman" w:cs="Times New Roman"/>
          <w:iCs/>
          <w:sz w:val="24"/>
          <w:szCs w:val="24"/>
          <w:lang w:val="en-US"/>
        </w:rPr>
        <w:t>6.7</w:t>
      </w:r>
      <w:r w:rsidRPr="00A95BBA">
        <w:rPr>
          <w:rFonts w:ascii="Times New Roman" w:hAnsi="Times New Roman" w:cs="Times New Roman"/>
          <w:iCs/>
          <w:sz w:val="24"/>
          <w:szCs w:val="24"/>
          <w:lang w:val="en-US"/>
        </w:rPr>
        <w:t>% and 7</w:t>
      </w:r>
      <w:r w:rsidR="00C95D81">
        <w:rPr>
          <w:rFonts w:ascii="Times New Roman" w:hAnsi="Times New Roman" w:cs="Times New Roman"/>
          <w:iCs/>
          <w:sz w:val="24"/>
          <w:szCs w:val="24"/>
          <w:lang w:val="en-US"/>
        </w:rPr>
        <w:t>4.9</w:t>
      </w:r>
      <w:r w:rsidRPr="00A95BBA">
        <w:rPr>
          <w:rFonts w:ascii="Times New Roman" w:hAnsi="Times New Roman" w:cs="Times New Roman"/>
          <w:iCs/>
          <w:sz w:val="24"/>
          <w:szCs w:val="24"/>
          <w:lang w:val="en-US"/>
        </w:rPr>
        <w:t>%,</w:t>
      </w:r>
      <w:commentRangeEnd w:id="9"/>
      <w:r w:rsidR="0096348C">
        <w:rPr>
          <w:rStyle w:val="CommentReference"/>
        </w:rPr>
        <w:commentReference w:id="9"/>
      </w:r>
      <w:commentRangeEnd w:id="10"/>
      <w:r w:rsidR="0096348C">
        <w:rPr>
          <w:rStyle w:val="CommentReference"/>
        </w:rPr>
        <w:commentReference w:id="10"/>
      </w:r>
      <w:commentRangeEnd w:id="11"/>
      <w:r w:rsidR="00C95D81">
        <w:rPr>
          <w:rStyle w:val="CommentReference"/>
        </w:rPr>
        <w:commentReference w:id="11"/>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 xml:space="preserve">Fig. </w:t>
      </w:r>
      <w:r w:rsidR="00AC5C58">
        <w:rPr>
          <w:rFonts w:ascii="Times New Roman" w:hAnsi="Times New Roman" w:cs="Times New Roman"/>
          <w:iCs/>
          <w:sz w:val="24"/>
          <w:szCs w:val="24"/>
          <w:lang w:val="en-US"/>
        </w:rPr>
        <w:t>2</w:t>
      </w:r>
      <w:r w:rsidR="00106ACC" w:rsidRPr="00A95BBA">
        <w:rPr>
          <w:rFonts w:ascii="Times New Roman" w:hAnsi="Times New Roman" w:cs="Times New Roman"/>
          <w:iCs/>
          <w:sz w:val="24"/>
          <w:szCs w:val="24"/>
          <w:lang w:val="en-US"/>
        </w:rPr>
        <w:t>C).</w:t>
      </w:r>
      <w:r w:rsidR="00106ACC" w:rsidRPr="00A95BBA">
        <w:rPr>
          <w:rFonts w:ascii="Times New Roman" w:hAnsi="Times New Roman" w:cs="Times New Roman"/>
          <w:sz w:val="24"/>
          <w:szCs w:val="24"/>
          <w:lang w:val="en-US"/>
        </w:rPr>
        <w:t xml:space="preserve"> </w:t>
      </w:r>
      <w:r w:rsidR="005A50AD">
        <w:rPr>
          <w:rFonts w:ascii="Times New Roman" w:hAnsi="Times New Roman" w:cs="Times New Roman"/>
          <w:sz w:val="24"/>
          <w:szCs w:val="24"/>
          <w:lang w:val="en-US"/>
        </w:rPr>
        <w:t>In contrast, t</w:t>
      </w:r>
      <w:r w:rsidR="005A50AD"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sidR="005A50AD">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1C3BD2">
        <w:rPr>
          <w:rFonts w:ascii="Times New Roman" w:eastAsia="Times New Roman" w:hAnsi="Times New Roman" w:cs="Times New Roman"/>
          <w:color w:val="000000"/>
          <w:sz w:val="24"/>
          <w:szCs w:val="24"/>
          <w:bdr w:val="none" w:sz="0" w:space="0" w:color="auto" w:frame="1"/>
          <w:lang w:eastAsia="en-AU"/>
        </w:rPr>
        <w:t xml:space="preserve">95% </w:t>
      </w:r>
      <w:r w:rsidR="00106ACC" w:rsidRPr="00A95BBA">
        <w:rPr>
          <w:rFonts w:ascii="Times New Roman" w:eastAsia="Times New Roman" w:hAnsi="Times New Roman" w:cs="Times New Roman"/>
          <w:color w:val="000000"/>
          <w:sz w:val="24"/>
          <w:szCs w:val="24"/>
          <w:bdr w:val="none" w:sz="0" w:space="0" w:color="auto" w:frame="1"/>
          <w:lang w:eastAsia="en-AU"/>
        </w:rPr>
        <w:t xml:space="preserve">CI: </w:t>
      </w:r>
      <w:r w:rsidR="00C7264B">
        <w:rPr>
          <w:rFonts w:ascii="Times New Roman" w:eastAsia="Times New Roman" w:hAnsi="Times New Roman" w:cs="Times New Roman"/>
          <w:color w:val="000000"/>
          <w:sz w:val="24"/>
          <w:szCs w:val="24"/>
          <w:bdr w:val="none" w:sz="0" w:space="0" w:color="auto" w:frame="1"/>
          <w:lang w:eastAsia="en-AU"/>
        </w:rPr>
        <w:t>-0.03</w:t>
      </w:r>
      <w:r w:rsidR="00DC4D80">
        <w:rPr>
          <w:rFonts w:ascii="Times New Roman" w:eastAsia="Times New Roman" w:hAnsi="Times New Roman" w:cs="Times New Roman"/>
          <w:color w:val="000000"/>
          <w:sz w:val="24"/>
          <w:szCs w:val="24"/>
          <w:bdr w:val="none" w:sz="0" w:space="0" w:color="auto" w:frame="1"/>
          <w:lang w:eastAsia="en-AU"/>
        </w:rPr>
        <w:t>0</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w:t>
      </w:r>
      <w:r w:rsidR="00CC0BE3">
        <w:rPr>
          <w:rFonts w:ascii="Times New Roman" w:eastAsia="Times New Roman" w:hAnsi="Times New Roman" w:cs="Times New Roman"/>
          <w:color w:val="000000"/>
          <w:sz w:val="24"/>
          <w:szCs w:val="24"/>
          <w:bdr w:val="none" w:sz="0" w:space="0" w:color="auto" w:frame="1"/>
          <w:lang w:eastAsia="en-AU"/>
        </w:rPr>
        <w:t>g.</w:t>
      </w:r>
      <w:r w:rsidR="00137F5A">
        <w:rPr>
          <w:rFonts w:ascii="Times New Roman" w:eastAsia="Times New Roman" w:hAnsi="Times New Roman" w:cs="Times New Roman"/>
          <w:color w:val="000000"/>
          <w:sz w:val="24"/>
          <w:szCs w:val="24"/>
          <w:bdr w:val="none" w:sz="0" w:space="0" w:color="auto" w:frame="1"/>
          <w:lang w:eastAsia="en-AU"/>
        </w:rPr>
        <w:t xml:space="preserve"> </w:t>
      </w:r>
      <w:r w:rsidR="00AC5C58">
        <w:rPr>
          <w:rFonts w:ascii="Times New Roman" w:eastAsia="Times New Roman" w:hAnsi="Times New Roman" w:cs="Times New Roman"/>
          <w:color w:val="000000"/>
          <w:sz w:val="24"/>
          <w:szCs w:val="24"/>
          <w:bdr w:val="none" w:sz="0" w:space="0" w:color="auto" w:frame="1"/>
          <w:lang w:eastAsia="en-AU"/>
        </w:rPr>
        <w:t>2</w:t>
      </w:r>
      <w:r w:rsidR="009B6371">
        <w:rPr>
          <w:rFonts w:ascii="Times New Roman" w:eastAsia="Times New Roman" w:hAnsi="Times New Roman" w:cs="Times New Roman"/>
          <w:color w:val="000000"/>
          <w:sz w:val="24"/>
          <w:szCs w:val="24"/>
          <w:bdr w:val="none" w:sz="0" w:space="0" w:color="auto" w:frame="1"/>
          <w:lang w:eastAsia="en-AU"/>
        </w:rPr>
        <w:t>D</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r w:rsidR="0096348C" w:rsidRPr="00746ABC">
        <w:rPr>
          <w:rFonts w:ascii="Times New Roman" w:hAnsi="Times New Roman" w:cs="Times New Roman"/>
          <w:i/>
          <w:iCs/>
          <w:color w:val="000000"/>
          <w:sz w:val="24"/>
          <w:szCs w:val="24"/>
          <w:bdr w:val="none" w:sz="0" w:space="0" w:color="auto" w:frame="1"/>
          <w:lang w:val="en-GB"/>
        </w:rPr>
        <w:t>ln</w:t>
      </w:r>
      <w:r w:rsidR="0096348C" w:rsidRPr="009B6371">
        <w:rPr>
          <w:rFonts w:ascii="Times New Roman" w:hAnsi="Times New Roman" w:cs="Times New Roman"/>
          <w:color w:val="000000"/>
          <w:sz w:val="24"/>
          <w:szCs w:val="24"/>
          <w:bdr w:val="none" w:sz="0" w:space="0" w:color="auto" w:frame="1"/>
          <w:lang w:val="en-GB"/>
        </w:rPr>
        <w:t>SD</w:t>
      </w:r>
      <w:r w:rsidR="009B6371">
        <w:rPr>
          <w:rFonts w:ascii="Times New Roman" w:hAnsi="Times New Roman" w:cs="Times New Roman"/>
          <w:color w:val="000000"/>
          <w:sz w:val="24"/>
          <w:szCs w:val="24"/>
          <w:bdr w:val="none" w:sz="0" w:space="0" w:color="auto" w:frame="1"/>
          <w:lang w:val="en-GB"/>
        </w:rPr>
        <w:t>)</w:t>
      </w:r>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w:t>
      </w:r>
      <w:r w:rsidR="00CC0BE3">
        <w:rPr>
          <w:rStyle w:val="gd15mcfceub"/>
          <w:rFonts w:ascii="Times New Roman" w:hAnsi="Times New Roman" w:cs="Times New Roman"/>
          <w:color w:val="000000"/>
          <w:sz w:val="24"/>
          <w:szCs w:val="24"/>
          <w:bdr w:val="none" w:sz="0" w:space="0" w:color="auto" w:frame="1"/>
        </w:rPr>
        <w:t>47</w:t>
      </w:r>
      <w:r w:rsidR="0096348C">
        <w:rPr>
          <w:rStyle w:val="gd15mcfceub"/>
          <w:rFonts w:ascii="Times New Roman" w:hAnsi="Times New Roman" w:cs="Times New Roman"/>
          <w:color w:val="000000"/>
          <w:sz w:val="24"/>
          <w:szCs w:val="24"/>
          <w:bdr w:val="none" w:sz="0" w:space="0" w:color="auto" w:frame="1"/>
        </w:rPr>
        <w:t xml:space="preserve">,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3</w:t>
      </w:r>
      <w:r w:rsidR="00CC0BE3">
        <w:rPr>
          <w:rFonts w:ascii="Times New Roman" w:hAnsi="Times New Roman" w:cs="Times New Roman"/>
          <w:color w:val="000000"/>
          <w:sz w:val="24"/>
          <w:szCs w:val="24"/>
          <w:bdr w:val="none" w:sz="0" w:space="0" w:color="auto" w:frame="1"/>
          <w:lang w:val="en-GB"/>
        </w:rPr>
        <w:t>3</w:t>
      </w:r>
      <w:r w:rsidR="0096348C">
        <w:rPr>
          <w:rFonts w:ascii="Times New Roman" w:hAnsi="Times New Roman" w:cs="Times New Roman"/>
          <w:color w:val="000000"/>
          <w:sz w:val="24"/>
          <w:szCs w:val="24"/>
          <w:bdr w:val="none" w:sz="0" w:space="0" w:color="auto" w:frame="1"/>
          <w:lang w:val="en-GB"/>
        </w:rPr>
        <w:t xml:space="preserve"> </w:t>
      </w:r>
      <w:r w:rsidR="00C95D81">
        <w:rPr>
          <w:rFonts w:ascii="Times New Roman" w:hAnsi="Times New Roman" w:cs="Times New Roman"/>
          <w:color w:val="000000"/>
          <w:sz w:val="24"/>
          <w:szCs w:val="24"/>
          <w:bdr w:val="none" w:sz="0" w:space="0" w:color="auto" w:frame="1"/>
          <w:lang w:val="en-GB"/>
        </w:rPr>
        <w:t xml:space="preserve">–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5</w:t>
      </w:r>
      <w:r w:rsidR="00CC0BE3">
        <w:rPr>
          <w:rFonts w:ascii="Times New Roman" w:hAnsi="Times New Roman" w:cs="Times New Roman"/>
          <w:color w:val="000000"/>
          <w:sz w:val="24"/>
          <w:szCs w:val="24"/>
          <w:bdr w:val="none" w:sz="0" w:space="0" w:color="auto" w:frame="1"/>
          <w:lang w:val="en-GB"/>
        </w:rPr>
        <w:t>49</w:t>
      </w:r>
      <w:r w:rsidR="0096348C">
        <w:rPr>
          <w:rFonts w:ascii="Times New Roman" w:hAnsi="Times New Roman" w:cs="Times New Roman"/>
          <w:color w:val="000000"/>
          <w:sz w:val="24"/>
          <w:szCs w:val="24"/>
          <w:bdr w:val="none" w:sz="0" w:space="0" w:color="auto" w:frame="1"/>
          <w:lang w:val="en-GB"/>
        </w:rPr>
        <w:t xml:space="preserve">). </w:t>
      </w:r>
    </w:p>
    <w:p w14:paraId="1C3BA944" w14:textId="3AA3A0F4" w:rsidR="00166B01" w:rsidRDefault="00166B01" w:rsidP="00CA7277">
      <w:pPr>
        <w:jc w:val="both"/>
        <w:rPr>
          <w:rFonts w:ascii="Times New Roman" w:hAnsi="Times New Roman" w:cs="Times New Roman"/>
          <w:i/>
          <w:iCs/>
          <w:sz w:val="24"/>
          <w:szCs w:val="24"/>
          <w:lang w:val="en-US"/>
        </w:rPr>
      </w:pPr>
    </w:p>
    <w:p w14:paraId="12F56F10" w14:textId="5546E7E9"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1706016D" w:rsidR="009A7ABA" w:rsidRDefault="009A7ABA"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w:t>
      </w:r>
      <w:r w:rsidR="0024631F">
        <w:rPr>
          <w:rFonts w:ascii="Times New Roman" w:hAnsi="Times New Roman" w:cs="Times New Roman"/>
          <w:sz w:val="24"/>
          <w:szCs w:val="24"/>
          <w:lang w:val="en-US"/>
        </w:rPr>
        <w:t>19</w:t>
      </w:r>
      <w:r>
        <w:rPr>
          <w:rFonts w:ascii="Times New Roman" w:hAnsi="Times New Roman" w:cs="Times New Roman"/>
          <w:sz w:val="24"/>
          <w:szCs w:val="24"/>
          <w:lang w:val="en-US"/>
        </w:rPr>
        <w:t xml:space="preserve">, </w:t>
      </w:r>
      <w:r w:rsidR="001F46ED">
        <w:rPr>
          <w:rFonts w:ascii="Times New Roman" w:hAnsi="Times New Roman" w:cs="Times New Roman"/>
          <w:sz w:val="24"/>
          <w:szCs w:val="24"/>
          <w:lang w:val="en-US"/>
        </w:rPr>
        <w:t xml:space="preserve">95% </w:t>
      </w:r>
      <w:r>
        <w:rPr>
          <w:rFonts w:ascii="Times New Roman" w:hAnsi="Times New Roman" w:cs="Times New Roman"/>
          <w:sz w:val="24"/>
          <w:szCs w:val="24"/>
          <w:lang w:val="en-US"/>
        </w:rPr>
        <w:t>CI: -1.</w:t>
      </w:r>
      <w:r w:rsidR="0024631F">
        <w:rPr>
          <w:rFonts w:ascii="Times New Roman" w:hAnsi="Times New Roman" w:cs="Times New Roman"/>
          <w:sz w:val="24"/>
          <w:szCs w:val="24"/>
          <w:lang w:val="en-US"/>
        </w:rPr>
        <w:t>362</w:t>
      </w:r>
      <w:r w:rsidR="000E2D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w:t>
      </w:r>
      <w:r w:rsidR="0024631F">
        <w:rPr>
          <w:rFonts w:ascii="Times New Roman" w:hAnsi="Times New Roman" w:cs="Times New Roman"/>
          <w:sz w:val="24"/>
          <w:szCs w:val="24"/>
          <w:lang w:val="en-US"/>
        </w:rPr>
        <w:t>24</w:t>
      </w:r>
      <w:r>
        <w:rPr>
          <w:rFonts w:ascii="Times New Roman" w:hAnsi="Times New Roman" w:cs="Times New Roman"/>
          <w:sz w:val="24"/>
          <w:szCs w:val="24"/>
          <w:lang w:val="en-US"/>
        </w:rPr>
        <w:t>) and aerial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bookmarkStart w:id="12" w:name="OLE_LINK4"/>
      <w:r w:rsidRPr="009A7ABA">
        <w:rPr>
          <w:rFonts w:ascii="Times New Roman" w:hAnsi="Times New Roman" w:cs="Times New Roman"/>
          <w:sz w:val="24"/>
          <w:szCs w:val="24"/>
          <w:lang w:val="en-US"/>
        </w:rPr>
        <w:t>-0.</w:t>
      </w:r>
      <w:bookmarkEnd w:id="12"/>
      <w:r w:rsidR="000E2DEF">
        <w:rPr>
          <w:rFonts w:ascii="Times New Roman" w:hAnsi="Times New Roman" w:cs="Times New Roman"/>
          <w:sz w:val="24"/>
          <w:szCs w:val="24"/>
          <w:lang w:val="en-US"/>
        </w:rPr>
        <w:t>1</w:t>
      </w:r>
      <w:r w:rsidR="0024631F">
        <w:rPr>
          <w:rFonts w:ascii="Times New Roman" w:hAnsi="Times New Roman" w:cs="Times New Roman"/>
          <w:sz w:val="24"/>
          <w:szCs w:val="24"/>
          <w:lang w:val="en-US"/>
        </w:rPr>
        <w:t>06</w:t>
      </w:r>
      <w:r>
        <w:rPr>
          <w:rFonts w:ascii="Times New Roman" w:hAnsi="Times New Roman" w:cs="Times New Roman"/>
          <w:sz w:val="24"/>
          <w:szCs w:val="24"/>
          <w:lang w:val="en-US"/>
        </w:rPr>
        <w:t>, CI:</w:t>
      </w:r>
      <w:bookmarkStart w:id="13"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3"/>
      <w:r w:rsidR="000E2DEF">
        <w:rPr>
          <w:rFonts w:ascii="Times New Roman" w:hAnsi="Times New Roman" w:cs="Times New Roman"/>
          <w:sz w:val="24"/>
          <w:szCs w:val="24"/>
          <w:lang w:val="en-US"/>
        </w:rPr>
        <w:t>2</w:t>
      </w:r>
      <w:r w:rsidR="0024631F">
        <w:rPr>
          <w:rFonts w:ascii="Times New Roman" w:hAnsi="Times New Roman" w:cs="Times New Roman"/>
          <w:sz w:val="24"/>
          <w:szCs w:val="24"/>
          <w:lang w:val="en-US"/>
        </w:rPr>
        <w:t>44</w:t>
      </w:r>
      <w:r w:rsidR="000E2DEF">
        <w:rPr>
          <w:rFonts w:ascii="Times New Roman" w:hAnsi="Times New Roman" w:cs="Times New Roman"/>
          <w:sz w:val="24"/>
          <w:szCs w:val="24"/>
          <w:lang w:val="en-US"/>
        </w:rPr>
        <w:t> </w:t>
      </w:r>
      <w:r>
        <w:rPr>
          <w:rFonts w:ascii="Times New Roman" w:hAnsi="Times New Roman" w:cs="Times New Roman"/>
          <w:sz w:val="24"/>
          <w:szCs w:val="24"/>
          <w:lang w:val="en-US"/>
        </w:rPr>
        <w:t xml:space="preserve">– </w:t>
      </w:r>
      <w:r w:rsidR="0024631F">
        <w:rPr>
          <w:rFonts w:ascii="Times New Roman" w:hAnsi="Times New Roman" w:cs="Times New Roman"/>
          <w:sz w:val="24"/>
          <w:szCs w:val="24"/>
          <w:lang w:val="en-US"/>
        </w:rPr>
        <w:t>1.032</w:t>
      </w:r>
      <w:r>
        <w:rPr>
          <w:rFonts w:ascii="Times New Roman" w:hAnsi="Times New Roman" w:cs="Times New Roman"/>
          <w:sz w:val="24"/>
          <w:szCs w:val="24"/>
          <w:lang w:val="en-US"/>
        </w:rPr>
        <w:t xml:space="preserve">; Fig. </w:t>
      </w:r>
      <w:r w:rsidR="006E17AD">
        <w:rPr>
          <w:rFonts w:ascii="Times New Roman" w:hAnsi="Times New Roman" w:cs="Times New Roman"/>
          <w:sz w:val="24"/>
          <w:szCs w:val="24"/>
          <w:lang w:val="en-US"/>
        </w:rPr>
        <w:t>4</w:t>
      </w:r>
      <w:r>
        <w:rPr>
          <w:rFonts w:ascii="Times New Roman" w:hAnsi="Times New Roman" w:cs="Times New Roman"/>
          <w:sz w:val="24"/>
          <w:szCs w:val="24"/>
          <w:lang w:val="en-US"/>
        </w:rPr>
        <w:t>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-0.2</w:t>
      </w:r>
      <w:r w:rsidR="0024631F">
        <w:rPr>
          <w:rFonts w:ascii="Times New Roman" w:hAnsi="Times New Roman" w:cs="Times New Roman"/>
          <w:sz w:val="24"/>
          <w:szCs w:val="24"/>
          <w:lang w:val="en-US"/>
        </w:rPr>
        <w:t>1</w:t>
      </w:r>
      <w:r w:rsidR="000E2DEF">
        <w:rPr>
          <w:rFonts w:ascii="Times New Roman" w:hAnsi="Times New Roman" w:cs="Times New Roman"/>
          <w:sz w:val="24"/>
          <w:szCs w:val="24"/>
          <w:lang w:val="en-US"/>
        </w:rPr>
        <w:t>, 95% CI: -1.0</w:t>
      </w:r>
      <w:r w:rsidR="0024631F">
        <w:rPr>
          <w:rFonts w:ascii="Times New Roman" w:hAnsi="Times New Roman" w:cs="Times New Roman"/>
          <w:sz w:val="24"/>
          <w:szCs w:val="24"/>
          <w:lang w:val="en-US"/>
        </w:rPr>
        <w:t>60</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w:t>
      </w:r>
      <w:r w:rsidR="0024631F">
        <w:rPr>
          <w:rFonts w:ascii="Times New Roman" w:hAnsi="Times New Roman" w:cs="Times New Roman"/>
          <w:sz w:val="24"/>
          <w:szCs w:val="24"/>
          <w:lang w:val="en-US"/>
        </w:rPr>
        <w:t>633</w:t>
      </w:r>
      <w:r w:rsidR="000E2DEF">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w:t>
      </w:r>
      <w:bookmarkStart w:id="14" w:name="OLE_LINK10"/>
      <w:r w:rsidR="00906350">
        <w:rPr>
          <w:rFonts w:ascii="Times New Roman" w:hAnsi="Times New Roman" w:cs="Times New Roman"/>
          <w:sz w:val="24"/>
          <w:szCs w:val="24"/>
          <w:lang w:val="en-US"/>
        </w:rPr>
        <w:t>0.</w:t>
      </w:r>
      <w:r w:rsidR="00CC0BE3">
        <w:rPr>
          <w:rFonts w:ascii="Times New Roman" w:hAnsi="Times New Roman" w:cs="Times New Roman"/>
          <w:sz w:val="24"/>
          <w:szCs w:val="24"/>
          <w:lang w:val="en-US"/>
        </w:rPr>
        <w:t>754</w:t>
      </w:r>
      <w:bookmarkEnd w:id="14"/>
      <w:r w:rsidR="00906350">
        <w:rPr>
          <w:rFonts w:ascii="Times New Roman" w:hAnsi="Times New Roman" w:cs="Times New Roman"/>
          <w:sz w:val="24"/>
          <w:szCs w:val="24"/>
          <w:lang w:val="en-US"/>
        </w:rPr>
        <w:t>, 95% CI: -2.</w:t>
      </w:r>
      <w:r w:rsidR="00CC0BE3">
        <w:rPr>
          <w:rFonts w:ascii="Times New Roman" w:hAnsi="Times New Roman" w:cs="Times New Roman"/>
          <w:sz w:val="24"/>
          <w:szCs w:val="24"/>
          <w:lang w:val="en-US"/>
        </w:rPr>
        <w:t>294</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CC0BE3">
        <w:rPr>
          <w:rFonts w:ascii="Times New Roman" w:hAnsi="Times New Roman" w:cs="Times New Roman"/>
          <w:sz w:val="24"/>
          <w:szCs w:val="24"/>
          <w:lang w:val="en-US"/>
        </w:rPr>
        <w:t>0.619</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sidRPr="00F31832">
        <w:rPr>
          <w:rFonts w:ascii="Times New Roman" w:hAnsi="Times New Roman" w:cs="Times New Roman"/>
          <w:sz w:val="24"/>
          <w:szCs w:val="24"/>
          <w:lang w:val="en-US"/>
        </w:rPr>
        <w:t xml:space="preserve">a </w:t>
      </w:r>
      <w:r w:rsidR="0093180D" w:rsidRPr="00F31832">
        <w:rPr>
          <w:rFonts w:ascii="Times New Roman" w:hAnsi="Times New Roman" w:cs="Times New Roman"/>
          <w:sz w:val="24"/>
          <w:szCs w:val="24"/>
          <w:lang w:val="en-US"/>
        </w:rPr>
        <w:t>1</w:t>
      </w:r>
      <w:r w:rsidR="00F31832" w:rsidRPr="00F31832">
        <w:rPr>
          <w:rFonts w:ascii="Times New Roman" w:hAnsi="Times New Roman" w:cs="Times New Roman"/>
          <w:sz w:val="24"/>
          <w:szCs w:val="24"/>
          <w:lang w:val="en-US"/>
        </w:rPr>
        <w:t>9</w:t>
      </w:r>
      <w:r w:rsidR="0093180D" w:rsidRPr="00F31832">
        <w:rPr>
          <w:rFonts w:ascii="Times New Roman" w:hAnsi="Times New Roman" w:cs="Times New Roman"/>
          <w:sz w:val="24"/>
          <w:szCs w:val="24"/>
          <w:lang w:val="en-US"/>
        </w:rPr>
        <w:t xml:space="preserve"> – </w:t>
      </w:r>
      <w:r w:rsidR="00F31832" w:rsidRPr="00F31832">
        <w:rPr>
          <w:rFonts w:ascii="Times New Roman" w:hAnsi="Times New Roman" w:cs="Times New Roman"/>
          <w:sz w:val="24"/>
          <w:szCs w:val="24"/>
          <w:lang w:val="en-US"/>
        </w:rPr>
        <w:t>53</w:t>
      </w:r>
      <w:r w:rsidRPr="00F31832">
        <w:rPr>
          <w:rFonts w:ascii="Times New Roman" w:hAnsi="Times New Roman" w:cs="Times New Roman"/>
          <w:sz w:val="24"/>
          <w:szCs w:val="24"/>
          <w:lang w:val="en-US"/>
        </w:rPr>
        <w:t xml:space="preserve">% reduction in mean dive durations as temperatures increased. </w:t>
      </w:r>
      <w:r w:rsidR="000E517A" w:rsidRPr="00F31832">
        <w:rPr>
          <w:rFonts w:ascii="Times New Roman" w:eastAsia="Calibri" w:hAnsi="Times New Roman" w:cs="Times New Roman"/>
          <w:sz w:val="24"/>
          <w:szCs w:val="24"/>
        </w:rPr>
        <w:t xml:space="preserve">Acute increases in temperature </w:t>
      </w:r>
      <w:r w:rsidR="000A541B" w:rsidRPr="00F31832">
        <w:rPr>
          <w:rFonts w:ascii="Times New Roman" w:eastAsia="Calibri" w:hAnsi="Times New Roman" w:cs="Times New Roman"/>
          <w:sz w:val="24"/>
          <w:szCs w:val="24"/>
        </w:rPr>
        <w:t>had a tendency</w:t>
      </w:r>
      <w:r w:rsidR="000A541B">
        <w:rPr>
          <w:rFonts w:ascii="Times New Roman" w:eastAsia="Calibri" w:hAnsi="Times New Roman" w:cs="Times New Roman"/>
          <w:sz w:val="24"/>
          <w:szCs w:val="24"/>
        </w:rPr>
        <w:t xml:space="preserve"> (although not significantly so) to </w:t>
      </w:r>
      <w:r w:rsidR="000E517A">
        <w:rPr>
          <w:rFonts w:ascii="Times New Roman" w:eastAsia="Calibri" w:hAnsi="Times New Roman" w:cs="Times New Roman"/>
          <w:sz w:val="24"/>
          <w:szCs w:val="24"/>
        </w:rPr>
        <w:t>increase dive duration variability by similar magnitudes in both bimodal breathers (</w:t>
      </w:r>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 xml:space="preserve">CVR </w:t>
      </w:r>
      <w:r w:rsidR="008F12A6">
        <w:rPr>
          <w:rFonts w:ascii="Times New Roman" w:hAnsi="Times New Roman" w:cs="Times New Roman"/>
          <w:sz w:val="24"/>
          <w:szCs w:val="24"/>
          <w:lang w:val="en-US"/>
        </w:rPr>
        <w:t>0.4</w:t>
      </w:r>
      <w:r w:rsidR="00DC4D80">
        <w:rPr>
          <w:rFonts w:ascii="Times New Roman" w:hAnsi="Times New Roman" w:cs="Times New Roman"/>
          <w:sz w:val="24"/>
          <w:szCs w:val="24"/>
          <w:lang w:val="en-US"/>
        </w:rPr>
        <w:t>2</w:t>
      </w:r>
      <w:r w:rsidR="000E517A"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0E517A" w:rsidRPr="000E517A">
        <w:rPr>
          <w:rFonts w:ascii="Times New Roman" w:hAnsi="Times New Roman" w:cs="Times New Roman"/>
          <w:sz w:val="24"/>
          <w:szCs w:val="24"/>
          <w:lang w:val="en-US"/>
        </w:rPr>
        <w:t xml:space="preserve">CI: </w:t>
      </w:r>
      <w:bookmarkStart w:id="15" w:name="OLE_LINK29"/>
      <w:r w:rsidR="008F12A6">
        <w:rPr>
          <w:rFonts w:ascii="Times New Roman" w:hAnsi="Times New Roman" w:cs="Times New Roman"/>
          <w:sz w:val="24"/>
          <w:szCs w:val="24"/>
          <w:lang w:val="en-US"/>
        </w:rPr>
        <w:t>-0.</w:t>
      </w:r>
      <w:r w:rsidR="00DC4D80">
        <w:rPr>
          <w:rFonts w:ascii="Times New Roman" w:hAnsi="Times New Roman" w:cs="Times New Roman"/>
          <w:sz w:val="24"/>
          <w:szCs w:val="24"/>
          <w:lang w:val="en-US"/>
        </w:rPr>
        <w:t>703</w:t>
      </w:r>
      <w:r w:rsidR="000E517A" w:rsidRPr="00CD4C92">
        <w:rPr>
          <w:rFonts w:ascii="Times New Roman" w:hAnsi="Times New Roman" w:cs="Times New Roman"/>
          <w:sz w:val="24"/>
          <w:szCs w:val="24"/>
          <w:lang w:val="en-US"/>
        </w:rPr>
        <w:t xml:space="preserve"> </w:t>
      </w:r>
      <w:bookmarkEnd w:id="15"/>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6" w:name="OLE_LINK30"/>
      <w:r w:rsidR="000E517A" w:rsidRPr="00CD4C92">
        <w:rPr>
          <w:rFonts w:ascii="Times New Roman" w:hAnsi="Times New Roman" w:cs="Times New Roman"/>
          <w:sz w:val="24"/>
          <w:szCs w:val="24"/>
          <w:lang w:val="en-US"/>
        </w:rPr>
        <w:t>1.</w:t>
      </w:r>
      <w:bookmarkEnd w:id="16"/>
      <w:r w:rsidR="00DC4D80">
        <w:rPr>
          <w:rFonts w:ascii="Times New Roman" w:hAnsi="Times New Roman" w:cs="Times New Roman"/>
          <w:sz w:val="24"/>
          <w:szCs w:val="24"/>
          <w:lang w:val="en-US"/>
        </w:rPr>
        <w:t>550</w:t>
      </w:r>
      <w:r w:rsidR="000E517A" w:rsidRPr="000E517A">
        <w:rPr>
          <w:rFonts w:ascii="Times New Roman" w:hAnsi="Times New Roman" w:cs="Times New Roman"/>
          <w:sz w:val="24"/>
          <w:szCs w:val="24"/>
          <w:lang w:val="en-US"/>
        </w:rPr>
        <w:t>) and aerial breathers (</w:t>
      </w:r>
      <w:bookmarkStart w:id="17" w:name="OLE_LINK25"/>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w:t>
      </w:r>
      <w:r w:rsidR="00DC4D80">
        <w:rPr>
          <w:rFonts w:ascii="Times New Roman" w:hAnsi="Times New Roman" w:cs="Times New Roman"/>
          <w:sz w:val="24"/>
          <w:szCs w:val="24"/>
          <w:lang w:val="en-US"/>
        </w:rPr>
        <w:t>797</w:t>
      </w:r>
      <w:r w:rsidR="008F12A6"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8F12A6" w:rsidRPr="000E517A">
        <w:rPr>
          <w:rFonts w:ascii="Times New Roman" w:hAnsi="Times New Roman" w:cs="Times New Roman"/>
          <w:sz w:val="24"/>
          <w:szCs w:val="24"/>
          <w:lang w:val="en-US"/>
        </w:rPr>
        <w:t xml:space="preserve">CI: </w:t>
      </w:r>
      <w:r w:rsidR="008F12A6">
        <w:rPr>
          <w:rFonts w:ascii="Times New Roman" w:hAnsi="Times New Roman" w:cs="Times New Roman"/>
          <w:sz w:val="24"/>
          <w:szCs w:val="24"/>
          <w:lang w:val="en-US"/>
        </w:rPr>
        <w:t>-0.</w:t>
      </w:r>
      <w:r w:rsidR="00DC4D80">
        <w:rPr>
          <w:rFonts w:ascii="Times New Roman" w:hAnsi="Times New Roman" w:cs="Times New Roman"/>
          <w:sz w:val="24"/>
          <w:szCs w:val="24"/>
          <w:lang w:val="en-US"/>
        </w:rPr>
        <w:t>323</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bookmarkEnd w:id="17"/>
      <w:r w:rsidR="00DC4D80">
        <w:rPr>
          <w:rFonts w:ascii="Times New Roman" w:hAnsi="Times New Roman" w:cs="Times New Roman"/>
          <w:sz w:val="24"/>
          <w:szCs w:val="24"/>
          <w:lang w:val="en-US"/>
        </w:rPr>
        <w:t>917</w:t>
      </w:r>
      <w:r w:rsidR="00166B01">
        <w:rPr>
          <w:rFonts w:ascii="Times New Roman" w:hAnsi="Times New Roman" w:cs="Times New Roman"/>
          <w:sz w:val="24"/>
          <w:szCs w:val="24"/>
          <w:lang w:val="en-US"/>
        </w:rPr>
        <w:t xml:space="preserve">; Fig. </w:t>
      </w:r>
      <w:r w:rsidR="00DC4D80">
        <w:rPr>
          <w:rFonts w:ascii="Times New Roman" w:hAnsi="Times New Roman" w:cs="Times New Roman"/>
          <w:sz w:val="24"/>
          <w:szCs w:val="24"/>
          <w:lang w:val="en-US"/>
        </w:rPr>
        <w:t>4</w:t>
      </w:r>
      <w:r w:rsidR="00166B01">
        <w:rPr>
          <w:rFonts w:ascii="Times New Roman" w:hAnsi="Times New Roman" w:cs="Times New Roman"/>
          <w:sz w:val="24"/>
          <w:szCs w:val="24"/>
          <w:lang w:val="en-US"/>
        </w:rPr>
        <w:t>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w:t>
      </w:r>
      <w:r w:rsidR="00DC4D80">
        <w:rPr>
          <w:rStyle w:val="gd15mcfceub"/>
          <w:rFonts w:ascii="Times New Roman" w:hAnsi="Times New Roman" w:cs="Times New Roman"/>
          <w:color w:val="000000"/>
          <w:sz w:val="24"/>
          <w:szCs w:val="24"/>
          <w:bdr w:val="none" w:sz="0" w:space="0" w:color="auto" w:frame="1"/>
        </w:rPr>
        <w:t> </w:t>
      </w:r>
      <w:r w:rsidR="005C2E25">
        <w:rPr>
          <w:rStyle w:val="gd15mcfceub"/>
          <w:rFonts w:ascii="Times New Roman" w:hAnsi="Times New Roman" w:cs="Times New Roman"/>
          <w:color w:val="000000"/>
          <w:sz w:val="24"/>
          <w:szCs w:val="24"/>
          <w:bdr w:val="none" w:sz="0" w:space="0" w:color="auto" w:frame="1"/>
        </w:rPr>
        <w:t>0.</w:t>
      </w:r>
      <w:r w:rsidR="00DC4D80">
        <w:rPr>
          <w:rStyle w:val="gd15mcfceub"/>
          <w:rFonts w:ascii="Times New Roman" w:hAnsi="Times New Roman" w:cs="Times New Roman"/>
          <w:color w:val="000000"/>
          <w:sz w:val="24"/>
          <w:szCs w:val="24"/>
          <w:bdr w:val="none" w:sz="0" w:space="0" w:color="auto" w:frame="1"/>
        </w:rPr>
        <w:t>37</w:t>
      </w:r>
      <w:r w:rsidR="00BB70ED">
        <w:rPr>
          <w:rStyle w:val="gd15mcfceub"/>
          <w:rFonts w:ascii="Times New Roman" w:hAnsi="Times New Roman" w:cs="Times New Roman"/>
          <w:color w:val="000000"/>
          <w:sz w:val="24"/>
          <w:szCs w:val="24"/>
          <w:bdr w:val="none" w:sz="0" w:space="0" w:color="auto" w:frame="1"/>
        </w:rPr>
        <w:t>4</w:t>
      </w:r>
      <w:r w:rsidR="005C2E25">
        <w:rPr>
          <w:rStyle w:val="gd15mcfceub"/>
          <w:rFonts w:ascii="Times New Roman" w:hAnsi="Times New Roman" w:cs="Times New Roman"/>
          <w:color w:val="000000"/>
          <w:sz w:val="24"/>
          <w:szCs w:val="24"/>
          <w:bdr w:val="none" w:sz="0" w:space="0" w:color="auto" w:frame="1"/>
        </w:rPr>
        <w:t>, 95% CI: -0.</w:t>
      </w:r>
      <w:r w:rsidR="00DC4D80">
        <w:rPr>
          <w:rStyle w:val="gd15mcfceub"/>
          <w:rFonts w:ascii="Times New Roman" w:hAnsi="Times New Roman" w:cs="Times New Roman"/>
          <w:color w:val="000000"/>
          <w:sz w:val="24"/>
          <w:szCs w:val="24"/>
          <w:bdr w:val="none" w:sz="0" w:space="0" w:color="auto" w:frame="1"/>
        </w:rPr>
        <w:t>875</w:t>
      </w:r>
      <w:r w:rsidR="005C2E25">
        <w:rPr>
          <w:rStyle w:val="gd15mcfceub"/>
          <w:rFonts w:ascii="Times New Roman" w:hAnsi="Times New Roman" w:cs="Times New Roman"/>
          <w:color w:val="000000"/>
          <w:sz w:val="24"/>
          <w:szCs w:val="24"/>
          <w:bdr w:val="none" w:sz="0" w:space="0" w:color="auto" w:frame="1"/>
        </w:rPr>
        <w:t xml:space="preserve"> – 0.</w:t>
      </w:r>
      <w:r w:rsidR="00DC4D80">
        <w:rPr>
          <w:rStyle w:val="gd15mcfceub"/>
          <w:rFonts w:ascii="Times New Roman" w:hAnsi="Times New Roman" w:cs="Times New Roman"/>
          <w:color w:val="000000"/>
          <w:sz w:val="24"/>
          <w:szCs w:val="24"/>
          <w:bdr w:val="none" w:sz="0" w:space="0" w:color="auto" w:frame="1"/>
        </w:rPr>
        <w:t>127</w:t>
      </w:r>
      <w:r w:rsidR="005C2E25">
        <w:rPr>
          <w:rStyle w:val="gd15mcfceub"/>
          <w:rFonts w:ascii="Times New Roman" w:hAnsi="Times New Roman" w:cs="Times New Roman"/>
          <w:color w:val="000000"/>
          <w:sz w:val="24"/>
          <w:szCs w:val="24"/>
          <w:bdr w:val="none" w:sz="0" w:space="0" w:color="auto" w:frame="1"/>
        </w:rPr>
        <w:t xml:space="preserve">; Arm-based models: </w:t>
      </w:r>
      <w:r w:rsidR="004F7702">
        <w:rPr>
          <w:rStyle w:val="gd15mcfceub"/>
          <w:rFonts w:ascii="Times New Roman" w:hAnsi="Times New Roman" w:cs="Times New Roman"/>
          <w:color w:val="000000"/>
          <w:sz w:val="24"/>
          <w:szCs w:val="24"/>
          <w:bdr w:val="none" w:sz="0" w:space="0" w:color="auto" w:frame="1"/>
        </w:rPr>
        <w:t>1.</w:t>
      </w:r>
      <w:r w:rsidR="00CC0BE3">
        <w:rPr>
          <w:rStyle w:val="gd15mcfceub"/>
          <w:rFonts w:ascii="Times New Roman" w:hAnsi="Times New Roman" w:cs="Times New Roman"/>
          <w:color w:val="000000"/>
          <w:sz w:val="24"/>
          <w:szCs w:val="24"/>
          <w:bdr w:val="none" w:sz="0" w:space="0" w:color="auto" w:frame="1"/>
        </w:rPr>
        <w:t>26</w:t>
      </w:r>
      <w:r w:rsidR="004F7702">
        <w:rPr>
          <w:rStyle w:val="gd15mcfceub"/>
          <w:rFonts w:ascii="Times New Roman" w:hAnsi="Times New Roman" w:cs="Times New Roman"/>
          <w:color w:val="000000"/>
          <w:sz w:val="24"/>
          <w:szCs w:val="24"/>
          <w:bdr w:val="none" w:sz="0" w:space="0" w:color="auto" w:frame="1"/>
        </w:rPr>
        <w:t>, 95% CI -0.</w:t>
      </w:r>
      <w:r w:rsidR="00CC0BE3">
        <w:rPr>
          <w:rStyle w:val="gd15mcfceub"/>
          <w:rFonts w:ascii="Times New Roman" w:hAnsi="Times New Roman" w:cs="Times New Roman"/>
          <w:color w:val="000000"/>
          <w:sz w:val="24"/>
          <w:szCs w:val="24"/>
          <w:bdr w:val="none" w:sz="0" w:space="0" w:color="auto" w:frame="1"/>
        </w:rPr>
        <w:t>598</w:t>
      </w:r>
      <w:r w:rsidR="004F7702">
        <w:rPr>
          <w:rStyle w:val="gd15mcfceub"/>
          <w:rFonts w:ascii="Times New Roman" w:hAnsi="Times New Roman" w:cs="Times New Roman"/>
          <w:color w:val="000000"/>
          <w:sz w:val="24"/>
          <w:szCs w:val="24"/>
          <w:bdr w:val="none" w:sz="0" w:space="0" w:color="auto" w:frame="1"/>
        </w:rPr>
        <w:t xml:space="preserve"> – 2.95</w:t>
      </w:r>
      <w:r w:rsidR="00CC0BE3">
        <w:rPr>
          <w:rStyle w:val="gd15mcfceub"/>
          <w:rFonts w:ascii="Times New Roman" w:hAnsi="Times New Roman" w:cs="Times New Roman"/>
          <w:color w:val="000000"/>
          <w:sz w:val="24"/>
          <w:szCs w:val="24"/>
          <w:bdr w:val="none" w:sz="0" w:space="0" w:color="auto" w:frame="1"/>
        </w:rPr>
        <w:t>8</w:t>
      </w:r>
      <w:r w:rsidR="004F7702">
        <w:rPr>
          <w:rStyle w:val="gd15mcfceub"/>
          <w:rFonts w:ascii="Times New Roman" w:hAnsi="Times New Roman" w:cs="Times New Roman"/>
          <w:color w:val="000000"/>
          <w:sz w:val="24"/>
          <w:szCs w:val="24"/>
          <w:bdr w:val="none" w:sz="0" w:space="0" w:color="auto" w:frame="1"/>
        </w:rPr>
        <w:t>).</w:t>
      </w:r>
    </w:p>
    <w:p w14:paraId="08DC3423" w14:textId="77777777" w:rsidR="009F3F03" w:rsidRDefault="009F3F03" w:rsidP="00CA7277">
      <w:pPr>
        <w:jc w:val="both"/>
        <w:rPr>
          <w:rFonts w:ascii="Times New Roman" w:hAnsi="Times New Roman" w:cs="Times New Roman"/>
          <w:i/>
          <w:iCs/>
          <w:sz w:val="24"/>
          <w:szCs w:val="24"/>
          <w:lang w:val="en-US"/>
        </w:rPr>
      </w:pPr>
    </w:p>
    <w:p w14:paraId="5A32794C" w14:textId="22EE83BA"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7456F50C" w:rsidR="00166B01" w:rsidRPr="00B16CEA" w:rsidRDefault="00166B01" w:rsidP="00CA7277">
      <w:pPr>
        <w:jc w:val="both"/>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w:t>
      </w:r>
      <w:r w:rsidR="00C40FBE">
        <w:rPr>
          <w:rFonts w:ascii="Times New Roman" w:hAnsi="Times New Roman" w:cs="Times New Roman"/>
          <w:iCs/>
          <w:sz w:val="24"/>
          <w:szCs w:val="24"/>
          <w:lang w:val="en-US"/>
        </w:rPr>
        <w:t xml:space="preserve">779.4 ± 940.9 </w:t>
      </w:r>
      <w:r w:rsidRPr="00B16CEA">
        <w:rPr>
          <w:rFonts w:ascii="Times New Roman" w:hAnsi="Times New Roman" w:cs="Times New Roman"/>
          <w:iCs/>
          <w:sz w:val="24"/>
          <w:szCs w:val="24"/>
          <w:lang w:val="en-US"/>
        </w:rPr>
        <w:t>g) had</w:t>
      </w:r>
      <w:r w:rsidR="00376A4A">
        <w:rPr>
          <w:rFonts w:ascii="Times New Roman" w:hAnsi="Times New Roman" w:cs="Times New Roman"/>
          <w:iCs/>
          <w:sz w:val="24"/>
          <w:szCs w:val="24"/>
          <w:lang w:val="en-US"/>
        </w:rPr>
        <w:t xml:space="preserve"> a borderline significant </w:t>
      </w:r>
      <w:r w:rsidR="000B1DE3">
        <w:rPr>
          <w:rFonts w:ascii="Times New Roman" w:hAnsi="Times New Roman" w:cs="Times New Roman"/>
          <w:iCs/>
          <w:sz w:val="24"/>
          <w:szCs w:val="24"/>
          <w:lang w:val="en-US"/>
        </w:rPr>
        <w:t xml:space="preserve">moderating </w:t>
      </w:r>
      <w:r w:rsidR="00376A4A">
        <w:rPr>
          <w:rFonts w:ascii="Times New Roman" w:hAnsi="Times New Roman" w:cs="Times New Roman"/>
          <w:iCs/>
          <w:sz w:val="24"/>
          <w:szCs w:val="24"/>
          <w:lang w:val="en-US"/>
        </w:rPr>
        <w:t xml:space="preserve">effect on </w:t>
      </w:r>
      <w:r w:rsidR="009B6371">
        <w:rPr>
          <w:rFonts w:ascii="Times New Roman" w:hAnsi="Times New Roman" w:cs="Times New Roman"/>
          <w:iCs/>
          <w:sz w:val="24"/>
          <w:szCs w:val="24"/>
          <w:lang w:val="en-US"/>
        </w:rPr>
        <w:t xml:space="preserve">the magnitude of differences observed in </w:t>
      </w:r>
      <w:r w:rsidR="000B1DE3">
        <w:rPr>
          <w:rFonts w:ascii="Times New Roman" w:hAnsi="Times New Roman" w:cs="Times New Roman"/>
          <w:iCs/>
          <w:sz w:val="24"/>
          <w:szCs w:val="24"/>
          <w:lang w:val="en-US"/>
        </w:rPr>
        <w:t xml:space="preserve">dive duration means </w:t>
      </w:r>
      <w:r w:rsidR="000B1DE3" w:rsidRPr="00B16CEA">
        <w:rPr>
          <w:rFonts w:ascii="Times New Roman" w:hAnsi="Times New Roman" w:cs="Times New Roman"/>
          <w:iCs/>
          <w:sz w:val="24"/>
          <w:szCs w:val="24"/>
          <w:lang w:val="en-US"/>
        </w:rPr>
        <w:t>(</w:t>
      </w:r>
      <w:r w:rsidR="000B1DE3" w:rsidRPr="00B16CEA">
        <w:rPr>
          <w:rFonts w:ascii="Times New Roman" w:hAnsi="Times New Roman" w:cs="Times New Roman"/>
          <w:i/>
          <w:iCs/>
          <w:sz w:val="24"/>
          <w:szCs w:val="24"/>
          <w:lang w:val="en-US"/>
        </w:rPr>
        <w:t>ln</w:t>
      </w:r>
      <w:r w:rsidR="000B1DE3" w:rsidRPr="00B16CEA">
        <w:rPr>
          <w:rFonts w:ascii="Times New Roman" w:hAnsi="Times New Roman" w:cs="Times New Roman"/>
          <w:sz w:val="24"/>
          <w:szCs w:val="24"/>
          <w:lang w:val="en-US"/>
        </w:rPr>
        <w:t>RR</w:t>
      </w:r>
      <w:r w:rsidR="000B1DE3">
        <w:rPr>
          <w:rStyle w:val="gd15mcfceub"/>
          <w:rFonts w:ascii="Times New Roman" w:hAnsi="Times New Roman" w:cs="Times New Roman"/>
          <w:color w:val="000000"/>
          <w:sz w:val="24"/>
          <w:szCs w:val="24"/>
          <w:bdr w:val="none" w:sz="0" w:space="0" w:color="auto" w:frame="1"/>
        </w:rPr>
        <w:t>; 0.1</w:t>
      </w:r>
      <w:r w:rsidR="00AC5C58">
        <w:rPr>
          <w:rStyle w:val="gd15mcfceub"/>
          <w:rFonts w:ascii="Times New Roman" w:hAnsi="Times New Roman" w:cs="Times New Roman"/>
          <w:color w:val="000000"/>
          <w:sz w:val="24"/>
          <w:szCs w:val="24"/>
          <w:bdr w:val="none" w:sz="0" w:space="0" w:color="auto" w:frame="1"/>
        </w:rPr>
        <w:t>14</w:t>
      </w:r>
      <w:r w:rsidR="000B1DE3">
        <w:rPr>
          <w:rStyle w:val="gd15mcfceub"/>
          <w:rFonts w:ascii="Times New Roman" w:hAnsi="Times New Roman" w:cs="Times New Roman"/>
          <w:color w:val="000000"/>
          <w:sz w:val="24"/>
          <w:szCs w:val="24"/>
          <w:bdr w:val="none" w:sz="0" w:space="0" w:color="auto" w:frame="1"/>
        </w:rPr>
        <w:t>, 95% CI: - 0.0</w:t>
      </w:r>
      <w:r w:rsidR="00AC5C58">
        <w:rPr>
          <w:rStyle w:val="gd15mcfceub"/>
          <w:rFonts w:ascii="Times New Roman" w:hAnsi="Times New Roman" w:cs="Times New Roman"/>
          <w:color w:val="000000"/>
          <w:sz w:val="24"/>
          <w:szCs w:val="24"/>
          <w:bdr w:val="none" w:sz="0" w:space="0" w:color="auto" w:frame="1"/>
        </w:rPr>
        <w:t>2</w:t>
      </w:r>
      <w:r w:rsidR="000B1DE3">
        <w:rPr>
          <w:rStyle w:val="gd15mcfceub"/>
          <w:rFonts w:ascii="Times New Roman" w:hAnsi="Times New Roman" w:cs="Times New Roman"/>
          <w:color w:val="000000"/>
          <w:sz w:val="24"/>
          <w:szCs w:val="24"/>
          <w:bdr w:val="none" w:sz="0" w:space="0" w:color="auto" w:frame="1"/>
        </w:rPr>
        <w:t xml:space="preserve"> – 0.2</w:t>
      </w:r>
      <w:r w:rsidR="00AC5C58">
        <w:rPr>
          <w:rStyle w:val="gd15mcfceub"/>
          <w:rFonts w:ascii="Times New Roman" w:hAnsi="Times New Roman" w:cs="Times New Roman"/>
          <w:color w:val="000000"/>
          <w:sz w:val="24"/>
          <w:szCs w:val="24"/>
          <w:bdr w:val="none" w:sz="0" w:space="0" w:color="auto" w:frame="1"/>
        </w:rPr>
        <w:t>47</w:t>
      </w:r>
      <w:r w:rsidR="000B1DE3" w:rsidRPr="00B16CEA">
        <w:rPr>
          <w:rStyle w:val="gd15mcfceub"/>
          <w:rFonts w:ascii="Times New Roman" w:hAnsi="Times New Roman" w:cs="Times New Roman"/>
          <w:color w:val="000000"/>
          <w:sz w:val="24"/>
          <w:szCs w:val="24"/>
          <w:bdr w:val="none" w:sz="0" w:space="0" w:color="auto" w:frame="1"/>
        </w:rPr>
        <w:t>)</w:t>
      </w:r>
      <w:r w:rsidR="000B1DE3">
        <w:rPr>
          <w:rFonts w:ascii="Times New Roman" w:hAnsi="Times New Roman" w:cs="Times New Roman"/>
          <w:iCs/>
          <w:sz w:val="24"/>
          <w:szCs w:val="24"/>
          <w:lang w:val="en-US"/>
        </w:rPr>
        <w:t>, when controlling</w:t>
      </w:r>
      <w:r w:rsidR="000B37D2">
        <w:rPr>
          <w:rFonts w:ascii="Times New Roman" w:hAnsi="Times New Roman" w:cs="Times New Roman"/>
          <w:iCs/>
          <w:sz w:val="24"/>
          <w:szCs w:val="24"/>
          <w:lang w:val="en-US"/>
        </w:rPr>
        <w:t xml:space="preserve"> for the temperature difference, mean temperature and respiration mode</w:t>
      </w:r>
      <w:r w:rsidR="00376A4A">
        <w:rPr>
          <w:rStyle w:val="gd15mcfceub"/>
          <w:rFonts w:ascii="Times New Roman" w:hAnsi="Times New Roman" w:cs="Times New Roman"/>
          <w:color w:val="000000"/>
          <w:sz w:val="24"/>
          <w:szCs w:val="24"/>
          <w:bdr w:val="none" w:sz="0" w:space="0" w:color="auto" w:frame="1"/>
        </w:rPr>
        <w:t xml:space="preserve">. However, body mass had no effect </w:t>
      </w:r>
      <w:r w:rsidR="00376A4A">
        <w:rPr>
          <w:rFonts w:ascii="Times New Roman" w:hAnsi="Times New Roman" w:cs="Times New Roman"/>
          <w:iCs/>
          <w:sz w:val="24"/>
          <w:szCs w:val="24"/>
          <w:lang w:val="en-US"/>
        </w:rPr>
        <w:t xml:space="preserve">on the </w:t>
      </w:r>
      <w:r w:rsidR="00376A4A" w:rsidRPr="00B16CEA">
        <w:rPr>
          <w:rFonts w:ascii="Times New Roman" w:hAnsi="Times New Roman" w:cs="Times New Roman"/>
          <w:iCs/>
          <w:sz w:val="24"/>
          <w:szCs w:val="24"/>
          <w:lang w:val="en-US"/>
        </w:rPr>
        <w:t>magnitude of differe</w:t>
      </w:r>
      <w:r w:rsidR="00376A4A">
        <w:rPr>
          <w:rFonts w:ascii="Times New Roman" w:hAnsi="Times New Roman" w:cs="Times New Roman"/>
          <w:iCs/>
          <w:sz w:val="24"/>
          <w:szCs w:val="24"/>
          <w:lang w:val="en-US"/>
        </w:rPr>
        <w:t xml:space="preserve">nces observed in dive duration variability </w:t>
      </w:r>
      <w:r w:rsidR="00B16CEA" w:rsidRPr="00B16CEA">
        <w:rPr>
          <w:rFonts w:ascii="Times New Roman" w:hAnsi="Times New Roman" w:cs="Times New Roman"/>
          <w:iCs/>
          <w:sz w:val="24"/>
          <w:szCs w:val="24"/>
          <w:lang w:val="en-US"/>
        </w:rPr>
        <w:t>(</w:t>
      </w:r>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 xml:space="preserve">CVR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xml:space="preserve">, </w:t>
      </w:r>
      <w:r w:rsidR="006B7955">
        <w:rPr>
          <w:rStyle w:val="gd15mcfceub"/>
          <w:rFonts w:ascii="Times New Roman" w:hAnsi="Times New Roman" w:cs="Times New Roman"/>
          <w:color w:val="000000"/>
          <w:sz w:val="24"/>
          <w:szCs w:val="24"/>
          <w:bdr w:val="none" w:sz="0" w:space="0" w:color="auto" w:frame="1"/>
        </w:rPr>
        <w:t xml:space="preserve">95% </w:t>
      </w:r>
      <w:r w:rsidR="00313F2F" w:rsidRPr="00B16CEA">
        <w:rPr>
          <w:rStyle w:val="gd15mcfceub"/>
          <w:rFonts w:ascii="Times New Roman" w:hAnsi="Times New Roman" w:cs="Times New Roman"/>
          <w:color w:val="000000"/>
          <w:sz w:val="24"/>
          <w:szCs w:val="24"/>
          <w:bdr w:val="none" w:sz="0" w:space="0" w:color="auto" w:frame="1"/>
        </w:rPr>
        <w:t>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w:t>
      </w:r>
      <w:r w:rsidR="000B1DE3">
        <w:rPr>
          <w:rFonts w:ascii="Times New Roman" w:eastAsia="Times New Roman" w:hAnsi="Times New Roman" w:cs="Times New Roman"/>
          <w:color w:val="000000"/>
          <w:sz w:val="24"/>
          <w:szCs w:val="24"/>
          <w:bdr w:val="none" w:sz="0" w:space="0" w:color="auto" w:frame="1"/>
          <w:lang w:eastAsia="en-AU"/>
        </w:rPr>
        <w:t xml:space="preserve">, </w:t>
      </w:r>
      <w:r w:rsidR="000B1DE3">
        <w:rPr>
          <w:rFonts w:ascii="Times New Roman" w:hAnsi="Times New Roman" w:cs="Times New Roman"/>
          <w:iCs/>
          <w:sz w:val="24"/>
          <w:szCs w:val="24"/>
          <w:lang w:val="en-US"/>
        </w:rPr>
        <w:t xml:space="preserve">when controlling for the temperature difference, mean temperature and respiration mode. </w:t>
      </w:r>
      <w:r w:rsidR="00CC0BE3">
        <w:rPr>
          <w:rFonts w:ascii="Times New Roman" w:eastAsia="Times New Roman" w:hAnsi="Times New Roman" w:cs="Times New Roman"/>
          <w:color w:val="000000"/>
          <w:sz w:val="24"/>
          <w:szCs w:val="24"/>
          <w:bdr w:val="none" w:sz="0" w:space="0" w:color="auto" w:frame="1"/>
          <w:lang w:eastAsia="en-AU"/>
        </w:rPr>
        <w:t>The effect of body mass</w:t>
      </w:r>
      <w:r w:rsidR="00CC2BB9">
        <w:rPr>
          <w:rFonts w:ascii="Times New Roman" w:eastAsia="Times New Roman" w:hAnsi="Times New Roman" w:cs="Times New Roman"/>
          <w:color w:val="000000"/>
          <w:sz w:val="24"/>
          <w:szCs w:val="24"/>
          <w:bdr w:val="none" w:sz="0" w:space="0" w:color="auto" w:frame="1"/>
          <w:lang w:eastAsia="en-AU"/>
        </w:rPr>
        <w:t xml:space="preserve"> on dive duration means</w:t>
      </w:r>
      <w:r w:rsidR="00CC0BE3">
        <w:rPr>
          <w:rFonts w:ascii="Times New Roman" w:eastAsia="Times New Roman" w:hAnsi="Times New Roman" w:cs="Times New Roman"/>
          <w:color w:val="000000"/>
          <w:sz w:val="24"/>
          <w:szCs w:val="24"/>
          <w:bdr w:val="none" w:sz="0" w:space="0" w:color="auto" w:frame="1"/>
          <w:lang w:eastAsia="en-AU"/>
        </w:rPr>
        <w:t xml:space="preserve"> was weaker in the</w:t>
      </w:r>
      <w:r w:rsidR="00A13F95">
        <w:rPr>
          <w:rFonts w:ascii="Times New Roman" w:eastAsia="Times New Roman" w:hAnsi="Times New Roman" w:cs="Times New Roman"/>
          <w:color w:val="000000"/>
          <w:sz w:val="24"/>
          <w:szCs w:val="24"/>
          <w:bdr w:val="none" w:sz="0" w:space="0" w:color="auto" w:frame="1"/>
          <w:lang w:eastAsia="en-AU"/>
        </w:rPr>
        <w:t xml:space="preserv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 xml:space="preserve">Mean: </w:t>
      </w:r>
      <w:r w:rsidR="00A70603" w:rsidRPr="00A70603">
        <w:rPr>
          <w:rFonts w:ascii="Times New Roman" w:eastAsia="Times New Roman" w:hAnsi="Times New Roman" w:cs="Times New Roman"/>
          <w:color w:val="000000"/>
          <w:sz w:val="24"/>
          <w:szCs w:val="24"/>
          <w:bdr w:val="none" w:sz="0" w:space="0" w:color="auto" w:frame="1"/>
          <w:lang w:val="en-GB" w:eastAsia="en-AU"/>
        </w:rPr>
        <w:t>0.05</w:t>
      </w:r>
      <w:r w:rsidR="00CC2BB9">
        <w:rPr>
          <w:rFonts w:ascii="Times New Roman" w:eastAsia="Times New Roman" w:hAnsi="Times New Roman" w:cs="Times New Roman"/>
          <w:color w:val="000000"/>
          <w:sz w:val="24"/>
          <w:szCs w:val="24"/>
          <w:bdr w:val="none" w:sz="0" w:space="0" w:color="auto" w:frame="1"/>
          <w:lang w:val="en-GB" w:eastAsia="en-AU"/>
        </w:rPr>
        <w:t>0</w:t>
      </w:r>
      <w:r w:rsidR="00A70603">
        <w:rPr>
          <w:rFonts w:ascii="Times New Roman" w:eastAsia="Times New Roman" w:hAnsi="Times New Roman" w:cs="Times New Roman"/>
          <w:color w:val="000000"/>
          <w:sz w:val="24"/>
          <w:szCs w:val="24"/>
          <w:bdr w:val="none" w:sz="0" w:space="0" w:color="auto" w:frame="1"/>
          <w:lang w:val="en-GB" w:eastAsia="en-AU"/>
        </w:rPr>
        <w:t>, 95%</w:t>
      </w:r>
      <w:r w:rsidR="00CC0BE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 xml:space="preserve">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w:t>
      </w:r>
      <w:r w:rsidR="00CC2BB9">
        <w:rPr>
          <w:rFonts w:ascii="Times New Roman" w:eastAsia="Times New Roman" w:hAnsi="Times New Roman" w:cs="Times New Roman"/>
          <w:color w:val="000000"/>
          <w:sz w:val="24"/>
          <w:szCs w:val="24"/>
          <w:bdr w:val="none" w:sz="0" w:space="0" w:color="auto" w:frame="1"/>
          <w:lang w:val="en-GB" w:eastAsia="en-AU"/>
        </w:rPr>
        <w:t>81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lastRenderedPageBreak/>
        <w:t>0.2</w:t>
      </w:r>
      <w:r w:rsidR="00CC2BB9">
        <w:rPr>
          <w:rFonts w:ascii="Times New Roman" w:eastAsia="Times New Roman" w:hAnsi="Times New Roman" w:cs="Times New Roman"/>
          <w:color w:val="000000"/>
          <w:sz w:val="24"/>
          <w:szCs w:val="24"/>
          <w:bdr w:val="none" w:sz="0" w:space="0" w:color="auto" w:frame="1"/>
          <w:lang w:val="en-GB" w:eastAsia="en-AU"/>
        </w:rPr>
        <w:t>86), and there was no effect on dive duration variability</w:t>
      </w:r>
      <w:r w:rsidR="00A70603">
        <w:rPr>
          <w:rFonts w:ascii="Times New Roman" w:eastAsia="Times New Roman" w:hAnsi="Times New Roman" w:cs="Times New Roman"/>
          <w:color w:val="000000"/>
          <w:sz w:val="24"/>
          <w:szCs w:val="24"/>
          <w:bdr w:val="none" w:sz="0" w:space="0" w:color="auto" w:frame="1"/>
          <w:lang w:val="en-GB" w:eastAsia="en-AU"/>
        </w:rPr>
        <w:t xml:space="preserve"> </w:t>
      </w:r>
      <w:r w:rsidR="00CC2BB9">
        <w:rPr>
          <w:rFonts w:ascii="Times New Roman" w:eastAsia="Times New Roman" w:hAnsi="Times New Roman" w:cs="Times New Roman"/>
          <w:color w:val="000000"/>
          <w:sz w:val="24"/>
          <w:szCs w:val="24"/>
          <w:bdr w:val="none" w:sz="0" w:space="0" w:color="auto" w:frame="1"/>
          <w:lang w:val="en-GB" w:eastAsia="en-AU"/>
        </w:rPr>
        <w:t>(</w:t>
      </w:r>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 xml:space="preserve">SD: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CC2BB9">
        <w:rPr>
          <w:rFonts w:ascii="Times New Roman" w:eastAsia="Times New Roman" w:hAnsi="Times New Roman" w:cs="Times New Roman"/>
          <w:color w:val="000000"/>
          <w:sz w:val="24"/>
          <w:szCs w:val="24"/>
          <w:bdr w:val="none" w:sz="0" w:space="0" w:color="auto" w:frame="1"/>
          <w:lang w:val="en-GB" w:eastAsia="en-AU"/>
        </w:rPr>
        <w:t>75</w:t>
      </w:r>
      <w:r w:rsidR="00746372">
        <w:rPr>
          <w:rFonts w:ascii="Times New Roman" w:eastAsia="Times New Roman" w:hAnsi="Times New Roman" w:cs="Times New Roman"/>
          <w:color w:val="000000"/>
          <w:sz w:val="24"/>
          <w:szCs w:val="24"/>
          <w:bdr w:val="none" w:sz="0" w:space="0" w:color="auto" w:frame="1"/>
          <w:lang w:val="en-GB" w:eastAsia="en-AU"/>
        </w:rPr>
        <w:t>, 95%</w:t>
      </w:r>
      <w:r w:rsidR="00CF3917">
        <w:rPr>
          <w:rFonts w:ascii="Times New Roman" w:eastAsia="Times New Roman" w:hAnsi="Times New Roman" w:cs="Times New Roman"/>
          <w:color w:val="000000"/>
          <w:sz w:val="24"/>
          <w:szCs w:val="24"/>
          <w:bdr w:val="none" w:sz="0" w:space="0" w:color="auto" w:frame="1"/>
          <w:lang w:val="en-GB" w:eastAsia="en-AU"/>
        </w:rPr>
        <w:t xml:space="preserve"> </w:t>
      </w:r>
      <w:r w:rsidR="00746372">
        <w:rPr>
          <w:rFonts w:ascii="Times New Roman" w:eastAsia="Times New Roman" w:hAnsi="Times New Roman" w:cs="Times New Roman"/>
          <w:color w:val="000000"/>
          <w:sz w:val="24"/>
          <w:szCs w:val="24"/>
          <w:bdr w:val="none" w:sz="0" w:space="0" w:color="auto" w:frame="1"/>
          <w:lang w:val="en-GB" w:eastAsia="en-AU"/>
        </w:rPr>
        <w:t xml:space="preserve">CI: </w:t>
      </w:r>
      <w:r w:rsidR="00746372" w:rsidRPr="00746372">
        <w:rPr>
          <w:rFonts w:ascii="Times New Roman" w:eastAsia="Times New Roman" w:hAnsi="Times New Roman" w:cs="Times New Roman"/>
          <w:color w:val="000000"/>
          <w:sz w:val="24"/>
          <w:szCs w:val="24"/>
          <w:bdr w:val="none" w:sz="0" w:space="0" w:color="auto" w:frame="1"/>
          <w:lang w:val="en-GB" w:eastAsia="en-AU"/>
        </w:rPr>
        <w:t>-0.</w:t>
      </w:r>
      <w:r w:rsidR="00CC2BB9">
        <w:rPr>
          <w:rFonts w:ascii="Times New Roman" w:eastAsia="Times New Roman" w:hAnsi="Times New Roman" w:cs="Times New Roman"/>
          <w:color w:val="000000"/>
          <w:sz w:val="24"/>
          <w:szCs w:val="24"/>
          <w:bdr w:val="none" w:sz="0" w:space="0" w:color="auto" w:frame="1"/>
          <w:lang w:val="en-GB" w:eastAsia="en-AU"/>
        </w:rPr>
        <w:t>297</w:t>
      </w:r>
      <w:r w:rsidR="00746372">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w:t>
      </w:r>
      <w:r w:rsidR="00CC2BB9">
        <w:rPr>
          <w:rFonts w:ascii="Times New Roman" w:eastAsia="Times New Roman" w:hAnsi="Times New Roman" w:cs="Times New Roman"/>
          <w:color w:val="000000"/>
          <w:sz w:val="24"/>
          <w:szCs w:val="24"/>
          <w:bdr w:val="none" w:sz="0" w:space="0" w:color="auto" w:frame="1"/>
          <w:lang w:val="en-GB" w:eastAsia="en-AU"/>
        </w:rPr>
        <w:t>442</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rsidP="00CA7277">
      <w:pPr>
        <w:jc w:val="both"/>
        <w:rPr>
          <w:rFonts w:ascii="Times New Roman" w:hAnsi="Times New Roman" w:cs="Times New Roman"/>
          <w:i/>
          <w:iCs/>
          <w:sz w:val="24"/>
          <w:szCs w:val="24"/>
          <w:lang w:val="en-US"/>
        </w:rPr>
      </w:pPr>
    </w:p>
    <w:p w14:paraId="2FDB79B4" w14:textId="1973E0B7"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0D809CA8" w14:textId="2D0CA078" w:rsidR="00276DBC" w:rsidRDefault="00276DBC"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were insufficient data to assess the effects of chronic exposure to elevated temperatures on dive durations. Only four studies </w: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on three species (</w:t>
      </w:r>
      <w:r w:rsidRPr="00276DBC">
        <w:rPr>
          <w:rFonts w:ascii="Times New Roman" w:hAnsi="Times New Roman" w:cs="Times New Roman"/>
          <w:i/>
          <w:iCs/>
          <w:sz w:val="24"/>
          <w:szCs w:val="24"/>
          <w:lang w:val="en-US"/>
        </w:rPr>
        <w:t>Acrochordus arafurae</w:t>
      </w:r>
      <w:r w:rsidR="00D0686D">
        <w:rPr>
          <w:rFonts w:ascii="Times New Roman" w:hAnsi="Times New Roman" w:cs="Times New Roman"/>
          <w:i/>
          <w:iCs/>
          <w:sz w:val="24"/>
          <w:szCs w:val="24"/>
          <w:lang w:val="en-US"/>
        </w:rPr>
        <w:t xml:space="preserve">, </w:t>
      </w:r>
      <w:r w:rsidRPr="00276DBC">
        <w:rPr>
          <w:rFonts w:ascii="Times New Roman" w:hAnsi="Times New Roman" w:cs="Times New Roman"/>
          <w:i/>
          <w:iCs/>
          <w:sz w:val="24"/>
          <w:szCs w:val="24"/>
          <w:lang w:val="en-US"/>
        </w:rPr>
        <w:t>Elusor macrurus</w:t>
      </w:r>
      <w:r w:rsidR="00D0686D">
        <w:rPr>
          <w:rFonts w:ascii="Times New Roman" w:hAnsi="Times New Roman" w:cs="Times New Roman"/>
          <w:sz w:val="24"/>
          <w:szCs w:val="24"/>
          <w:lang w:val="en-US"/>
        </w:rPr>
        <w:t xml:space="preserve"> and </w:t>
      </w:r>
      <w:r w:rsidR="00D0686D">
        <w:rPr>
          <w:rFonts w:ascii="Times New Roman" w:hAnsi="Times New Roman" w:cs="Times New Roman"/>
          <w:i/>
          <w:iCs/>
          <w:sz w:val="24"/>
          <w:szCs w:val="24"/>
          <w:lang w:val="en-US"/>
        </w:rPr>
        <w:t>Crocodylus porosus</w:t>
      </w:r>
      <w:r>
        <w:rPr>
          <w:rFonts w:ascii="Times New Roman" w:hAnsi="Times New Roman" w:cs="Times New Roman"/>
          <w:sz w:val="24"/>
          <w:szCs w:val="24"/>
          <w:lang w:val="en-US"/>
        </w:rPr>
        <w:t>) assessed the thermal plasticity of dive durations</w:t>
      </w:r>
      <w:r w:rsidR="00C918FF">
        <w:rPr>
          <w:rFonts w:ascii="Times New Roman" w:hAnsi="Times New Roman" w:cs="Times New Roman"/>
          <w:sz w:val="24"/>
          <w:szCs w:val="24"/>
          <w:lang w:val="en-US"/>
        </w:rPr>
        <w:t>, yielding 10 effect sizes</w:t>
      </w:r>
      <w:r w:rsidR="00B9543B">
        <w:rPr>
          <w:rFonts w:ascii="Times New Roman" w:hAnsi="Times New Roman" w:cs="Times New Roman"/>
          <w:sz w:val="24"/>
          <w:szCs w:val="24"/>
          <w:lang w:val="en-US"/>
        </w:rPr>
        <w:t xml:space="preserve">. Since a quantitative analysis was not possible, a qualitative assessment of these data </w:t>
      </w:r>
      <w:r w:rsidR="00C918FF">
        <w:rPr>
          <w:rFonts w:ascii="Times New Roman" w:hAnsi="Times New Roman" w:cs="Times New Roman"/>
          <w:sz w:val="24"/>
          <w:szCs w:val="24"/>
          <w:lang w:val="en-US"/>
        </w:rPr>
        <w:t xml:space="preserve">is </w:t>
      </w:r>
      <w:r w:rsidR="00B9543B">
        <w:rPr>
          <w:rFonts w:ascii="Times New Roman" w:hAnsi="Times New Roman" w:cs="Times New Roman"/>
          <w:sz w:val="24"/>
          <w:szCs w:val="24"/>
          <w:lang w:val="en-US"/>
        </w:rPr>
        <w:t xml:space="preserve">provided in the discussion. </w:t>
      </w:r>
    </w:p>
    <w:p w14:paraId="2B79244A" w14:textId="77777777" w:rsidR="006015BB" w:rsidRDefault="006015BB" w:rsidP="006015BB">
      <w:pPr>
        <w:jc w:val="both"/>
        <w:rPr>
          <w:rFonts w:ascii="Times New Roman" w:hAnsi="Times New Roman" w:cs="Times New Roman"/>
          <w:bCs/>
          <w:i/>
          <w:iCs/>
          <w:sz w:val="24"/>
          <w:szCs w:val="24"/>
          <w:lang w:val="en-US"/>
        </w:rPr>
      </w:pPr>
    </w:p>
    <w:p w14:paraId="65B69F81" w14:textId="43626365" w:rsidR="00C64A1C" w:rsidRDefault="009E438F" w:rsidP="00115F40">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(v</w:t>
      </w:r>
      <w:r w:rsidR="006015BB">
        <w:rPr>
          <w:rFonts w:ascii="Times New Roman" w:hAnsi="Times New Roman" w:cs="Times New Roman"/>
          <w:i/>
          <w:iCs/>
          <w:sz w:val="24"/>
          <w:szCs w:val="24"/>
          <w:lang w:val="en-US"/>
        </w:rPr>
        <w:t>i</w:t>
      </w:r>
      <w:r>
        <w:rPr>
          <w:rFonts w:ascii="Times New Roman" w:hAnsi="Times New Roman" w:cs="Times New Roman"/>
          <w:i/>
          <w:iCs/>
          <w:sz w:val="24"/>
          <w:szCs w:val="24"/>
          <w:lang w:val="en-US"/>
        </w:rPr>
        <w:t xml:space="preserve">) </w:t>
      </w:r>
      <w:r w:rsidR="00C64A1C">
        <w:rPr>
          <w:rFonts w:ascii="Times New Roman" w:hAnsi="Times New Roman" w:cs="Times New Roman"/>
          <w:i/>
          <w:iCs/>
          <w:sz w:val="24"/>
          <w:szCs w:val="24"/>
          <w:lang w:val="en-US"/>
        </w:rPr>
        <w:t>Publication bias</w:t>
      </w:r>
    </w:p>
    <w:p w14:paraId="656D4420" w14:textId="45E70C40" w:rsidR="00F41431" w:rsidRPr="00F41431" w:rsidRDefault="0062005F" w:rsidP="00115F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Visual inspection of funnel plots </w:t>
      </w:r>
      <w:r w:rsidR="00BE219C">
        <w:rPr>
          <w:rFonts w:ascii="Times New Roman" w:hAnsi="Times New Roman" w:cs="Times New Roman"/>
          <w:sz w:val="24"/>
          <w:szCs w:val="24"/>
          <w:lang w:val="en-US"/>
        </w:rPr>
        <w:t>showed some asymmetry of effect sizes around the meta-analytic mean</w:t>
      </w:r>
      <w:r w:rsidR="003B791C">
        <w:rPr>
          <w:rFonts w:ascii="Times New Roman" w:hAnsi="Times New Roman" w:cs="Times New Roman"/>
          <w:sz w:val="24"/>
          <w:szCs w:val="24"/>
          <w:lang w:val="en-US"/>
        </w:rPr>
        <w:t xml:space="preserve"> (</w:t>
      </w:r>
      <w:r w:rsidR="00187E4D">
        <w:rPr>
          <w:rFonts w:ascii="Times New Roman" w:hAnsi="Times New Roman" w:cs="Times New Roman"/>
          <w:i/>
          <w:iCs/>
          <w:sz w:val="24"/>
          <w:szCs w:val="24"/>
          <w:lang w:val="en-US"/>
        </w:rPr>
        <w:t>ln</w:t>
      </w:r>
      <w:r w:rsidR="00187E4D">
        <w:rPr>
          <w:rFonts w:ascii="Times New Roman" w:hAnsi="Times New Roman" w:cs="Times New Roman"/>
          <w:sz w:val="24"/>
          <w:szCs w:val="24"/>
          <w:lang w:val="en-US"/>
        </w:rPr>
        <w:t>RR</w:t>
      </w:r>
      <w:r w:rsidR="00D42F2B">
        <w:rPr>
          <w:rFonts w:ascii="Times New Roman" w:hAnsi="Times New Roman" w:cs="Times New Roman"/>
          <w:sz w:val="24"/>
          <w:szCs w:val="24"/>
          <w:lang w:val="en-US"/>
        </w:rPr>
        <w:t>) but</w:t>
      </w:r>
      <w:r w:rsidR="000E2CC1">
        <w:rPr>
          <w:rFonts w:ascii="Times New Roman" w:hAnsi="Times New Roman" w:cs="Times New Roman"/>
          <w:sz w:val="24"/>
          <w:szCs w:val="24"/>
          <w:lang w:val="en-US"/>
        </w:rPr>
        <w:t xml:space="preserve"> </w:t>
      </w:r>
      <w:r w:rsidR="0090728C">
        <w:rPr>
          <w:rFonts w:ascii="Times New Roman" w:hAnsi="Times New Roman" w:cs="Times New Roman"/>
          <w:sz w:val="24"/>
          <w:szCs w:val="24"/>
          <w:lang w:val="en-US"/>
        </w:rPr>
        <w:t xml:space="preserve">showed symmetry </w:t>
      </w:r>
      <w:r w:rsidR="00187E4D">
        <w:rPr>
          <w:rFonts w:ascii="Times New Roman" w:hAnsi="Times New Roman" w:cs="Times New Roman"/>
          <w:sz w:val="24"/>
          <w:szCs w:val="24"/>
          <w:lang w:val="en-US"/>
        </w:rPr>
        <w:t>around the meta-analytic variance (</w:t>
      </w:r>
      <w:r w:rsidR="007977F9">
        <w:rPr>
          <w:rFonts w:ascii="Times New Roman" w:hAnsi="Times New Roman" w:cs="Times New Roman"/>
          <w:i/>
          <w:iCs/>
          <w:sz w:val="24"/>
          <w:szCs w:val="24"/>
          <w:lang w:val="en-US"/>
        </w:rPr>
        <w:t>ln</w:t>
      </w:r>
      <w:r w:rsidR="007977F9">
        <w:rPr>
          <w:rFonts w:ascii="Times New Roman" w:hAnsi="Times New Roman" w:cs="Times New Roman"/>
          <w:sz w:val="24"/>
          <w:szCs w:val="24"/>
          <w:lang w:val="en-US"/>
        </w:rPr>
        <w:t>CVR) (</w:t>
      </w:r>
      <w:r w:rsidR="007977F9" w:rsidRPr="00F41431">
        <w:rPr>
          <w:rFonts w:ascii="Times New Roman" w:hAnsi="Times New Roman" w:cs="Times New Roman"/>
          <w:sz w:val="24"/>
          <w:szCs w:val="24"/>
          <w:lang w:val="en-US"/>
        </w:rPr>
        <w:t>Fig</w:t>
      </w:r>
      <w:r w:rsidR="00F41431" w:rsidRPr="00F41431">
        <w:rPr>
          <w:rFonts w:ascii="Times New Roman" w:hAnsi="Times New Roman" w:cs="Times New Roman"/>
          <w:sz w:val="24"/>
          <w:szCs w:val="24"/>
          <w:lang w:val="en-US"/>
        </w:rPr>
        <w:t>.</w:t>
      </w:r>
      <w:r w:rsidR="007977F9" w:rsidRPr="00F41431">
        <w:rPr>
          <w:rFonts w:ascii="Times New Roman" w:hAnsi="Times New Roman" w:cs="Times New Roman"/>
          <w:sz w:val="24"/>
          <w:szCs w:val="24"/>
          <w:lang w:val="en-US"/>
        </w:rPr>
        <w:t xml:space="preserve"> </w:t>
      </w:r>
      <w:r w:rsidR="00AD45B1">
        <w:rPr>
          <w:rFonts w:ascii="Times New Roman" w:hAnsi="Times New Roman" w:cs="Times New Roman"/>
          <w:sz w:val="24"/>
          <w:szCs w:val="24"/>
          <w:lang w:val="en-US"/>
        </w:rPr>
        <w:t>S</w:t>
      </w:r>
      <w:r w:rsidR="00A17758">
        <w:rPr>
          <w:rFonts w:ascii="Times New Roman" w:hAnsi="Times New Roman" w:cs="Times New Roman"/>
          <w:sz w:val="24"/>
          <w:szCs w:val="24"/>
          <w:lang w:val="en-US"/>
        </w:rPr>
        <w:t xml:space="preserve">2 </w:t>
      </w:r>
      <w:r w:rsidR="007977F9" w:rsidRPr="00F41431">
        <w:rPr>
          <w:rFonts w:ascii="Times New Roman" w:hAnsi="Times New Roman" w:cs="Times New Roman"/>
          <w:sz w:val="24"/>
          <w:szCs w:val="24"/>
          <w:lang w:val="en-US"/>
        </w:rPr>
        <w:t>A-B</w:t>
      </w:r>
      <w:r w:rsidR="007977F9">
        <w:rPr>
          <w:rFonts w:ascii="Times New Roman" w:hAnsi="Times New Roman" w:cs="Times New Roman"/>
          <w:sz w:val="24"/>
          <w:szCs w:val="24"/>
          <w:lang w:val="en-US"/>
        </w:rPr>
        <w:t xml:space="preserve">). </w:t>
      </w:r>
      <w:r w:rsidR="00D42F2B">
        <w:rPr>
          <w:rFonts w:ascii="Times New Roman" w:hAnsi="Times New Roman" w:cs="Times New Roman"/>
          <w:sz w:val="24"/>
          <w:szCs w:val="24"/>
          <w:lang w:val="en-US"/>
        </w:rPr>
        <w:t xml:space="preserve">The Egger’s regression results </w:t>
      </w:r>
      <w:r w:rsidR="008403D4">
        <w:rPr>
          <w:rFonts w:ascii="Times New Roman" w:hAnsi="Times New Roman" w:cs="Times New Roman"/>
          <w:sz w:val="24"/>
          <w:szCs w:val="24"/>
          <w:lang w:val="en-US"/>
        </w:rPr>
        <w:t xml:space="preserve">indicated </w:t>
      </w:r>
      <w:r w:rsidR="00AD0D93">
        <w:rPr>
          <w:rFonts w:ascii="Times New Roman" w:hAnsi="Times New Roman" w:cs="Times New Roman"/>
          <w:sz w:val="24"/>
          <w:szCs w:val="24"/>
          <w:lang w:val="en-US"/>
        </w:rPr>
        <w:t>the presence of publication bias in the dataset in dive duration means</w:t>
      </w:r>
      <w:r w:rsidR="00085BDC">
        <w:rPr>
          <w:rFonts w:ascii="Times New Roman" w:hAnsi="Times New Roman" w:cs="Times New Roman"/>
          <w:sz w:val="24"/>
          <w:szCs w:val="24"/>
          <w:lang w:val="en-US"/>
        </w:rPr>
        <w:t xml:space="preserve"> (</w:t>
      </w:r>
      <w:r w:rsidR="003E4646">
        <w:rPr>
          <w:rFonts w:ascii="Times New Roman" w:hAnsi="Times New Roman" w:cs="Times New Roman"/>
          <w:i/>
          <w:iCs/>
          <w:sz w:val="24"/>
          <w:szCs w:val="24"/>
          <w:lang w:val="en-US"/>
        </w:rPr>
        <w:t xml:space="preserve">lnRR: </w:t>
      </w:r>
      <w:r w:rsidR="00BC5013">
        <w:rPr>
          <w:rFonts w:ascii="Times New Roman" w:hAnsi="Times New Roman" w:cs="Times New Roman"/>
          <w:sz w:val="24"/>
          <w:szCs w:val="24"/>
          <w:lang w:val="en-US"/>
        </w:rPr>
        <w:t>t = -</w:t>
      </w:r>
      <w:r w:rsidR="00221ED3">
        <w:rPr>
          <w:rFonts w:ascii="Times New Roman" w:hAnsi="Times New Roman" w:cs="Times New Roman"/>
          <w:sz w:val="24"/>
          <w:szCs w:val="24"/>
          <w:lang w:val="en-US"/>
        </w:rPr>
        <w:t>5.</w:t>
      </w:r>
      <w:r w:rsidR="004C4431">
        <w:rPr>
          <w:rFonts w:ascii="Times New Roman" w:hAnsi="Times New Roman" w:cs="Times New Roman"/>
          <w:sz w:val="24"/>
          <w:szCs w:val="24"/>
          <w:lang w:val="en-US"/>
        </w:rPr>
        <w:t>63</w:t>
      </w:r>
      <w:r w:rsidR="003E4646">
        <w:rPr>
          <w:rFonts w:ascii="Times New Roman" w:hAnsi="Times New Roman" w:cs="Times New Roman"/>
          <w:sz w:val="24"/>
          <w:szCs w:val="24"/>
          <w:lang w:val="en-US"/>
        </w:rPr>
        <w:t xml:space="preserve">,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w:t>
      </w:r>
      <w:r w:rsidR="00221ED3">
        <w:rPr>
          <w:rFonts w:ascii="Times New Roman" w:hAnsi="Times New Roman" w:cs="Times New Roman"/>
          <w:sz w:val="24"/>
          <w:szCs w:val="24"/>
          <w:lang w:val="en-US"/>
        </w:rPr>
        <w:t>&lt; 0.001</w:t>
      </w:r>
      <w:r w:rsidR="003E4646">
        <w:rPr>
          <w:rFonts w:ascii="Times New Roman" w:hAnsi="Times New Roman" w:cs="Times New Roman"/>
          <w:sz w:val="24"/>
          <w:szCs w:val="24"/>
          <w:lang w:val="en-US"/>
        </w:rPr>
        <w:t xml:space="preserve">) </w:t>
      </w:r>
      <w:r w:rsidR="00AD0D93">
        <w:rPr>
          <w:rFonts w:ascii="Times New Roman" w:hAnsi="Times New Roman" w:cs="Times New Roman"/>
          <w:sz w:val="24"/>
          <w:szCs w:val="24"/>
          <w:lang w:val="en-US"/>
        </w:rPr>
        <w:t>but not variability</w:t>
      </w:r>
      <w:r w:rsidR="003E4646">
        <w:rPr>
          <w:rFonts w:ascii="Times New Roman" w:hAnsi="Times New Roman" w:cs="Times New Roman"/>
          <w:sz w:val="24"/>
          <w:szCs w:val="24"/>
          <w:lang w:val="en-US"/>
        </w:rPr>
        <w:t xml:space="preserve"> (</w:t>
      </w:r>
      <w:r w:rsidR="003E4646">
        <w:rPr>
          <w:rFonts w:ascii="Times New Roman" w:hAnsi="Times New Roman" w:cs="Times New Roman"/>
          <w:i/>
          <w:iCs/>
          <w:sz w:val="24"/>
          <w:szCs w:val="24"/>
          <w:lang w:val="en-US"/>
        </w:rPr>
        <w:t>ln</w:t>
      </w:r>
      <w:r w:rsidR="003E4646">
        <w:rPr>
          <w:rFonts w:ascii="Times New Roman" w:hAnsi="Times New Roman" w:cs="Times New Roman"/>
          <w:sz w:val="24"/>
          <w:szCs w:val="24"/>
          <w:lang w:val="en-US"/>
        </w:rPr>
        <w:t xml:space="preserve">CVR: t = -0.57,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 0.57</w:t>
      </w:r>
      <w:r w:rsidR="00221ED3">
        <w:rPr>
          <w:rFonts w:ascii="Times New Roman" w:hAnsi="Times New Roman" w:cs="Times New Roman"/>
          <w:sz w:val="24"/>
          <w:szCs w:val="24"/>
          <w:lang w:val="en-US"/>
        </w:rPr>
        <w:t xml:space="preserve">). </w:t>
      </w:r>
      <w:r w:rsidR="00F41431">
        <w:rPr>
          <w:rFonts w:ascii="Times New Roman" w:hAnsi="Times New Roman" w:cs="Times New Roman"/>
          <w:sz w:val="24"/>
          <w:szCs w:val="24"/>
          <w:lang w:val="en-US"/>
        </w:rPr>
        <w:t>There was no evidence of lag effects on dive duration means (</w:t>
      </w:r>
      <w:r w:rsidR="00F41431">
        <w:rPr>
          <w:rFonts w:ascii="Times New Roman" w:hAnsi="Times New Roman" w:cs="Times New Roman"/>
          <w:i/>
          <w:iCs/>
          <w:sz w:val="24"/>
          <w:szCs w:val="24"/>
          <w:lang w:val="en-US"/>
        </w:rPr>
        <w:t>ln</w:t>
      </w:r>
      <w:r w:rsidR="00F41431">
        <w:rPr>
          <w:rFonts w:ascii="Times New Roman" w:hAnsi="Times New Roman" w:cs="Times New Roman"/>
          <w:sz w:val="24"/>
          <w:szCs w:val="24"/>
          <w:lang w:val="en-US"/>
        </w:rPr>
        <w:t xml:space="preserve">RR -0.015, 95% CI: -0.082 – 0.052, Fig. </w:t>
      </w:r>
      <w:r w:rsidR="00AD45B1">
        <w:rPr>
          <w:rFonts w:ascii="Times New Roman" w:hAnsi="Times New Roman" w:cs="Times New Roman"/>
          <w:sz w:val="24"/>
          <w:szCs w:val="24"/>
          <w:lang w:val="en-US"/>
        </w:rPr>
        <w:t>S</w:t>
      </w:r>
      <w:r w:rsidR="00A17758">
        <w:rPr>
          <w:rFonts w:ascii="Times New Roman" w:hAnsi="Times New Roman" w:cs="Times New Roman"/>
          <w:sz w:val="24"/>
          <w:szCs w:val="24"/>
          <w:lang w:val="en-US"/>
        </w:rPr>
        <w:t xml:space="preserve">3 </w:t>
      </w:r>
      <w:r w:rsidR="00F41431">
        <w:rPr>
          <w:rFonts w:ascii="Times New Roman" w:hAnsi="Times New Roman" w:cs="Times New Roman"/>
          <w:sz w:val="24"/>
          <w:szCs w:val="24"/>
          <w:lang w:val="en-US"/>
        </w:rPr>
        <w:t>A), but there was a borderline significant lag effect on dive duration variability, with greater variability reported in studies published more recently (</w:t>
      </w:r>
      <w:r w:rsidR="00F41431">
        <w:rPr>
          <w:rFonts w:ascii="Times New Roman" w:hAnsi="Times New Roman" w:cs="Times New Roman"/>
          <w:i/>
          <w:iCs/>
          <w:sz w:val="24"/>
          <w:szCs w:val="24"/>
          <w:lang w:val="en-US"/>
        </w:rPr>
        <w:t>ln</w:t>
      </w:r>
      <w:r w:rsidR="00F41431">
        <w:rPr>
          <w:rFonts w:ascii="Times New Roman" w:hAnsi="Times New Roman" w:cs="Times New Roman"/>
          <w:sz w:val="24"/>
          <w:szCs w:val="24"/>
          <w:lang w:val="en-US"/>
        </w:rPr>
        <w:t xml:space="preserve">CVR -0.047, 95% CI: -0.096 – 0.002, Fig. </w:t>
      </w:r>
      <w:r w:rsidR="00AD45B1">
        <w:rPr>
          <w:rFonts w:ascii="Times New Roman" w:hAnsi="Times New Roman" w:cs="Times New Roman"/>
          <w:sz w:val="24"/>
          <w:szCs w:val="24"/>
          <w:lang w:val="en-US"/>
        </w:rPr>
        <w:t>S</w:t>
      </w:r>
      <w:r w:rsidR="00A17758">
        <w:rPr>
          <w:rFonts w:ascii="Times New Roman" w:hAnsi="Times New Roman" w:cs="Times New Roman"/>
          <w:sz w:val="24"/>
          <w:szCs w:val="24"/>
          <w:lang w:val="en-US"/>
        </w:rPr>
        <w:t xml:space="preserve">3 </w:t>
      </w:r>
      <w:r w:rsidR="00F41431">
        <w:rPr>
          <w:rFonts w:ascii="Times New Roman" w:hAnsi="Times New Roman" w:cs="Times New Roman"/>
          <w:sz w:val="24"/>
          <w:szCs w:val="24"/>
          <w:lang w:val="en-US"/>
        </w:rPr>
        <w:t>B).</w:t>
      </w:r>
    </w:p>
    <w:p w14:paraId="69207A93" w14:textId="77777777" w:rsidR="00F41431" w:rsidRDefault="00F41431" w:rsidP="00CA7277">
      <w:pPr>
        <w:jc w:val="both"/>
        <w:rPr>
          <w:rFonts w:ascii="Times New Roman" w:hAnsi="Times New Roman" w:cs="Times New Roman"/>
          <w:sz w:val="24"/>
          <w:szCs w:val="24"/>
          <w:lang w:val="en-US"/>
        </w:rPr>
      </w:pPr>
    </w:p>
    <w:p w14:paraId="1C1EBAC9" w14:textId="3A8D7C15" w:rsidR="009D2E13" w:rsidRDefault="009D2E13" w:rsidP="00CA7277">
      <w:pPr>
        <w:jc w:val="both"/>
        <w:rPr>
          <w:rFonts w:ascii="Times New Roman" w:hAnsi="Times New Roman" w:cs="Times New Roman"/>
          <w:b/>
          <w:bCs/>
          <w:sz w:val="24"/>
          <w:szCs w:val="24"/>
          <w:lang w:val="en-US"/>
        </w:rPr>
      </w:pPr>
    </w:p>
    <w:p w14:paraId="3446F1AC" w14:textId="44730423" w:rsidR="00B27B5F" w:rsidRDefault="009F3F03"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34551846" w14:textId="41019FC6" w:rsidR="00310996" w:rsidRPr="00792FD8" w:rsidRDefault="00493D5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Underwater excursions are crucial to the survival and ecological success of many diving species, but we show here that dive durations can be cut short </w:t>
      </w:r>
      <w:r w:rsidR="00B9662A">
        <w:rPr>
          <w:rFonts w:ascii="Times New Roman" w:hAnsi="Times New Roman" w:cs="Times New Roman"/>
          <w:sz w:val="24"/>
          <w:szCs w:val="24"/>
          <w:lang w:val="en-US"/>
        </w:rPr>
        <w:t xml:space="preserve">by temperature increases. </w:t>
      </w:r>
      <w:r>
        <w:rPr>
          <w:rFonts w:ascii="Times New Roman" w:hAnsi="Times New Roman" w:cs="Times New Roman"/>
          <w:sz w:val="24"/>
          <w:szCs w:val="24"/>
          <w:lang w:val="en-US"/>
        </w:rPr>
        <w:t xml:space="preserve">Our </w:t>
      </w:r>
      <w:r w:rsidR="00D124BC">
        <w:rPr>
          <w:rFonts w:ascii="Times New Roman" w:hAnsi="Times New Roman" w:cs="Times New Roman"/>
          <w:sz w:val="24"/>
          <w:szCs w:val="24"/>
          <w:lang w:val="en-US"/>
        </w:rPr>
        <w:t xml:space="preserve">arm-based </w:t>
      </w:r>
      <w:r>
        <w:rPr>
          <w:rFonts w:ascii="Times New Roman" w:hAnsi="Times New Roman" w:cs="Times New Roman"/>
          <w:sz w:val="24"/>
          <w:szCs w:val="24"/>
          <w:lang w:val="en-US"/>
        </w:rPr>
        <w:t>model show</w:t>
      </w:r>
      <w:r w:rsidR="00D124BC">
        <w:rPr>
          <w:rFonts w:ascii="Times New Roman" w:hAnsi="Times New Roman" w:cs="Times New Roman"/>
          <w:sz w:val="24"/>
          <w:szCs w:val="24"/>
          <w:lang w:val="en-US"/>
        </w:rPr>
        <w:t>ed</w:t>
      </w:r>
      <w:r>
        <w:rPr>
          <w:rFonts w:ascii="Times New Roman" w:hAnsi="Times New Roman" w:cs="Times New Roman"/>
          <w:sz w:val="24"/>
          <w:szCs w:val="24"/>
          <w:lang w:val="en-US"/>
        </w:rPr>
        <w:t xml:space="preserve"> that for every 1</w:t>
      </w:r>
      <w:r>
        <w:rPr>
          <w:rFonts w:ascii="Calibri" w:hAnsi="Calibri" w:cs="Calibri"/>
          <w:sz w:val="24"/>
          <w:szCs w:val="24"/>
          <w:lang w:val="en-US"/>
        </w:rPr>
        <w:t>°</w:t>
      </w:r>
      <w:r>
        <w:rPr>
          <w:rFonts w:ascii="Times New Roman" w:hAnsi="Times New Roman" w:cs="Times New Roman"/>
          <w:sz w:val="24"/>
          <w:szCs w:val="24"/>
          <w:lang w:val="en-US"/>
        </w:rPr>
        <w:t xml:space="preserve">C increase in water temperature, diving ectotherms experience an 11% decrease in </w:t>
      </w:r>
      <w:r w:rsidR="00B9662A">
        <w:rPr>
          <w:rFonts w:ascii="Times New Roman" w:hAnsi="Times New Roman" w:cs="Times New Roman"/>
          <w:sz w:val="24"/>
          <w:szCs w:val="24"/>
          <w:lang w:val="en-US"/>
        </w:rPr>
        <w:t>dive durations</w:t>
      </w:r>
      <w:r w:rsidR="00F024BF">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t xml:space="preserve">Average water temperatures in marine and freshwater habitats are projected to increase between 1.5 </w:t>
      </w:r>
      <w:bookmarkStart w:id="18" w:name="OLE_LINK7"/>
      <w:r w:rsidR="00887C50">
        <w:rPr>
          <w:rFonts w:ascii="Times New Roman" w:hAnsi="Times New Roman" w:cs="Times New Roman"/>
          <w:sz w:val="24"/>
          <w:szCs w:val="24"/>
          <w:lang w:val="en-US"/>
        </w:rPr>
        <w:t>–</w:t>
      </w:r>
      <w:bookmarkEnd w:id="18"/>
      <w:r w:rsidR="00887C50">
        <w:rPr>
          <w:rFonts w:ascii="Times New Roman" w:hAnsi="Times New Roman" w:cs="Times New Roman"/>
          <w:sz w:val="24"/>
          <w:szCs w:val="24"/>
          <w:lang w:val="en-US"/>
        </w:rPr>
        <w:t xml:space="preserve"> 4</w:t>
      </w:r>
      <w:r w:rsidR="00887C50">
        <w:rPr>
          <w:rFonts w:ascii="Calibri" w:hAnsi="Calibri" w:cs="Calibri"/>
          <w:sz w:val="24"/>
          <w:szCs w:val="24"/>
          <w:lang w:val="en-US"/>
        </w:rPr>
        <w:t>°</w:t>
      </w:r>
      <w:r w:rsidR="00887C50">
        <w:rPr>
          <w:rFonts w:ascii="Times New Roman" w:hAnsi="Times New Roman" w:cs="Times New Roman"/>
          <w:sz w:val="24"/>
          <w:szCs w:val="24"/>
          <w:lang w:val="en-US"/>
        </w:rPr>
        <w:t>C in the next century, and marine heatwaves are already increasing in intensity, duration and frequency</w:t>
      </w:r>
      <w:r w:rsidR="00B16B5A">
        <w:rPr>
          <w:rFonts w:ascii="Times New Roman" w:hAnsi="Times New Roman" w:cs="Times New Roman"/>
          <w:sz w:val="24"/>
          <w:szCs w:val="24"/>
          <w:lang w:val="en-US"/>
        </w:rPr>
        <w:t xml:space="preserve"> worldwide</w:t>
      </w:r>
      <w:r w:rsidR="00887C50">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 </w:instrText>
      </w:r>
      <w:r w:rsidR="00FF3923">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EN.CITE.DATA </w:instrText>
      </w:r>
      <w:r w:rsidR="00FF3923">
        <w:rPr>
          <w:rFonts w:ascii="Times New Roman" w:hAnsi="Times New Roman" w:cs="Times New Roman"/>
          <w:sz w:val="24"/>
          <w:szCs w:val="24"/>
          <w:lang w:val="en-US"/>
        </w:rPr>
      </w:r>
      <w:r w:rsidR="00FF3923">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r>
      <w:r w:rsidR="00887C50">
        <w:rPr>
          <w:rFonts w:ascii="Times New Roman" w:hAnsi="Times New Roman" w:cs="Times New Roman"/>
          <w:sz w:val="24"/>
          <w:szCs w:val="24"/>
          <w:lang w:val="en-US"/>
        </w:rPr>
        <w:fldChar w:fldCharType="separate"/>
      </w:r>
      <w:r w:rsidR="00FF3923">
        <w:rPr>
          <w:rFonts w:ascii="Times New Roman" w:hAnsi="Times New Roman" w:cs="Times New Roman"/>
          <w:noProof/>
          <w:sz w:val="24"/>
          <w:szCs w:val="24"/>
          <w:lang w:val="en-US"/>
        </w:rPr>
        <w:t>(Cheng et al., 2019; Hobday and Lough, 2011; Hughes et al., 2017; Stillman, 2019)</w:t>
      </w:r>
      <w:r w:rsidR="00887C50">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t xml:space="preserve">. </w:t>
      </w:r>
      <w:r w:rsidR="00792FD8">
        <w:rPr>
          <w:rFonts w:ascii="Times New Roman" w:hAnsi="Times New Roman" w:cs="Times New Roman"/>
          <w:sz w:val="24"/>
          <w:szCs w:val="24"/>
          <w:lang w:val="en-US"/>
        </w:rPr>
        <w:t xml:space="preserve">Our data suggest </w:t>
      </w:r>
      <w:r w:rsidR="00B16B5A">
        <w:rPr>
          <w:rFonts w:ascii="Times New Roman" w:hAnsi="Times New Roman" w:cs="Times New Roman"/>
          <w:sz w:val="24"/>
          <w:szCs w:val="24"/>
          <w:lang w:val="en-US"/>
        </w:rPr>
        <w:t xml:space="preserve">that </w:t>
      </w:r>
      <w:r w:rsidR="00792FD8">
        <w:rPr>
          <w:rFonts w:ascii="Times New Roman" w:hAnsi="Times New Roman" w:cs="Times New Roman"/>
          <w:sz w:val="24"/>
          <w:szCs w:val="24"/>
          <w:lang w:val="en-US"/>
        </w:rPr>
        <w:t xml:space="preserve">this magnitude of warming </w:t>
      </w:r>
      <w:r w:rsidR="00B16B5A">
        <w:rPr>
          <w:rFonts w:ascii="Times New Roman" w:hAnsi="Times New Roman" w:cs="Times New Roman"/>
          <w:sz w:val="24"/>
          <w:szCs w:val="24"/>
          <w:lang w:val="en-US"/>
        </w:rPr>
        <w:t>could</w:t>
      </w:r>
      <w:r w:rsidR="00792FD8">
        <w:rPr>
          <w:rFonts w:ascii="Times New Roman" w:hAnsi="Times New Roman" w:cs="Times New Roman"/>
          <w:sz w:val="24"/>
          <w:szCs w:val="24"/>
          <w:lang w:val="en-US"/>
        </w:rPr>
        <w:t xml:space="preserve"> translate to</w:t>
      </w:r>
      <w:r w:rsidR="00B16B5A">
        <w:rPr>
          <w:rFonts w:ascii="Times New Roman" w:hAnsi="Times New Roman" w:cs="Times New Roman"/>
          <w:sz w:val="24"/>
          <w:szCs w:val="24"/>
          <w:lang w:val="en-US"/>
        </w:rPr>
        <w:t xml:space="preserve"> substantial cuts in dive durations, by approximately </w:t>
      </w:r>
      <w:r w:rsidR="00792FD8">
        <w:rPr>
          <w:rFonts w:ascii="Times New Roman" w:hAnsi="Times New Roman" w:cs="Times New Roman"/>
          <w:sz w:val="24"/>
          <w:szCs w:val="24"/>
          <w:lang w:val="en-US"/>
        </w:rPr>
        <w:t>16 – 44</w:t>
      </w:r>
      <w:r w:rsidR="00B16B5A">
        <w:rPr>
          <w:rFonts w:ascii="Times New Roman" w:hAnsi="Times New Roman" w:cs="Times New Roman"/>
          <w:sz w:val="24"/>
          <w:szCs w:val="24"/>
          <w:lang w:val="en-US"/>
        </w:rPr>
        <w:t>%.</w:t>
      </w:r>
      <w:r w:rsidR="00A00ADE">
        <w:rPr>
          <w:rFonts w:ascii="Times New Roman" w:hAnsi="Times New Roman" w:cs="Times New Roman"/>
          <w:sz w:val="24"/>
          <w:szCs w:val="24"/>
          <w:lang w:val="en-US"/>
        </w:rPr>
        <w:t xml:space="preserve"> Climate warming may therefore reduce time for obligate underwater activities (e.g. predator avoidance, foraging, social interactions) and diving species may be forced to spend more time at the water’s surface. </w:t>
      </w:r>
    </w:p>
    <w:p w14:paraId="2A3C6A78" w14:textId="41951187" w:rsidR="00E36224" w:rsidRDefault="00E36224" w:rsidP="00896FAC">
      <w:pPr>
        <w:spacing w:after="60"/>
        <w:jc w:val="both"/>
        <w:rPr>
          <w:rFonts w:ascii="Times New Roman" w:hAnsi="Times New Roman" w:cs="Times New Roman"/>
          <w:sz w:val="24"/>
          <w:szCs w:val="24"/>
          <w:lang w:val="en-US"/>
        </w:rPr>
      </w:pPr>
    </w:p>
    <w:p w14:paraId="0ECE4136" w14:textId="52C61B9F" w:rsidR="009C3AD7" w:rsidRPr="009C3AD7"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magnitude of temperature increase matters</w:t>
      </w:r>
    </w:p>
    <w:p w14:paraId="21ABF214" w14:textId="5F1EA15D" w:rsidR="00691FCD" w:rsidRDefault="003F0746" w:rsidP="00CA7277">
      <w:pPr>
        <w:jc w:val="both"/>
        <w:rPr>
          <w:rFonts w:ascii="Times New Roman" w:hAnsi="Times New Roman" w:cs="Times New Roman"/>
          <w:iCs/>
          <w:sz w:val="24"/>
          <w:szCs w:val="24"/>
          <w:lang w:val="en-US"/>
        </w:rPr>
      </w:pPr>
      <w:r>
        <w:rPr>
          <w:rFonts w:ascii="Times New Roman" w:hAnsi="Times New Roman" w:cs="Times New Roman"/>
          <w:sz w:val="24"/>
          <w:szCs w:val="24"/>
          <w:lang w:val="en-US"/>
        </w:rPr>
        <w:t>As predicted, l</w:t>
      </w:r>
      <w:r w:rsidR="009C3AD7">
        <w:rPr>
          <w:rFonts w:ascii="Times New Roman" w:hAnsi="Times New Roman" w:cs="Times New Roman"/>
          <w:sz w:val="24"/>
          <w:szCs w:val="24"/>
          <w:lang w:val="en-US"/>
        </w:rPr>
        <w:t xml:space="preserve">arger increases in temperature </w:t>
      </w:r>
      <w:r w:rsidR="008E51F2">
        <w:rPr>
          <w:rFonts w:ascii="Times New Roman" w:hAnsi="Times New Roman" w:cs="Times New Roman"/>
          <w:sz w:val="24"/>
          <w:szCs w:val="24"/>
          <w:lang w:val="en-US"/>
        </w:rPr>
        <w:t>exerted stronger effects on dive duration means</w:t>
      </w:r>
      <w:r w:rsidR="002D58D4">
        <w:rPr>
          <w:rFonts w:ascii="Times New Roman" w:hAnsi="Times New Roman" w:cs="Times New Roman"/>
          <w:sz w:val="24"/>
          <w:szCs w:val="24"/>
          <w:lang w:val="en-US"/>
        </w:rPr>
        <w:t>, but not variability.</w:t>
      </w:r>
      <w:r w:rsidR="008E51F2">
        <w:rPr>
          <w:rFonts w:ascii="Times New Roman" w:hAnsi="Times New Roman" w:cs="Times New Roman"/>
          <w:sz w:val="24"/>
          <w:szCs w:val="24"/>
          <w:lang w:val="en-US"/>
        </w:rPr>
        <w:t xml:space="preserve"> Our contrast-based model </w:t>
      </w:r>
      <w:r>
        <w:rPr>
          <w:rFonts w:ascii="Times New Roman" w:hAnsi="Times New Roman" w:cs="Times New Roman"/>
          <w:sz w:val="24"/>
          <w:szCs w:val="24"/>
          <w:lang w:val="en-US"/>
        </w:rPr>
        <w:t>estimated</w:t>
      </w:r>
      <w:r w:rsidR="008E51F2">
        <w:rPr>
          <w:rFonts w:ascii="Times New Roman" w:hAnsi="Times New Roman" w:cs="Times New Roman"/>
          <w:sz w:val="24"/>
          <w:szCs w:val="24"/>
          <w:lang w:val="en-US"/>
        </w:rPr>
        <w:t xml:space="preserve"> that </w:t>
      </w:r>
      <w:r w:rsidR="008E51F2" w:rsidRPr="00A95BBA">
        <w:rPr>
          <w:rFonts w:ascii="Times New Roman" w:hAnsi="Times New Roman" w:cs="Times New Roman"/>
          <w:iCs/>
          <w:sz w:val="24"/>
          <w:szCs w:val="24"/>
          <w:lang w:val="en-US"/>
        </w:rPr>
        <w:t>+ 3°C, + 5</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7°C, + 8</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9°C and +</w:t>
      </w:r>
      <w:r w:rsidR="002D58D4">
        <w:rPr>
          <w:rFonts w:ascii="Times New Roman" w:hAnsi="Times New Roman" w:cs="Times New Roman"/>
          <w:iCs/>
          <w:sz w:val="24"/>
          <w:szCs w:val="24"/>
          <w:lang w:val="en-US"/>
        </w:rPr>
        <w:t> </w:t>
      </w:r>
      <w:r w:rsidR="008E51F2" w:rsidRPr="00A95BBA">
        <w:rPr>
          <w:rFonts w:ascii="Times New Roman" w:hAnsi="Times New Roman" w:cs="Times New Roman"/>
          <w:iCs/>
          <w:sz w:val="24"/>
          <w:szCs w:val="24"/>
          <w:lang w:val="en-US"/>
        </w:rPr>
        <w:t>≥10°C</w:t>
      </w:r>
      <w:r w:rsidR="008E51F2">
        <w:rPr>
          <w:rFonts w:ascii="Times New Roman" w:hAnsi="Times New Roman" w:cs="Times New Roman"/>
          <w:iCs/>
          <w:sz w:val="24"/>
          <w:szCs w:val="24"/>
          <w:lang w:val="en-US"/>
        </w:rPr>
        <w:t xml:space="preserve"> reduce</w:t>
      </w:r>
      <w:r w:rsidR="00D124BC">
        <w:rPr>
          <w:rFonts w:ascii="Times New Roman" w:hAnsi="Times New Roman" w:cs="Times New Roman"/>
          <w:iCs/>
          <w:sz w:val="24"/>
          <w:szCs w:val="24"/>
          <w:lang w:val="en-US"/>
        </w:rPr>
        <w:t>d</w:t>
      </w:r>
      <w:r w:rsidR="008E51F2">
        <w:rPr>
          <w:rFonts w:ascii="Times New Roman" w:hAnsi="Times New Roman" w:cs="Times New Roman"/>
          <w:iCs/>
          <w:sz w:val="24"/>
          <w:szCs w:val="24"/>
          <w:lang w:val="en-US"/>
        </w:rPr>
        <w:t xml:space="preserve"> dive duration</w:t>
      </w:r>
      <w:r>
        <w:rPr>
          <w:rFonts w:ascii="Times New Roman" w:hAnsi="Times New Roman" w:cs="Times New Roman"/>
          <w:iCs/>
          <w:sz w:val="24"/>
          <w:szCs w:val="24"/>
          <w:lang w:val="en-US"/>
        </w:rPr>
        <w:t>s</w:t>
      </w:r>
      <w:r w:rsidR="008E51F2">
        <w:rPr>
          <w:rFonts w:ascii="Times New Roman" w:hAnsi="Times New Roman" w:cs="Times New Roman"/>
          <w:iCs/>
          <w:sz w:val="24"/>
          <w:szCs w:val="24"/>
          <w:lang w:val="en-US"/>
        </w:rPr>
        <w:t xml:space="preserve"> by approximately 23</w:t>
      </w:r>
      <w:r w:rsidR="008E51F2" w:rsidRPr="00A95BBA">
        <w:rPr>
          <w:rFonts w:ascii="Times New Roman" w:hAnsi="Times New Roman" w:cs="Times New Roman"/>
          <w:iCs/>
          <w:sz w:val="24"/>
          <w:szCs w:val="24"/>
          <w:lang w:val="en-US"/>
        </w:rPr>
        <w:t>%, 5</w:t>
      </w:r>
      <w:r w:rsidR="008E51F2">
        <w:rPr>
          <w:rFonts w:ascii="Times New Roman" w:hAnsi="Times New Roman" w:cs="Times New Roman"/>
          <w:iCs/>
          <w:sz w:val="24"/>
          <w:szCs w:val="24"/>
          <w:lang w:val="en-US"/>
        </w:rPr>
        <w:t>1</w:t>
      </w:r>
      <w:r w:rsidR="008E51F2" w:rsidRPr="00A95BBA">
        <w:rPr>
          <w:rFonts w:ascii="Times New Roman" w:hAnsi="Times New Roman" w:cs="Times New Roman"/>
          <w:iCs/>
          <w:sz w:val="24"/>
          <w:szCs w:val="24"/>
          <w:lang w:val="en-US"/>
        </w:rPr>
        <w:t>%, 6</w:t>
      </w:r>
      <w:r w:rsidR="008E51F2">
        <w:rPr>
          <w:rFonts w:ascii="Times New Roman" w:hAnsi="Times New Roman" w:cs="Times New Roman"/>
          <w:iCs/>
          <w:sz w:val="24"/>
          <w:szCs w:val="24"/>
          <w:lang w:val="en-US"/>
        </w:rPr>
        <w:t>7</w:t>
      </w:r>
      <w:r w:rsidR="008E51F2" w:rsidRPr="00A95BBA">
        <w:rPr>
          <w:rFonts w:ascii="Times New Roman" w:hAnsi="Times New Roman" w:cs="Times New Roman"/>
          <w:iCs/>
          <w:sz w:val="24"/>
          <w:szCs w:val="24"/>
          <w:lang w:val="en-US"/>
        </w:rPr>
        <w:t>% and 7</w:t>
      </w:r>
      <w:r w:rsidR="008E51F2">
        <w:rPr>
          <w:rFonts w:ascii="Times New Roman" w:hAnsi="Times New Roman" w:cs="Times New Roman"/>
          <w:iCs/>
          <w:sz w:val="24"/>
          <w:szCs w:val="24"/>
          <w:lang w:val="en-US"/>
        </w:rPr>
        <w:t>5</w:t>
      </w:r>
      <w:r w:rsidR="008E51F2" w:rsidRPr="00A95BBA">
        <w:rPr>
          <w:rFonts w:ascii="Times New Roman" w:hAnsi="Times New Roman" w:cs="Times New Roman"/>
          <w:iCs/>
          <w:sz w:val="24"/>
          <w:szCs w:val="24"/>
          <w:lang w:val="en-US"/>
        </w:rPr>
        <w:t>%,</w:t>
      </w:r>
      <w:r w:rsidR="008E51F2">
        <w:rPr>
          <w:rFonts w:ascii="Times New Roman" w:hAnsi="Times New Roman" w:cs="Times New Roman"/>
          <w:iCs/>
          <w:sz w:val="24"/>
          <w:szCs w:val="24"/>
          <w:lang w:val="en-US"/>
        </w:rPr>
        <w:t xml:space="preserve"> respectively. </w:t>
      </w:r>
      <w:r w:rsidR="00D124BC">
        <w:rPr>
          <w:rFonts w:ascii="Times New Roman" w:hAnsi="Times New Roman" w:cs="Times New Roman"/>
          <w:iCs/>
          <w:sz w:val="24"/>
          <w:szCs w:val="24"/>
          <w:lang w:val="en-US"/>
        </w:rPr>
        <w:t>This finding is intuitive because larger increases in temperature generally correspond</w:t>
      </w:r>
      <w:r w:rsidR="00AF0DD7">
        <w:rPr>
          <w:rFonts w:ascii="Times New Roman" w:hAnsi="Times New Roman" w:cs="Times New Roman"/>
          <w:iCs/>
          <w:sz w:val="24"/>
          <w:szCs w:val="24"/>
          <w:lang w:val="en-US"/>
        </w:rPr>
        <w:t xml:space="preserve"> with greater</w:t>
      </w:r>
      <w:r w:rsidR="00D124BC">
        <w:rPr>
          <w:rFonts w:ascii="Times New Roman" w:hAnsi="Times New Roman" w:cs="Times New Roman"/>
          <w:iCs/>
          <w:sz w:val="24"/>
          <w:szCs w:val="24"/>
          <w:lang w:val="en-US"/>
        </w:rPr>
        <w:t xml:space="preserve"> </w:t>
      </w:r>
      <w:r w:rsidR="00D124BC">
        <w:rPr>
          <w:rFonts w:ascii="Times New Roman" w:hAnsi="Times New Roman" w:cs="Times New Roman"/>
          <w:iCs/>
          <w:sz w:val="24"/>
          <w:szCs w:val="24"/>
          <w:lang w:val="en-US"/>
        </w:rPr>
        <w:lastRenderedPageBreak/>
        <w:t>increase</w:t>
      </w:r>
      <w:r w:rsidR="00B63758">
        <w:rPr>
          <w:rFonts w:ascii="Times New Roman" w:hAnsi="Times New Roman" w:cs="Times New Roman"/>
          <w:iCs/>
          <w:sz w:val="24"/>
          <w:szCs w:val="24"/>
          <w:lang w:val="en-US"/>
        </w:rPr>
        <w:t>s</w:t>
      </w:r>
      <w:r w:rsidR="00D124BC">
        <w:rPr>
          <w:rFonts w:ascii="Times New Roman" w:hAnsi="Times New Roman" w:cs="Times New Roman"/>
          <w:iCs/>
          <w:sz w:val="24"/>
          <w:szCs w:val="24"/>
          <w:lang w:val="en-US"/>
        </w:rPr>
        <w:t xml:space="preserve"> in ectothermic oxygen demands, consequently reducing aerobic dive limits by a larger magnitude. </w:t>
      </w:r>
      <w:r w:rsidR="00AF0DD7">
        <w:rPr>
          <w:rFonts w:ascii="Times New Roman" w:hAnsi="Times New Roman" w:cs="Times New Roman"/>
          <w:iCs/>
          <w:sz w:val="24"/>
          <w:szCs w:val="24"/>
          <w:lang w:val="en-US"/>
        </w:rPr>
        <w:t xml:space="preserve">Our contrast-based model estimates align well for with our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for dive durations.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clustered around 0.36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vertAlign w:val="subscript"/>
          <w:lang w:val="en-US"/>
        </w:rPr>
        <w:t xml:space="preserve"> </w:t>
      </w:r>
      <w:r w:rsidR="00AF0DD7">
        <w:rPr>
          <w:rFonts w:ascii="Times New Roman" w:hAnsi="Times New Roman" w:cs="Times New Roman"/>
          <w:iCs/>
          <w:sz w:val="24"/>
          <w:szCs w:val="24"/>
          <w:lang w:val="en-US"/>
        </w:rPr>
        <w:t>= 0.36 ± 0.25, mean ± S.D.) which equates to an approximate 64% decrease in dive durations for every 10</w:t>
      </w:r>
      <w:r w:rsidR="00AF0DD7">
        <w:rPr>
          <w:rFonts w:ascii="Calibri" w:hAnsi="Calibri" w:cs="Calibri"/>
          <w:iCs/>
          <w:sz w:val="24"/>
          <w:szCs w:val="24"/>
          <w:lang w:val="en-US"/>
        </w:rPr>
        <w:t>°</w:t>
      </w:r>
      <w:r w:rsidR="00AF0DD7">
        <w:rPr>
          <w:rFonts w:ascii="Times New Roman" w:hAnsi="Times New Roman" w:cs="Times New Roman"/>
          <w:iCs/>
          <w:sz w:val="24"/>
          <w:szCs w:val="24"/>
          <w:lang w:val="en-US"/>
        </w:rPr>
        <w:t xml:space="preserve">C </w:t>
      </w:r>
      <w:r w:rsidR="002D58D4">
        <w:rPr>
          <w:rFonts w:ascii="Times New Roman" w:hAnsi="Times New Roman" w:cs="Times New Roman"/>
          <w:iCs/>
          <w:sz w:val="24"/>
          <w:szCs w:val="24"/>
          <w:lang w:val="en-US"/>
        </w:rPr>
        <w:t xml:space="preserve">increase </w:t>
      </w:r>
      <w:r w:rsidR="00AF0DD7">
        <w:rPr>
          <w:rFonts w:ascii="Times New Roman" w:hAnsi="Times New Roman" w:cs="Times New Roman"/>
          <w:iCs/>
          <w:sz w:val="24"/>
          <w:szCs w:val="24"/>
          <w:lang w:val="en-US"/>
        </w:rPr>
        <w:t xml:space="preserve">in </w:t>
      </w:r>
      <w:r w:rsidR="00B75383">
        <w:rPr>
          <w:rFonts w:ascii="Times New Roman" w:hAnsi="Times New Roman" w:cs="Times New Roman"/>
          <w:iCs/>
          <w:sz w:val="24"/>
          <w:szCs w:val="24"/>
          <w:lang w:val="en-US"/>
        </w:rPr>
        <w:t xml:space="preserve">body </w:t>
      </w:r>
      <w:r w:rsidR="00AF0DD7">
        <w:rPr>
          <w:rFonts w:ascii="Times New Roman" w:hAnsi="Times New Roman" w:cs="Times New Roman"/>
          <w:iCs/>
          <w:sz w:val="24"/>
          <w:szCs w:val="24"/>
          <w:lang w:val="en-US"/>
        </w:rPr>
        <w:t xml:space="preserve">temperature. </w:t>
      </w:r>
      <w:r w:rsidR="00C21D38">
        <w:rPr>
          <w:rFonts w:ascii="Times New Roman" w:hAnsi="Times New Roman" w:cs="Times New Roman"/>
          <w:iCs/>
          <w:sz w:val="24"/>
          <w:szCs w:val="24"/>
          <w:lang w:val="en-US"/>
        </w:rPr>
        <w:t xml:space="preserve">Moreover, our estimates </w:t>
      </w:r>
      <w:r w:rsidR="00B63758">
        <w:rPr>
          <w:rFonts w:ascii="Times New Roman" w:hAnsi="Times New Roman" w:cs="Times New Roman"/>
          <w:iCs/>
          <w:sz w:val="24"/>
          <w:szCs w:val="24"/>
          <w:lang w:val="en-US"/>
        </w:rPr>
        <w:t>are similar to</w:t>
      </w:r>
      <w:r w:rsidR="00C21D38">
        <w:rPr>
          <w:rFonts w:ascii="Times New Roman" w:hAnsi="Times New Roman" w:cs="Times New Roman"/>
          <w:iCs/>
          <w:sz w:val="24"/>
          <w:szCs w:val="24"/>
          <w:lang w:val="en-US"/>
        </w:rPr>
        <w:t xml:space="preserve"> predictions generated from the temperature sensitivity of ectotherm metabolism. </w:t>
      </w:r>
      <w:r w:rsidR="00F3481F">
        <w:rPr>
          <w:rFonts w:ascii="Times New Roman" w:hAnsi="Times New Roman" w:cs="Times New Roman"/>
          <w:color w:val="000000"/>
          <w:sz w:val="24"/>
          <w:szCs w:val="24"/>
          <w:shd w:val="clear" w:color="auto" w:fill="FFFFFF"/>
        </w:rPr>
        <w:t>E</w:t>
      </w:r>
      <w:r w:rsidR="00C21D38">
        <w:rPr>
          <w:rFonts w:ascii="Times New Roman" w:hAnsi="Times New Roman" w:cs="Times New Roman"/>
          <w:color w:val="000000"/>
          <w:sz w:val="24"/>
          <w:szCs w:val="24"/>
          <w:shd w:val="clear" w:color="auto" w:fill="FFFFFF"/>
        </w:rPr>
        <w:t xml:space="preserve">ctotherm metabolic rates typically double </w:t>
      </w:r>
      <w:r w:rsidR="00F3481F">
        <w:rPr>
          <w:rFonts w:ascii="Times New Roman" w:hAnsi="Times New Roman" w:cs="Times New Roman"/>
          <w:color w:val="000000"/>
          <w:sz w:val="24"/>
          <w:szCs w:val="24"/>
          <w:shd w:val="clear" w:color="auto" w:fill="FFFFFF"/>
        </w:rPr>
        <w:t>or triple</w:t>
      </w:r>
      <w:r w:rsidR="00C21D38">
        <w:rPr>
          <w:rFonts w:ascii="Times New Roman" w:hAnsi="Times New Roman" w:cs="Times New Roman"/>
          <w:color w:val="000000"/>
          <w:sz w:val="24"/>
          <w:szCs w:val="24"/>
          <w:shd w:val="clear" w:color="auto" w:fill="FFFFFF"/>
        </w:rPr>
        <w:t xml:space="preserve"> with every 10</w:t>
      </w:r>
      <w:r w:rsidR="00C21D38">
        <w:rPr>
          <w:rFonts w:ascii="Calibri" w:hAnsi="Calibri" w:cs="Calibri"/>
          <w:color w:val="000000"/>
          <w:sz w:val="24"/>
          <w:szCs w:val="24"/>
          <w:shd w:val="clear" w:color="auto" w:fill="FFFFFF"/>
        </w:rPr>
        <w:t>°</w:t>
      </w:r>
      <w:r w:rsidR="00C21D38">
        <w:rPr>
          <w:rFonts w:ascii="Times New Roman" w:hAnsi="Times New Roman" w:cs="Times New Roman"/>
          <w:color w:val="000000"/>
          <w:sz w:val="24"/>
          <w:szCs w:val="24"/>
          <w:shd w:val="clear" w:color="auto" w:fill="FFFFFF"/>
        </w:rPr>
        <w:t>C increase in body temperature</w:t>
      </w:r>
      <w:r w:rsidR="00F3481F">
        <w:rPr>
          <w:rFonts w:ascii="Times New Roman" w:hAnsi="Times New Roman" w:cs="Times New Roman"/>
          <w:color w:val="000000"/>
          <w:sz w:val="24"/>
          <w:szCs w:val="24"/>
          <w:shd w:val="clear" w:color="auto" w:fill="FFFFFF"/>
        </w:rPr>
        <w:t xml:space="preserve">, with </w:t>
      </w:r>
      <w:r w:rsidR="00F3481F" w:rsidRPr="003F0746">
        <w:rPr>
          <w:rFonts w:ascii="Times New Roman" w:hAnsi="Times New Roman" w:cs="Times New Roman"/>
          <w:i/>
          <w:sz w:val="24"/>
          <w:szCs w:val="24"/>
          <w:lang w:val="en-US"/>
        </w:rPr>
        <w:t>Q</w:t>
      </w:r>
      <w:r w:rsidR="00F3481F" w:rsidRPr="003F0746">
        <w:rPr>
          <w:rFonts w:ascii="Times New Roman" w:hAnsi="Times New Roman" w:cs="Times New Roman"/>
          <w:iCs/>
          <w:sz w:val="24"/>
          <w:szCs w:val="24"/>
          <w:vertAlign w:val="subscript"/>
          <w:lang w:val="en-US"/>
        </w:rPr>
        <w:t>10</w:t>
      </w:r>
      <w:r w:rsidR="00F3481F">
        <w:rPr>
          <w:rFonts w:ascii="Times New Roman" w:hAnsi="Times New Roman" w:cs="Times New Roman"/>
          <w:iCs/>
          <w:sz w:val="24"/>
          <w:szCs w:val="24"/>
          <w:vertAlign w:val="subscript"/>
          <w:lang w:val="en-US"/>
        </w:rPr>
        <w:t xml:space="preserve"> </w:t>
      </w:r>
      <w:r w:rsidR="00EA4F11">
        <w:rPr>
          <w:rFonts w:ascii="Times New Roman" w:hAnsi="Times New Roman" w:cs="Times New Roman"/>
          <w:iCs/>
          <w:sz w:val="24"/>
          <w:szCs w:val="24"/>
          <w:lang w:val="en-US"/>
        </w:rPr>
        <w:t xml:space="preserve">values </w:t>
      </w:r>
      <w:r w:rsidR="00F3481F">
        <w:rPr>
          <w:rFonts w:ascii="Times New Roman" w:hAnsi="Times New Roman" w:cs="Times New Roman"/>
          <w:iCs/>
          <w:sz w:val="24"/>
          <w:szCs w:val="24"/>
          <w:lang w:val="en-US"/>
        </w:rPr>
        <w:t xml:space="preserve">ranging between two </w:t>
      </w:r>
      <w:r w:rsidR="00EA4F11">
        <w:rPr>
          <w:rFonts w:ascii="Times New Roman" w:hAnsi="Times New Roman" w:cs="Times New Roman"/>
          <w:iCs/>
          <w:sz w:val="24"/>
          <w:szCs w:val="24"/>
          <w:lang w:val="en-US"/>
        </w:rPr>
        <w:t>and</w:t>
      </w:r>
      <w:r w:rsidR="00F3481F">
        <w:rPr>
          <w:rFonts w:ascii="Times New Roman" w:hAnsi="Times New Roman" w:cs="Times New Roman"/>
          <w:iCs/>
          <w:sz w:val="24"/>
          <w:szCs w:val="24"/>
          <w:lang w:val="en-US"/>
        </w:rPr>
        <w:t xml:space="preserve"> three</w:t>
      </w:r>
      <w:r w:rsidR="00DB7913">
        <w:rPr>
          <w:rFonts w:ascii="Times New Roman" w:hAnsi="Times New Roman" w:cs="Times New Roman"/>
          <w:iCs/>
          <w:sz w:val="24"/>
          <w:szCs w:val="24"/>
          <w:lang w:val="en-US"/>
        </w:rPr>
        <w:t xml:space="preserve"> </w:t>
      </w:r>
      <w:r w:rsidR="00DB7913">
        <w:rPr>
          <w:rFonts w:ascii="Times New Roman" w:hAnsi="Times New Roman" w:cs="Times New Roman"/>
          <w:iCs/>
          <w:sz w:val="24"/>
          <w:szCs w:val="24"/>
          <w:lang w:val="en-US"/>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DB7913">
        <w:rPr>
          <w:rFonts w:ascii="Times New Roman" w:hAnsi="Times New Roman" w:cs="Times New Roman"/>
          <w:iCs/>
          <w:sz w:val="24"/>
          <w:szCs w:val="24"/>
          <w:lang w:val="en-US"/>
        </w:rPr>
        <w:instrText xml:space="preserve"> ADDIN EN.CITE </w:instrText>
      </w:r>
      <w:r w:rsidR="00DB7913">
        <w:rPr>
          <w:rFonts w:ascii="Times New Roman" w:hAnsi="Times New Roman" w:cs="Times New Roman"/>
          <w:iCs/>
          <w:sz w:val="24"/>
          <w:szCs w:val="24"/>
          <w:lang w:val="en-US"/>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DB7913">
        <w:rPr>
          <w:rFonts w:ascii="Times New Roman" w:hAnsi="Times New Roman" w:cs="Times New Roman"/>
          <w:iCs/>
          <w:sz w:val="24"/>
          <w:szCs w:val="24"/>
          <w:lang w:val="en-US"/>
        </w:rPr>
        <w:instrText xml:space="preserve"> ADDIN EN.CITE.DATA </w:instrText>
      </w:r>
      <w:r w:rsidR="00DB7913">
        <w:rPr>
          <w:rFonts w:ascii="Times New Roman" w:hAnsi="Times New Roman" w:cs="Times New Roman"/>
          <w:iCs/>
          <w:sz w:val="24"/>
          <w:szCs w:val="24"/>
          <w:lang w:val="en-US"/>
        </w:rPr>
      </w:r>
      <w:r w:rsidR="00DB7913">
        <w:rPr>
          <w:rFonts w:ascii="Times New Roman" w:hAnsi="Times New Roman" w:cs="Times New Roman"/>
          <w:iCs/>
          <w:sz w:val="24"/>
          <w:szCs w:val="24"/>
          <w:lang w:val="en-US"/>
        </w:rPr>
        <w:fldChar w:fldCharType="end"/>
      </w:r>
      <w:r w:rsidR="00DB7913">
        <w:rPr>
          <w:rFonts w:ascii="Times New Roman" w:hAnsi="Times New Roman" w:cs="Times New Roman"/>
          <w:iCs/>
          <w:sz w:val="24"/>
          <w:szCs w:val="24"/>
          <w:lang w:val="en-US"/>
        </w:rPr>
      </w:r>
      <w:r w:rsidR="00DB7913">
        <w:rPr>
          <w:rFonts w:ascii="Times New Roman" w:hAnsi="Times New Roman" w:cs="Times New Roman"/>
          <w:iCs/>
          <w:sz w:val="24"/>
          <w:szCs w:val="24"/>
          <w:lang w:val="en-US"/>
        </w:rPr>
        <w:fldChar w:fldCharType="separate"/>
      </w:r>
      <w:r w:rsidR="00DB7913">
        <w:rPr>
          <w:rFonts w:ascii="Times New Roman" w:hAnsi="Times New Roman" w:cs="Times New Roman"/>
          <w:iCs/>
          <w:noProof/>
          <w:sz w:val="24"/>
          <w:szCs w:val="24"/>
          <w:lang w:val="en-US"/>
        </w:rPr>
        <w:t>(Seebacher et al., 2015)</w:t>
      </w:r>
      <w:r w:rsidR="00DB7913">
        <w:rPr>
          <w:rFonts w:ascii="Times New Roman" w:hAnsi="Times New Roman" w:cs="Times New Roman"/>
          <w:iCs/>
          <w:sz w:val="24"/>
          <w:szCs w:val="24"/>
          <w:lang w:val="en-US"/>
        </w:rPr>
        <w:fldChar w:fldCharType="end"/>
      </w:r>
      <w:r w:rsidR="00F3481F">
        <w:rPr>
          <w:rFonts w:ascii="Times New Roman" w:hAnsi="Times New Roman" w:cs="Times New Roman"/>
          <w:iCs/>
          <w:sz w:val="24"/>
          <w:szCs w:val="24"/>
          <w:lang w:val="en-US"/>
        </w:rPr>
        <w:t xml:space="preserve">. Thus, dive durations are expected to </w:t>
      </w:r>
      <w:r w:rsidR="00B63758">
        <w:rPr>
          <w:rFonts w:ascii="Times New Roman" w:hAnsi="Times New Roman" w:cs="Times New Roman"/>
          <w:iCs/>
          <w:sz w:val="24"/>
          <w:szCs w:val="24"/>
          <w:lang w:val="en-US"/>
        </w:rPr>
        <w:t>reduce by 50 – 67%</w:t>
      </w:r>
      <w:r w:rsidR="00616DA2">
        <w:rPr>
          <w:rFonts w:ascii="Times New Roman" w:hAnsi="Times New Roman" w:cs="Times New Roman"/>
          <w:iCs/>
          <w:sz w:val="24"/>
          <w:szCs w:val="24"/>
          <w:lang w:val="en-US"/>
        </w:rPr>
        <w:t xml:space="preserve"> for every 10</w:t>
      </w:r>
      <w:r w:rsidR="00616DA2">
        <w:rPr>
          <w:rFonts w:ascii="Calibri" w:hAnsi="Calibri" w:cs="Calibri"/>
          <w:color w:val="000000"/>
          <w:sz w:val="24"/>
          <w:szCs w:val="24"/>
          <w:shd w:val="clear" w:color="auto" w:fill="FFFFFF"/>
        </w:rPr>
        <w:t>°</w:t>
      </w:r>
      <w:r w:rsidR="00616DA2">
        <w:rPr>
          <w:rFonts w:ascii="Times New Roman" w:hAnsi="Times New Roman" w:cs="Times New Roman"/>
          <w:color w:val="000000"/>
          <w:sz w:val="24"/>
          <w:szCs w:val="24"/>
          <w:shd w:val="clear" w:color="auto" w:fill="FFFFFF"/>
        </w:rPr>
        <w:t>C increase</w:t>
      </w:r>
      <w:r w:rsidR="002D58D4">
        <w:rPr>
          <w:rFonts w:ascii="Times New Roman" w:hAnsi="Times New Roman" w:cs="Times New Roman"/>
          <w:iCs/>
          <w:sz w:val="24"/>
          <w:szCs w:val="24"/>
          <w:lang w:val="en-US"/>
        </w:rPr>
        <w:t>.</w:t>
      </w:r>
      <w:r w:rsidR="00B63758">
        <w:rPr>
          <w:rFonts w:ascii="Times New Roman" w:hAnsi="Times New Roman" w:cs="Times New Roman"/>
          <w:iCs/>
          <w:sz w:val="24"/>
          <w:szCs w:val="24"/>
          <w:lang w:val="en-US"/>
        </w:rPr>
        <w:t xml:space="preserve"> </w:t>
      </w:r>
      <w:r w:rsidR="002D58D4">
        <w:rPr>
          <w:rFonts w:ascii="Times New Roman" w:hAnsi="Times New Roman" w:cs="Times New Roman"/>
          <w:iCs/>
          <w:sz w:val="24"/>
          <w:szCs w:val="24"/>
          <w:lang w:val="en-US"/>
        </w:rPr>
        <w:t>O</w:t>
      </w:r>
      <w:r w:rsidR="00691FCD">
        <w:rPr>
          <w:rFonts w:ascii="Times New Roman" w:hAnsi="Times New Roman" w:cs="Times New Roman"/>
          <w:iCs/>
          <w:sz w:val="24"/>
          <w:szCs w:val="24"/>
          <w:lang w:val="en-US"/>
        </w:rPr>
        <w:t xml:space="preserve">ur estimates are on high end this range (75 –77% reductions) but this may </w:t>
      </w:r>
      <w:r w:rsidR="00616DA2">
        <w:rPr>
          <w:rFonts w:ascii="Times New Roman" w:hAnsi="Times New Roman" w:cs="Times New Roman"/>
          <w:iCs/>
          <w:sz w:val="24"/>
          <w:szCs w:val="24"/>
          <w:lang w:val="en-US"/>
        </w:rPr>
        <w:t>due</w:t>
      </w:r>
      <w:r w:rsidR="00691FCD">
        <w:rPr>
          <w:rFonts w:ascii="Times New Roman" w:hAnsi="Times New Roman" w:cs="Times New Roman"/>
          <w:iCs/>
          <w:sz w:val="24"/>
          <w:szCs w:val="24"/>
          <w:lang w:val="en-US"/>
        </w:rPr>
        <w:t xml:space="preserve"> to diving metabolic rates </w:t>
      </w:r>
      <w:r w:rsidR="002D58D4">
        <w:rPr>
          <w:rFonts w:ascii="Times New Roman" w:hAnsi="Times New Roman" w:cs="Times New Roman"/>
          <w:iCs/>
          <w:sz w:val="24"/>
          <w:szCs w:val="24"/>
          <w:lang w:val="en-US"/>
        </w:rPr>
        <w:t xml:space="preserve">sometimes </w:t>
      </w:r>
      <w:r w:rsidR="00691FCD">
        <w:rPr>
          <w:rFonts w:ascii="Times New Roman" w:hAnsi="Times New Roman" w:cs="Times New Roman"/>
          <w:iCs/>
          <w:sz w:val="24"/>
          <w:szCs w:val="24"/>
          <w:lang w:val="en-US"/>
        </w:rPr>
        <w:t>being more temperature sensitiv</w:t>
      </w:r>
      <w:r w:rsidR="002D58D4">
        <w:rPr>
          <w:rFonts w:ascii="Times New Roman" w:hAnsi="Times New Roman" w:cs="Times New Roman"/>
          <w:iCs/>
          <w:sz w:val="24"/>
          <w:szCs w:val="24"/>
          <w:lang w:val="en-US"/>
        </w:rPr>
        <w:t>e</w:t>
      </w:r>
      <w:r w:rsidR="00691FCD">
        <w:rPr>
          <w:rFonts w:ascii="Times New Roman" w:hAnsi="Times New Roman" w:cs="Times New Roman"/>
          <w:iCs/>
          <w:sz w:val="24"/>
          <w:szCs w:val="24"/>
          <w:lang w:val="en-US"/>
        </w:rPr>
        <w:t xml:space="preserve"> than resting metabolic rates</w:t>
      </w:r>
      <w:r w:rsidR="001D109F">
        <w:rPr>
          <w:rFonts w:ascii="Times New Roman" w:hAnsi="Times New Roman" w:cs="Times New Roman"/>
          <w:iCs/>
          <w:sz w:val="24"/>
          <w:szCs w:val="24"/>
          <w:lang w:val="en-US"/>
        </w:rPr>
        <w:t xml:space="preserve"> </w: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 </w:instrTex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EN.CITE.DATA </w:instrText>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separate"/>
      </w:r>
      <w:r w:rsidR="001D109F">
        <w:rPr>
          <w:rFonts w:ascii="Times New Roman" w:hAnsi="Times New Roman" w:cs="Times New Roman"/>
          <w:iCs/>
          <w:noProof/>
          <w:sz w:val="24"/>
          <w:szCs w:val="24"/>
          <w:lang w:val="en-US"/>
        </w:rPr>
        <w:t>(Rodgers and Franklin, 2017)</w:t>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t xml:space="preserve">. </w:t>
      </w:r>
    </w:p>
    <w:p w14:paraId="256A6FE4" w14:textId="1B2CD564" w:rsidR="0043388B" w:rsidRPr="00825159" w:rsidRDefault="00B75383" w:rsidP="00D47D76">
      <w:pPr>
        <w:autoSpaceDE w:val="0"/>
        <w:autoSpaceDN w:val="0"/>
        <w:adjustRightInd w:val="0"/>
        <w:spacing w:after="0" w:line="276" w:lineRule="auto"/>
        <w:jc w:val="both"/>
        <w:rPr>
          <w:rFonts w:ascii="Times New Roman" w:hAnsi="Times New Roman" w:cs="Times New Roman"/>
          <w:i/>
          <w:sz w:val="24"/>
          <w:szCs w:val="24"/>
          <w:lang w:val="en-US"/>
        </w:rPr>
      </w:pPr>
      <w:r>
        <w:rPr>
          <w:rFonts w:ascii="Times New Roman" w:hAnsi="Times New Roman" w:cs="Times New Roman"/>
          <w:iCs/>
          <w:sz w:val="24"/>
          <w:szCs w:val="24"/>
          <w:lang w:val="en-US"/>
        </w:rPr>
        <w:tab/>
      </w:r>
      <w:r w:rsidR="00552227">
        <w:rPr>
          <w:rFonts w:ascii="Times New Roman" w:hAnsi="Times New Roman" w:cs="Times New Roman"/>
          <w:iCs/>
          <w:sz w:val="24"/>
          <w:szCs w:val="24"/>
          <w:lang w:val="en-US"/>
        </w:rPr>
        <w:t xml:space="preserve">The magnitude of warming that aquatic habitats experience </w:t>
      </w:r>
      <w:r>
        <w:rPr>
          <w:rFonts w:ascii="Times New Roman" w:hAnsi="Times New Roman" w:cs="Times New Roman"/>
          <w:iCs/>
          <w:sz w:val="24"/>
          <w:szCs w:val="24"/>
          <w:lang w:val="en-US"/>
        </w:rPr>
        <w:t>moving</w:t>
      </w:r>
      <w:r w:rsidR="00552227">
        <w:rPr>
          <w:rFonts w:ascii="Times New Roman" w:hAnsi="Times New Roman" w:cs="Times New Roman"/>
          <w:iCs/>
          <w:sz w:val="24"/>
          <w:szCs w:val="24"/>
          <w:lang w:val="en-US"/>
        </w:rPr>
        <w:t xml:space="preserve"> into the future </w:t>
      </w:r>
      <w:r w:rsidR="00FF3923">
        <w:rPr>
          <w:rFonts w:ascii="Times New Roman" w:hAnsi="Times New Roman" w:cs="Times New Roman"/>
          <w:iCs/>
          <w:sz w:val="24"/>
          <w:szCs w:val="24"/>
          <w:lang w:val="en-US"/>
        </w:rPr>
        <w:t xml:space="preserve">may therefore moderate how </w:t>
      </w:r>
      <w:r w:rsidR="00552227">
        <w:rPr>
          <w:rFonts w:ascii="Times New Roman" w:hAnsi="Times New Roman" w:cs="Times New Roman"/>
          <w:iCs/>
          <w:sz w:val="24"/>
          <w:szCs w:val="24"/>
          <w:lang w:val="en-US"/>
        </w:rPr>
        <w:t>strongly diving ectotherms are impacted. Species</w:t>
      </w:r>
      <w:r>
        <w:rPr>
          <w:rFonts w:ascii="Times New Roman" w:hAnsi="Times New Roman" w:cs="Times New Roman"/>
          <w:iCs/>
          <w:sz w:val="24"/>
          <w:szCs w:val="24"/>
          <w:lang w:val="en-US"/>
        </w:rPr>
        <w:t xml:space="preserve"> or populations</w:t>
      </w:r>
      <w:r w:rsidR="00552227">
        <w:rPr>
          <w:rFonts w:ascii="Times New Roman" w:hAnsi="Times New Roman" w:cs="Times New Roman"/>
          <w:iCs/>
          <w:sz w:val="24"/>
          <w:szCs w:val="24"/>
          <w:lang w:val="en-US"/>
        </w:rPr>
        <w:t xml:space="preserve"> inhabiting shallow, exposed (little shade) habitats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w:t>
      </w:r>
      <w:r w:rsidR="00A94FF3">
        <w:rPr>
          <w:rFonts w:ascii="Times New Roman" w:hAnsi="Times New Roman" w:cs="Times New Roman"/>
          <w:iCs/>
          <w:sz w:val="24"/>
          <w:szCs w:val="24"/>
          <w:lang w:val="en-US"/>
        </w:rPr>
        <w:t>such as</w:t>
      </w:r>
      <w:r w:rsidR="00552227">
        <w:rPr>
          <w:rFonts w:ascii="Times New Roman" w:hAnsi="Times New Roman" w:cs="Times New Roman"/>
          <w:iCs/>
          <w:sz w:val="24"/>
          <w:szCs w:val="24"/>
          <w:lang w:val="en-US"/>
        </w:rPr>
        <w:t xml:space="preserve"> small lakes and ponds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may </w:t>
      </w:r>
      <w:r w:rsidR="00A94FF3">
        <w:rPr>
          <w:rFonts w:ascii="Times New Roman" w:hAnsi="Times New Roman" w:cs="Times New Roman"/>
          <w:iCs/>
          <w:sz w:val="24"/>
          <w:szCs w:val="24"/>
          <w:lang w:val="en-US"/>
        </w:rPr>
        <w:t xml:space="preserve">suffer from greater declines in dive durations due </w:t>
      </w:r>
      <w:r w:rsidR="00552227">
        <w:rPr>
          <w:rFonts w:ascii="Times New Roman" w:hAnsi="Times New Roman" w:cs="Times New Roman"/>
          <w:iCs/>
          <w:sz w:val="24"/>
          <w:szCs w:val="24"/>
          <w:lang w:val="en-US"/>
        </w:rPr>
        <w:t>to the</w:t>
      </w:r>
      <w:r w:rsidR="004F7868">
        <w:rPr>
          <w:rFonts w:ascii="Times New Roman" w:hAnsi="Times New Roman" w:cs="Times New Roman"/>
          <w:iCs/>
          <w:sz w:val="24"/>
          <w:szCs w:val="24"/>
          <w:lang w:val="en-US"/>
        </w:rPr>
        <w:t>ir</w:t>
      </w:r>
      <w:r w:rsidRPr="00B753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greater heating potential, compared to more thermally stable marine habitats.</w:t>
      </w:r>
      <w:r w:rsidR="003774DC">
        <w:rPr>
          <w:rFonts w:ascii="Times New Roman" w:hAnsi="Times New Roman" w:cs="Times New Roman"/>
          <w:iCs/>
          <w:sz w:val="24"/>
          <w:szCs w:val="24"/>
          <w:lang w:val="en-US"/>
        </w:rPr>
        <w:t xml:space="preserve"> Human demands placed on freshwater ecosystems, like water extraction and flow regulation, may exacerbate warming in these habitats, as natural flows and depths are often greatly reduced. For example, several freshwater turtles (</w:t>
      </w:r>
      <w:r w:rsidR="003774DC" w:rsidRPr="00E278BF">
        <w:rPr>
          <w:rFonts w:ascii="Times New Roman" w:hAnsi="Times New Roman" w:cs="Times New Roman"/>
          <w:iCs/>
          <w:sz w:val="24"/>
          <w:szCs w:val="24"/>
          <w:lang w:val="en-US"/>
        </w:rPr>
        <w:t>e.g.</w:t>
      </w:r>
      <w:r w:rsidR="003774DC">
        <w:rPr>
          <w:rFonts w:ascii="Times New Roman" w:hAnsi="Times New Roman" w:cs="Times New Roman"/>
          <w:iCs/>
          <w:sz w:val="24"/>
          <w:szCs w:val="24"/>
          <w:lang w:val="en-US"/>
        </w:rPr>
        <w:t xml:space="preserve"> </w:t>
      </w:r>
      <w:r w:rsidR="00E278BF" w:rsidRPr="00E278BF">
        <w:rPr>
          <w:rFonts w:ascii="Times New Roman" w:hAnsi="Times New Roman" w:cs="Times New Roman"/>
          <w:i/>
          <w:sz w:val="24"/>
          <w:szCs w:val="24"/>
          <w:lang w:val="en-US"/>
        </w:rPr>
        <w:t>Emydura</w:t>
      </w:r>
      <w:r w:rsidR="00E278BF">
        <w:rPr>
          <w:rFonts w:ascii="Times New Roman" w:hAnsi="Times New Roman" w:cs="Times New Roman"/>
          <w:i/>
          <w:sz w:val="24"/>
          <w:szCs w:val="24"/>
          <w:lang w:val="en-US"/>
        </w:rPr>
        <w:t xml:space="preserve"> macquarii</w:t>
      </w:r>
      <w:r w:rsidR="00E278BF">
        <w:rPr>
          <w:rFonts w:ascii="Times New Roman" w:hAnsi="Times New Roman" w:cs="Times New Roman"/>
          <w:iCs/>
          <w:sz w:val="24"/>
          <w:szCs w:val="24"/>
          <w:lang w:val="en-US"/>
        </w:rPr>
        <w:t>,</w:t>
      </w:r>
      <w:r w:rsidR="00825159" w:rsidRPr="00825159">
        <w:rPr>
          <w:rFonts w:ascii="TimesNewRomanPS-Italic" w:hAnsi="TimesNewRomanPS-Italic" w:cs="TimesNewRomanPS-Italic"/>
          <w:i/>
          <w:iCs/>
          <w:sz w:val="19"/>
          <w:szCs w:val="19"/>
        </w:rPr>
        <w:t xml:space="preserve"> </w:t>
      </w:r>
      <w:r w:rsidR="00825159" w:rsidRPr="00825159">
        <w:rPr>
          <w:rFonts w:ascii="Times New Roman" w:hAnsi="Times New Roman" w:cs="Times New Roman"/>
          <w:i/>
          <w:sz w:val="24"/>
          <w:szCs w:val="24"/>
          <w:lang w:val="en-US"/>
        </w:rPr>
        <w:t>Chelodina</w:t>
      </w:r>
      <w:r w:rsidR="00825159">
        <w:rPr>
          <w:rFonts w:ascii="Times New Roman" w:hAnsi="Times New Roman" w:cs="Times New Roman"/>
          <w:i/>
          <w:sz w:val="24"/>
          <w:szCs w:val="24"/>
          <w:lang w:val="en-US"/>
        </w:rPr>
        <w:t xml:space="preserve"> </w:t>
      </w:r>
      <w:r w:rsidR="00825159" w:rsidRPr="00825159">
        <w:rPr>
          <w:rFonts w:ascii="Times New Roman" w:hAnsi="Times New Roman" w:cs="Times New Roman"/>
          <w:i/>
          <w:sz w:val="24"/>
          <w:szCs w:val="24"/>
          <w:lang w:val="en-US"/>
        </w:rPr>
        <w:t>longicollis</w:t>
      </w:r>
      <w:r w:rsidR="00E278BF">
        <w:rPr>
          <w:rFonts w:ascii="Times New Roman" w:hAnsi="Times New Roman" w:cs="Times New Roman"/>
          <w:iCs/>
          <w:sz w:val="24"/>
          <w:szCs w:val="24"/>
          <w:lang w:val="en-US"/>
        </w:rPr>
        <w:t xml:space="preserve"> </w:t>
      </w:r>
      <w:r w:rsidR="00825159">
        <w:rPr>
          <w:rFonts w:ascii="Times New Roman" w:hAnsi="Times New Roman" w:cs="Times New Roman"/>
          <w:iCs/>
          <w:sz w:val="24"/>
          <w:szCs w:val="24"/>
          <w:lang w:val="en-US"/>
        </w:rPr>
        <w:t xml:space="preserve">and </w:t>
      </w:r>
      <w:r w:rsidR="00825159" w:rsidRPr="00825159">
        <w:rPr>
          <w:rFonts w:ascii="Times New Roman" w:hAnsi="Times New Roman" w:cs="Times New Roman"/>
          <w:i/>
          <w:sz w:val="24"/>
          <w:szCs w:val="24"/>
          <w:lang w:val="en-US"/>
        </w:rPr>
        <w:t>Chelodina expansa</w:t>
      </w:r>
      <w:r w:rsidR="003774DC">
        <w:rPr>
          <w:rFonts w:ascii="Times New Roman" w:hAnsi="Times New Roman" w:cs="Times New Roman"/>
          <w:iCs/>
          <w:sz w:val="24"/>
          <w:szCs w:val="24"/>
          <w:lang w:val="en-US"/>
        </w:rPr>
        <w:t xml:space="preserve">) inhabit </w:t>
      </w:r>
      <w:r w:rsidR="00825159">
        <w:rPr>
          <w:rFonts w:ascii="Times New Roman" w:hAnsi="Times New Roman" w:cs="Times New Roman"/>
          <w:iCs/>
          <w:sz w:val="24"/>
          <w:szCs w:val="24"/>
          <w:lang w:val="en-US"/>
        </w:rPr>
        <w:t>Australia’s</w:t>
      </w:r>
      <w:r w:rsidR="003774DC">
        <w:rPr>
          <w:rFonts w:ascii="Times New Roman" w:hAnsi="Times New Roman" w:cs="Times New Roman"/>
          <w:iCs/>
          <w:sz w:val="24"/>
          <w:szCs w:val="24"/>
          <w:lang w:val="en-US"/>
        </w:rPr>
        <w:t xml:space="preserve"> Murray</w:t>
      </w:r>
      <w:r w:rsidR="00FC32ED">
        <w:rPr>
          <w:rFonts w:ascii="Times New Roman" w:hAnsi="Times New Roman" w:cs="Times New Roman"/>
          <w:iCs/>
          <w:sz w:val="24"/>
          <w:szCs w:val="24"/>
          <w:lang w:val="en-US"/>
        </w:rPr>
        <w:t>-</w:t>
      </w:r>
      <w:r w:rsidR="003774DC">
        <w:rPr>
          <w:rFonts w:ascii="Times New Roman" w:hAnsi="Times New Roman" w:cs="Times New Roman"/>
          <w:iCs/>
          <w:sz w:val="24"/>
          <w:szCs w:val="24"/>
          <w:lang w:val="en-US"/>
        </w:rPr>
        <w:t>Darling Basin</w:t>
      </w:r>
      <w:r w:rsidR="00616DA2">
        <w:rPr>
          <w:rFonts w:ascii="Times New Roman" w:hAnsi="Times New Roman" w:cs="Times New Roman"/>
          <w:iCs/>
          <w:sz w:val="24"/>
          <w:szCs w:val="24"/>
          <w:lang w:val="en-US"/>
        </w:rPr>
        <w:t>,</w:t>
      </w:r>
      <w:r w:rsidR="003774DC">
        <w:rPr>
          <w:rFonts w:ascii="Times New Roman" w:hAnsi="Times New Roman" w:cs="Times New Roman"/>
          <w:iCs/>
          <w:sz w:val="24"/>
          <w:szCs w:val="24"/>
          <w:lang w:val="en-US"/>
        </w:rPr>
        <w:t xml:space="preserve"> which is subject to intense water extraction for irrigation purposes and flow regulation (e.g. damming)</w:t>
      </w:r>
      <w:r w:rsidR="00531313">
        <w:rPr>
          <w:rFonts w:ascii="Times New Roman" w:hAnsi="Times New Roman" w:cs="Times New Roman"/>
          <w:iCs/>
          <w:sz w:val="24"/>
          <w:szCs w:val="24"/>
          <w:lang w:val="en-US"/>
        </w:rPr>
        <w:t xml:space="preserve"> </w: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 </w:instrTex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EN.CITE.DATA </w:instrText>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end"/>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separate"/>
      </w:r>
      <w:r w:rsidR="00531313">
        <w:rPr>
          <w:rFonts w:ascii="Times New Roman" w:hAnsi="Times New Roman" w:cs="Times New Roman"/>
          <w:iCs/>
          <w:noProof/>
          <w:sz w:val="24"/>
          <w:szCs w:val="24"/>
          <w:lang w:val="en-US"/>
        </w:rPr>
        <w:t>(Chessman, 2011; Leblanc et al., 2012)</w:t>
      </w:r>
      <w:r w:rsidR="00531313">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Consequently, this habitat experiences reduced flows which increase daily maximum temperatures and exacerbate the impacts of heatwaves</w:t>
      </w:r>
      <w:r w:rsidR="000E4C52">
        <w:rPr>
          <w:rFonts w:ascii="Times New Roman" w:hAnsi="Times New Roman" w:cs="Times New Roman"/>
          <w:iCs/>
          <w:sz w:val="24"/>
          <w:szCs w:val="24"/>
          <w:lang w:val="en-US"/>
        </w:rPr>
        <w:t xml:space="preserve"> </w: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 </w:instrTex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EN.CITE.DATA </w:instrText>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end"/>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separate"/>
      </w:r>
      <w:r w:rsidR="000E4C52">
        <w:rPr>
          <w:rFonts w:ascii="Times New Roman" w:hAnsi="Times New Roman" w:cs="Times New Roman"/>
          <w:iCs/>
          <w:noProof/>
          <w:sz w:val="24"/>
          <w:szCs w:val="24"/>
          <w:lang w:val="en-US"/>
        </w:rPr>
        <w:t>(Chessman, 2011; Leblanc et al., 2012)</w:t>
      </w:r>
      <w:r w:rsidR="000E4C52">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xml:space="preserve">. </w:t>
      </w:r>
      <w:r w:rsidR="00AC3446">
        <w:rPr>
          <w:rFonts w:ascii="Times New Roman" w:hAnsi="Times New Roman" w:cs="Times New Roman"/>
          <w:iCs/>
          <w:sz w:val="24"/>
          <w:szCs w:val="24"/>
          <w:lang w:val="en-US"/>
        </w:rPr>
        <w:t>Alternatively</w:t>
      </w:r>
      <w:r w:rsidR="00240109">
        <w:rPr>
          <w:rFonts w:ascii="Times New Roman" w:hAnsi="Times New Roman" w:cs="Times New Roman"/>
          <w:iCs/>
          <w:sz w:val="24"/>
          <w:szCs w:val="24"/>
          <w:lang w:val="en-US"/>
        </w:rPr>
        <w:t>, species inhabiting deep, aquatic habitats may be somewhat</w:t>
      </w:r>
      <w:r w:rsidR="004F7868">
        <w:rPr>
          <w:rFonts w:ascii="Times New Roman" w:hAnsi="Times New Roman" w:cs="Times New Roman"/>
          <w:iCs/>
          <w:sz w:val="24"/>
          <w:szCs w:val="24"/>
          <w:lang w:val="en-US"/>
        </w:rPr>
        <w:t xml:space="preserve"> buffered</w:t>
      </w:r>
      <w:r w:rsidR="00AC3446">
        <w:rPr>
          <w:rFonts w:ascii="Times New Roman" w:hAnsi="Times New Roman" w:cs="Times New Roman"/>
          <w:iCs/>
          <w:sz w:val="24"/>
          <w:szCs w:val="24"/>
          <w:lang w:val="en-US"/>
        </w:rPr>
        <w:t xml:space="preserve"> from the effects of warming</w:t>
      </w:r>
      <w:r w:rsidR="00240109">
        <w:rPr>
          <w:rFonts w:ascii="Times New Roman" w:hAnsi="Times New Roman" w:cs="Times New Roman"/>
          <w:iCs/>
          <w:sz w:val="24"/>
          <w:szCs w:val="24"/>
          <w:lang w:val="en-US"/>
        </w:rPr>
        <w:t xml:space="preserve"> if they </w:t>
      </w:r>
      <w:r w:rsidR="004F7868">
        <w:rPr>
          <w:rFonts w:ascii="Times New Roman" w:hAnsi="Times New Roman" w:cs="Times New Roman"/>
          <w:iCs/>
          <w:sz w:val="24"/>
          <w:szCs w:val="24"/>
          <w:lang w:val="en-US"/>
        </w:rPr>
        <w:t xml:space="preserve">can </w:t>
      </w:r>
      <w:r w:rsidR="00240109">
        <w:rPr>
          <w:rFonts w:ascii="Times New Roman" w:hAnsi="Times New Roman" w:cs="Times New Roman"/>
          <w:iCs/>
          <w:sz w:val="24"/>
          <w:szCs w:val="24"/>
          <w:lang w:val="en-US"/>
        </w:rPr>
        <w:t xml:space="preserve">dive to cooler, thermally stratified </w:t>
      </w:r>
      <w:r w:rsidR="004F7868">
        <w:rPr>
          <w:rFonts w:ascii="Times New Roman" w:hAnsi="Times New Roman" w:cs="Times New Roman"/>
          <w:iCs/>
          <w:sz w:val="24"/>
          <w:szCs w:val="24"/>
          <w:lang w:val="en-US"/>
        </w:rPr>
        <w:t>regions of the water column</w:t>
      </w:r>
      <w:r w:rsidR="000E4C52">
        <w:rPr>
          <w:rFonts w:ascii="Times New Roman" w:hAnsi="Times New Roman" w:cs="Times New Roman"/>
          <w:iCs/>
          <w:sz w:val="24"/>
          <w:szCs w:val="24"/>
          <w:lang w:val="en-US"/>
        </w:rPr>
        <w:t>.</w:t>
      </w:r>
      <w:r w:rsidR="004F7868">
        <w:rPr>
          <w:rFonts w:ascii="Times New Roman" w:hAnsi="Times New Roman" w:cs="Times New Roman"/>
          <w:iCs/>
          <w:sz w:val="24"/>
          <w:szCs w:val="24"/>
          <w:lang w:val="en-US"/>
        </w:rPr>
        <w:t xml:space="preserve"> </w:t>
      </w:r>
    </w:p>
    <w:p w14:paraId="3925FD01" w14:textId="77777777" w:rsidR="009D2CE6" w:rsidRDefault="009D2CE6" w:rsidP="00896FAC">
      <w:pPr>
        <w:spacing w:after="60"/>
        <w:jc w:val="both"/>
        <w:rPr>
          <w:rFonts w:ascii="Times New Roman" w:hAnsi="Times New Roman" w:cs="Times New Roman"/>
          <w:i/>
          <w:iCs/>
          <w:sz w:val="24"/>
          <w:szCs w:val="24"/>
          <w:lang w:val="en-US"/>
        </w:rPr>
      </w:pPr>
    </w:p>
    <w:p w14:paraId="5C4F7D73" w14:textId="1B37723B" w:rsidR="00F8671B"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Bimodal breathers are just as vulnerable as aerial breathers</w:t>
      </w:r>
    </w:p>
    <w:p w14:paraId="3F6AB7DA" w14:textId="464854EC" w:rsidR="00A922BD" w:rsidRDefault="007107B3"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sidR="00A742A4">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w:t>
      </w:r>
      <w:r w:rsidR="00F31832">
        <w:rPr>
          <w:rFonts w:ascii="Times New Roman" w:hAnsi="Times New Roman" w:cs="Times New Roman"/>
          <w:sz w:val="24"/>
          <w:szCs w:val="24"/>
          <w:lang w:val="en-US"/>
        </w:rPr>
        <w:t>8</w:t>
      </w:r>
      <w:r w:rsidR="005B379B">
        <w:rPr>
          <w:rFonts w:ascii="Times New Roman" w:hAnsi="Times New Roman" w:cs="Times New Roman"/>
          <w:sz w:val="24"/>
          <w:szCs w:val="24"/>
          <w:lang w:val="en-US"/>
        </w:rPr>
        <w:t xml:space="preserve"> – </w:t>
      </w:r>
      <w:r w:rsidR="00F31832">
        <w:rPr>
          <w:rFonts w:ascii="Times New Roman" w:hAnsi="Times New Roman" w:cs="Times New Roman"/>
          <w:sz w:val="24"/>
          <w:szCs w:val="24"/>
          <w:lang w:val="en-US"/>
        </w:rPr>
        <w:t>53</w:t>
      </w:r>
      <w:r w:rsidR="005B379B">
        <w:rPr>
          <w:rFonts w:ascii="Times New Roman" w:hAnsi="Times New Roman" w:cs="Times New Roman"/>
          <w:sz w:val="24"/>
          <w:szCs w:val="24"/>
          <w:lang w:val="en-US"/>
        </w:rPr>
        <w:t>% reduction in mean dive durations</w:t>
      </w:r>
      <w:r w:rsidR="00306FB6">
        <w:rPr>
          <w:rFonts w:ascii="Times New Roman" w:hAnsi="Times New Roman" w:cs="Times New Roman"/>
          <w:sz w:val="24"/>
          <w:szCs w:val="24"/>
          <w:lang w:val="en-US"/>
        </w:rPr>
        <w:t xml:space="preserve"> (mean temperature increase: </w:t>
      </w:r>
      <w:r w:rsidR="00306FB6" w:rsidRPr="00A95BBA">
        <w:rPr>
          <w:rFonts w:ascii="Times New Roman" w:hAnsi="Times New Roman" w:cs="Times New Roman"/>
          <w:iCs/>
          <w:sz w:val="24"/>
          <w:szCs w:val="24"/>
          <w:lang w:val="en-US"/>
        </w:rPr>
        <w:t>7.4 ± 3.6°C</w:t>
      </w:r>
      <w:r w:rsidR="00306FB6">
        <w:rPr>
          <w:rFonts w:ascii="Times New Roman" w:hAnsi="Times New Roman" w:cs="Times New Roman"/>
          <w:iCs/>
          <w:sz w:val="24"/>
          <w:szCs w:val="24"/>
          <w:lang w:val="en-US"/>
        </w:rPr>
        <w:t>)</w:t>
      </w:r>
      <w:r w:rsidR="005B379B">
        <w:rPr>
          <w:rFonts w:ascii="Times New Roman" w:hAnsi="Times New Roman" w:cs="Times New Roman"/>
          <w:sz w:val="24"/>
          <w:szCs w:val="24"/>
          <w:lang w:val="en-US"/>
        </w:rPr>
        <w:t>.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w:t>
      </w:r>
      <w:r w:rsidR="004E5093" w:rsidRPr="00830E4C">
        <w:rPr>
          <w:rFonts w:ascii="Times New Roman" w:hAnsi="Times New Roman" w:cs="Times New Roman"/>
          <w:sz w:val="24"/>
          <w:szCs w:val="24"/>
          <w:lang w:val="en-US"/>
        </w:rPr>
        <w:t xml:space="preserve">Bimodal breathers may be able </w:t>
      </w:r>
      <w:r w:rsidR="00493D58" w:rsidRPr="00830E4C">
        <w:rPr>
          <w:rFonts w:ascii="Times New Roman" w:hAnsi="Times New Roman" w:cs="Times New Roman"/>
          <w:sz w:val="24"/>
          <w:szCs w:val="24"/>
          <w:lang w:val="en-US"/>
        </w:rPr>
        <w:t xml:space="preserve">upregulate aquatic respiration by </w:t>
      </w:r>
      <w:r w:rsidR="00306FB6" w:rsidRPr="00830E4C">
        <w:rPr>
          <w:rFonts w:ascii="Times New Roman" w:hAnsi="Times New Roman" w:cs="Times New Roman"/>
          <w:sz w:val="24"/>
          <w:szCs w:val="24"/>
          <w:lang w:val="en-US"/>
        </w:rPr>
        <w:t xml:space="preserve">increasing blood flow to the </w:t>
      </w:r>
      <w:r w:rsidR="00830E4C" w:rsidRPr="00830E4C">
        <w:rPr>
          <w:rFonts w:ascii="Times New Roman" w:hAnsi="Times New Roman" w:cs="Times New Roman"/>
          <w:sz w:val="24"/>
          <w:szCs w:val="24"/>
          <w:lang w:val="en-US"/>
        </w:rPr>
        <w:t>skin to maximise capillary recruitment</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&lt;EndNote&gt;&lt;Cite&gt;&lt;Author&gt;Burggren&lt;/Author&gt;&lt;Year&gt;1984&lt;/Year&gt;&lt;RecNum&gt;488&lt;/RecNum&gt;&lt;DisplayText&gt;(Burggren and Moalli, 1984)&lt;/DisplayText&gt;&lt;record&gt;&lt;rec-number&gt;488&lt;/rec-number&gt;&lt;foreign-keys&gt;&lt;key app="EN" db-id="tttdpeszc2d2fkevew7v2rskrsra9200wwvx" timestamp="1587083216"&gt;488&lt;/key&gt;&lt;/foreign-keys&gt;&lt;ref-type name="Journal Article"&gt;17&lt;/ref-type&gt;&lt;contributors&gt;&lt;authors&gt;&lt;author&gt;Burggren, W.&lt;/author&gt;&lt;author&gt;Moalli, R.&lt;/author&gt;&lt;/authors&gt;&lt;/contributors&gt;&lt;titles&gt;&lt;title&gt;‘Active’ regulation of cutaneous gas exchange by capillary recruitment in amphibians: experimental evidence and a revised model for skin respiration. &lt;/title&gt;&lt;secondary-title&gt;&lt;style face="italic" font="default" size="100%"&gt;Respiration Physiology&lt;/style&gt;&lt;/secondary-title&gt;&lt;/titles&gt;&lt;periodical&gt;&lt;full-title&gt;Respiration Physiology&lt;/full-title&gt;&lt;/periodical&gt;&lt;pages&gt;379-392&lt;/pages&gt;&lt;volume&gt;55&lt;/volume&gt;&lt;dates&gt;&lt;year&gt;1984&lt;/year&gt;&lt;/dates&gt;&lt;urls&gt;&lt;/urls&gt;&lt;/record&gt;&lt;/Cite&gt;&lt;/EndNote&gt;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(Burggren and Moalli, 1984)</w:t>
      </w:r>
      <w:r w:rsidR="000F7FAF">
        <w:rPr>
          <w:rFonts w:ascii="Times New Roman" w:hAnsi="Times New Roman" w:cs="Times New Roman"/>
          <w:sz w:val="24"/>
          <w:szCs w:val="24"/>
          <w:lang w:val="en-US"/>
        </w:rPr>
        <w:fldChar w:fldCharType="end"/>
      </w:r>
      <w:r w:rsidR="00830E4C" w:rsidRPr="00830E4C">
        <w:rPr>
          <w:rFonts w:ascii="Times New Roman" w:hAnsi="Times New Roman" w:cs="Times New Roman"/>
          <w:sz w:val="24"/>
          <w:szCs w:val="24"/>
          <w:lang w:val="en-US"/>
        </w:rPr>
        <w:t xml:space="preserve">. </w:t>
      </w:r>
      <w:r w:rsidR="00830E4C">
        <w:rPr>
          <w:rFonts w:ascii="Times New Roman" w:hAnsi="Times New Roman" w:cs="Times New Roman"/>
          <w:sz w:val="24"/>
          <w:szCs w:val="24"/>
          <w:lang w:val="en-US"/>
        </w:rPr>
        <w:t xml:space="preserve">Alternatively, the rate of diffusion of respiratory gases between the water and skin may be increased by lowering </w:t>
      </w:r>
      <w:r w:rsidR="00162DDC">
        <w:rPr>
          <w:rFonts w:ascii="Times New Roman" w:hAnsi="Times New Roman" w:cs="Times New Roman"/>
          <w:sz w:val="24"/>
          <w:szCs w:val="24"/>
          <w:lang w:val="en-US"/>
        </w:rPr>
        <w:t>blood PO</w:t>
      </w:r>
      <w:r w:rsidR="00162DDC" w:rsidRPr="00162DDC">
        <w:rPr>
          <w:rFonts w:ascii="Times New Roman" w:hAnsi="Times New Roman" w:cs="Times New Roman"/>
          <w:sz w:val="24"/>
          <w:szCs w:val="24"/>
          <w:vertAlign w:val="subscript"/>
          <w:lang w:val="en-US"/>
        </w:rPr>
        <w:t>2</w:t>
      </w:r>
      <w:r w:rsidR="00162DDC">
        <w:rPr>
          <w:rFonts w:ascii="Times New Roman" w:hAnsi="Times New Roman" w:cs="Times New Roman"/>
          <w:sz w:val="24"/>
          <w:szCs w:val="24"/>
          <w:lang w:val="en-US"/>
        </w:rPr>
        <w:t xml:space="preserve"> by</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for example</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w:t>
      </w:r>
      <w:r w:rsidR="00C91763">
        <w:rPr>
          <w:rFonts w:ascii="Times New Roman" w:hAnsi="Times New Roman" w:cs="Times New Roman"/>
          <w:sz w:val="24"/>
          <w:szCs w:val="24"/>
          <w:lang w:val="en-US"/>
        </w:rPr>
        <w:t xml:space="preserve">initiating a </w:t>
      </w:r>
      <w:r w:rsidR="00162DDC">
        <w:rPr>
          <w:rFonts w:ascii="Times New Roman" w:hAnsi="Times New Roman" w:cs="Times New Roman"/>
          <w:sz w:val="24"/>
          <w:szCs w:val="24"/>
          <w:lang w:val="en-US"/>
        </w:rPr>
        <w:t>cardiovascular shunt which allows blood to circumvent the lungs and recirculate to the systemic system</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&lt;EndNote&gt;&lt;Cite&gt;&lt;Author&gt;Lillywhite&lt;/Author&gt;&lt;Year&gt;1989&lt;/Year&gt;&lt;RecNum&gt;489&lt;/RecNum&gt;&lt;DisplayText&gt;(Lillywhite and Donald, 1989)&lt;/DisplayText&gt;&lt;record&gt;&lt;rec-number&gt;489&lt;/rec-number&gt;&lt;foreign-keys&gt;&lt;key app="EN" db-id="tttdpeszc2d2fkevew7v2rskrsra9200wwvx" timestamp="1587083409"&gt;489&lt;/key&gt;&lt;/foreign-keys&gt;&lt;ref-type name="Journal Article"&gt;17&lt;/ref-type&gt;&lt;contributors&gt;&lt;authors&gt;&lt;author&gt;Lillywhite, H. B.&lt;/author&gt;&lt;author&gt;Donald, J. A.&lt;/author&gt;&lt;/authors&gt;&lt;/contributors&gt;&lt;titles&gt;&lt;title&gt;Pulmonary blood flow regulation in an aquatic snake&lt;/title&gt;&lt;secondary-title&gt;Science&lt;/secondary-title&gt;&lt;/titles&gt;&lt;periodical&gt;&lt;full-title&gt;Science&lt;/full-title&gt;&lt;/periodical&gt;&lt;pages&gt;293-295&lt;/pages&gt;&lt;volume&gt;245&lt;/volume&gt;&lt;dates&gt;&lt;year&gt;1989&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(Lillywhite and Donald, 1989)</w:t>
      </w:r>
      <w:r w:rsidR="000F7FAF">
        <w:rPr>
          <w:rFonts w:ascii="Times New Roman" w:hAnsi="Times New Roman" w:cs="Times New Roman"/>
          <w:sz w:val="24"/>
          <w:szCs w:val="24"/>
          <w:lang w:val="en-US"/>
        </w:rPr>
        <w:fldChar w:fldCharType="end"/>
      </w:r>
      <w:r w:rsidR="00162DDC">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However, several studies have shown that bimodal breathers do not upregulate aquatic respiration at high temperatures</w:t>
      </w:r>
      <w:r w:rsidR="000F7FAF">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 </w:instrTex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EN.CITE.DATA </w:instrText>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(Prassack et al., 2001; Pratt and Franklin, 2010; Udyawer et al., 2016)</w:t>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Moreover</w:t>
      </w:r>
      <w:r w:rsidR="00783F35">
        <w:rPr>
          <w:rFonts w:ascii="Times New Roman" w:hAnsi="Times New Roman" w:cs="Times New Roman"/>
          <w:sz w:val="24"/>
          <w:szCs w:val="24"/>
          <w:lang w:val="en-US"/>
        </w:rPr>
        <w:t xml:space="preserve">, there is a </w:t>
      </w:r>
      <w:r w:rsidR="005B379B">
        <w:rPr>
          <w:rFonts w:ascii="Times New Roman" w:hAnsi="Times New Roman" w:cs="Times New Roman"/>
          <w:sz w:val="24"/>
          <w:szCs w:val="24"/>
          <w:lang w:val="en-US"/>
        </w:rPr>
        <w:t xml:space="preserve">marked difference in the temperature-sensitivity of tissue gas diffusion </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w:t>
      </w:r>
      <w:r w:rsidR="000924BE">
        <w:rPr>
          <w:rFonts w:ascii="Times New Roman" w:hAnsi="Times New Roman" w:cs="Times New Roman"/>
          <w:noProof/>
          <w:sz w:val="24"/>
          <w:szCs w:val="24"/>
          <w:lang w:val="en-US"/>
        </w:rPr>
        <w:lastRenderedPageBreak/>
        <w:t>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xml:space="preserve">. Consequently, aquatic respiration rates cannot keep pace with this exponential rise in oxygen demands and the relative contribution of aquatic respiration  to total respiration decreases as temperatures </w:t>
      </w:r>
      <w:r w:rsidR="00A922BD">
        <w:rPr>
          <w:rFonts w:ascii="Times New Roman" w:hAnsi="Times New Roman" w:cs="Times New Roman"/>
          <w:sz w:val="24"/>
          <w:szCs w:val="24"/>
          <w:lang w:val="en-US"/>
        </w:rPr>
        <w:t>increase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A922BD">
        <w:rPr>
          <w:rFonts w:ascii="Times New Roman" w:hAnsi="Times New Roman" w:cs="Times New Roman"/>
          <w:sz w:val="24"/>
          <w:szCs w:val="24"/>
          <w:lang w:val="en-US"/>
        </w:rPr>
        <w:t>Additionally</w:t>
      </w:r>
      <w:r w:rsidR="00785AFD">
        <w:rPr>
          <w:rFonts w:ascii="Times New Roman" w:hAnsi="Times New Roman" w:cs="Times New Roman"/>
          <w:sz w:val="24"/>
          <w:szCs w:val="24"/>
          <w:lang w:val="en-US"/>
        </w:rPr>
        <w:t xml:space="preserve">, the solubility of oxygen in water declines as temperature increases, further reducing the efficiency of aquatic respiration. </w:t>
      </w:r>
      <w:r w:rsidR="00A922BD">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everal studies have shown that </w:t>
      </w:r>
      <w:r w:rsidR="00A922BD">
        <w:rPr>
          <w:rFonts w:ascii="Times New Roman" w:hAnsi="Times New Roman" w:cs="Times New Roman"/>
          <w:sz w:val="24"/>
          <w:szCs w:val="24"/>
          <w:lang w:val="en-US"/>
        </w:rPr>
        <w:t xml:space="preserve">the </w:t>
      </w:r>
      <w:r w:rsidR="00234524">
        <w:rPr>
          <w:rFonts w:ascii="Times New Roman" w:hAnsi="Times New Roman" w:cs="Times New Roman"/>
          <w:sz w:val="24"/>
          <w:szCs w:val="24"/>
          <w:lang w:val="en-US"/>
        </w:rPr>
        <w:t xml:space="preserve">relative contribution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either decrease</w:t>
      </w:r>
      <w:r w:rsidR="004C6FF0">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 with rising temperature or </w:t>
      </w:r>
      <w:r w:rsidR="004C6FF0">
        <w:rPr>
          <w:rFonts w:ascii="Times New Roman" w:hAnsi="Times New Roman" w:cs="Times New Roman"/>
          <w:sz w:val="24"/>
          <w:szCs w:val="24"/>
          <w:lang w:val="en-US"/>
        </w:rPr>
        <w:t>remains</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t>
      </w:r>
      <w:r w:rsidR="00045853">
        <w:rPr>
          <w:rFonts w:ascii="Times New Roman" w:hAnsi="Times New Roman" w:cs="Times New Roman"/>
          <w:sz w:val="24"/>
          <w:szCs w:val="24"/>
          <w:lang w:val="en-US"/>
        </w:rPr>
        <w:t xml:space="preserve">days, </w:t>
      </w:r>
      <w:r w:rsidR="00216298">
        <w:rPr>
          <w:rFonts w:ascii="Times New Roman" w:hAnsi="Times New Roman" w:cs="Times New Roman"/>
          <w:sz w:val="24"/>
          <w:szCs w:val="24"/>
          <w:lang w:val="en-US"/>
        </w:rPr>
        <w:t>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therefore</w:t>
      </w:r>
      <w:r w:rsidR="00234524">
        <w:rPr>
          <w:rFonts w:ascii="Times New Roman" w:hAnsi="Times New Roman" w:cs="Times New Roman"/>
          <w:sz w:val="24"/>
          <w:szCs w:val="24"/>
          <w:lang w:val="en-US"/>
        </w:rPr>
        <w:t xml:space="preserve"> </w:t>
      </w:r>
      <w:r w:rsidR="004C6FF0">
        <w:rPr>
          <w:rFonts w:ascii="Times New Roman" w:hAnsi="Times New Roman" w:cs="Times New Roman"/>
          <w:sz w:val="24"/>
          <w:szCs w:val="24"/>
          <w:lang w:val="en-US"/>
        </w:rPr>
        <w:t xml:space="preserve">only appear to be realized at cooler temperatures </w:t>
      </w:r>
      <w:r w:rsidR="00B60D88">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 </w:instrText>
      </w:r>
      <w:r w:rsidR="00045853">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EN.CITE.DATA </w:instrText>
      </w:r>
      <w:r w:rsidR="00045853">
        <w:rPr>
          <w:rFonts w:ascii="Times New Roman" w:hAnsi="Times New Roman" w:cs="Times New Roman"/>
          <w:sz w:val="24"/>
          <w:szCs w:val="24"/>
          <w:lang w:val="en-US"/>
        </w:rPr>
      </w:r>
      <w:r w:rsidR="00045853">
        <w:rPr>
          <w:rFonts w:ascii="Times New Roman" w:hAnsi="Times New Roman" w:cs="Times New Roman"/>
          <w:sz w:val="24"/>
          <w:szCs w:val="24"/>
          <w:lang w:val="en-US"/>
        </w:rPr>
        <w:fldChar w:fldCharType="end"/>
      </w:r>
      <w:r w:rsidR="00B60D88">
        <w:rPr>
          <w:rFonts w:ascii="Times New Roman" w:hAnsi="Times New Roman" w:cs="Times New Roman"/>
          <w:sz w:val="24"/>
          <w:szCs w:val="24"/>
          <w:lang w:val="en-US"/>
        </w:rPr>
      </w:r>
      <w:r w:rsidR="00B60D88">
        <w:rPr>
          <w:rFonts w:ascii="Times New Roman" w:hAnsi="Times New Roman" w:cs="Times New Roman"/>
          <w:sz w:val="24"/>
          <w:szCs w:val="24"/>
          <w:lang w:val="en-US"/>
        </w:rPr>
        <w:fldChar w:fldCharType="separate"/>
      </w:r>
      <w:r w:rsidR="00045853">
        <w:rPr>
          <w:rFonts w:ascii="Times New Roman" w:hAnsi="Times New Roman" w:cs="Times New Roman"/>
          <w:noProof/>
          <w:sz w:val="24"/>
          <w:szCs w:val="24"/>
          <w:lang w:val="en-US"/>
        </w:rPr>
        <w:t>(Clark et al., 2008; Prassack et al., 2001)</w:t>
      </w:r>
      <w:r w:rsidR="00B60D88">
        <w:rPr>
          <w:rFonts w:ascii="Times New Roman" w:hAnsi="Times New Roman" w:cs="Times New Roman"/>
          <w:sz w:val="24"/>
          <w:szCs w:val="24"/>
          <w:lang w:val="en-US"/>
        </w:rPr>
        <w:fldChar w:fldCharType="end"/>
      </w:r>
      <w:r w:rsidR="004C6FF0">
        <w:rPr>
          <w:rFonts w:ascii="Times New Roman" w:hAnsi="Times New Roman" w:cs="Times New Roman"/>
          <w:sz w:val="24"/>
          <w:szCs w:val="24"/>
          <w:lang w:val="en-US"/>
        </w:rPr>
        <w:t xml:space="preserve">. Our findings </w:t>
      </w:r>
      <w:r w:rsidR="006513D3">
        <w:rPr>
          <w:rFonts w:ascii="Times New Roman" w:hAnsi="Times New Roman" w:cs="Times New Roman"/>
          <w:sz w:val="24"/>
          <w:szCs w:val="24"/>
          <w:lang w:val="en-US"/>
        </w:rPr>
        <w:t>show</w:t>
      </w:r>
      <w:r w:rsidR="004C6FF0">
        <w:rPr>
          <w:rFonts w:ascii="Times New Roman" w:hAnsi="Times New Roman" w:cs="Times New Roman"/>
          <w:sz w:val="24"/>
          <w:szCs w:val="24"/>
          <w:lang w:val="en-US"/>
        </w:rPr>
        <w:t xml:space="preserve"> that</w:t>
      </w:r>
      <w:r w:rsidR="0096521C">
        <w:rPr>
          <w:rFonts w:ascii="Times New Roman" w:hAnsi="Times New Roman" w:cs="Times New Roman"/>
          <w:sz w:val="24"/>
          <w:szCs w:val="24"/>
          <w:lang w:val="en-US"/>
        </w:rPr>
        <w:t xml:space="preserve"> </w:t>
      </w:r>
      <w:r w:rsidR="00FF3A60">
        <w:rPr>
          <w:rFonts w:ascii="Times New Roman" w:hAnsi="Times New Roman" w:cs="Times New Roman"/>
          <w:sz w:val="24"/>
          <w:szCs w:val="24"/>
          <w:lang w:val="en-US"/>
        </w:rPr>
        <w:t xml:space="preserve">bimodal and aerial breathers </w:t>
      </w:r>
      <w:r w:rsidR="00493D58">
        <w:rPr>
          <w:rFonts w:ascii="Times New Roman" w:hAnsi="Times New Roman" w:cs="Times New Roman"/>
          <w:sz w:val="24"/>
          <w:szCs w:val="24"/>
          <w:lang w:val="en-US"/>
        </w:rPr>
        <w:t>are</w:t>
      </w:r>
      <w:r w:rsidR="00FF3A60">
        <w:rPr>
          <w:rFonts w:ascii="Times New Roman" w:hAnsi="Times New Roman" w:cs="Times New Roman"/>
          <w:sz w:val="24"/>
          <w:szCs w:val="24"/>
          <w:lang w:val="en-US"/>
        </w:rPr>
        <w:t xml:space="preserve"> equally sensitive to the negative effects of </w:t>
      </w:r>
      <w:r w:rsidR="004C6FF0">
        <w:rPr>
          <w:rFonts w:ascii="Times New Roman" w:hAnsi="Times New Roman" w:cs="Times New Roman"/>
          <w:sz w:val="24"/>
          <w:szCs w:val="24"/>
          <w:lang w:val="en-US"/>
        </w:rPr>
        <w:t>rising temperatures on dive durations</w:t>
      </w:r>
      <w:r w:rsidR="006513D3">
        <w:rPr>
          <w:rFonts w:ascii="Times New Roman" w:hAnsi="Times New Roman" w:cs="Times New Roman"/>
          <w:sz w:val="24"/>
          <w:szCs w:val="24"/>
          <w:lang w:val="en-US"/>
        </w:rPr>
        <w:t xml:space="preserve">, and we can predict that the diving behaviour of both groups will be disrupted as the climate continues to warm. </w:t>
      </w:r>
    </w:p>
    <w:p w14:paraId="5DCB3305" w14:textId="77777777" w:rsidR="00F31832" w:rsidRDefault="00F31832" w:rsidP="00896FAC">
      <w:pPr>
        <w:spacing w:after="60"/>
        <w:jc w:val="both"/>
        <w:rPr>
          <w:rFonts w:ascii="Times New Roman" w:hAnsi="Times New Roman" w:cs="Times New Roman"/>
          <w:i/>
          <w:iCs/>
          <w:sz w:val="24"/>
          <w:szCs w:val="24"/>
          <w:lang w:val="en-US"/>
        </w:rPr>
      </w:pPr>
    </w:p>
    <w:p w14:paraId="3DFBBAE5" w14:textId="44BB3ACA" w:rsidR="000B3DBA" w:rsidRDefault="000B3DBA"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Body </w:t>
      </w:r>
      <w:r w:rsidR="008150F7">
        <w:rPr>
          <w:rFonts w:ascii="Times New Roman" w:hAnsi="Times New Roman" w:cs="Times New Roman"/>
          <w:i/>
          <w:iCs/>
          <w:sz w:val="24"/>
          <w:szCs w:val="24"/>
          <w:lang w:val="en-US"/>
        </w:rPr>
        <w:t>mass had a weak moderating effect</w:t>
      </w:r>
    </w:p>
    <w:p w14:paraId="4C5CAB65" w14:textId="4E713E15" w:rsidR="00900D18" w:rsidRDefault="008150F7" w:rsidP="00CA7277">
      <w:pPr>
        <w:pStyle w:val="Default"/>
        <w:spacing w:line="276" w:lineRule="auto"/>
        <w:jc w:val="both"/>
        <w:rPr>
          <w:iCs/>
          <w:lang w:val="en-US"/>
        </w:rPr>
      </w:pPr>
      <w:r>
        <w:rPr>
          <w:lang w:val="en-US"/>
        </w:rPr>
        <w:t>Our contrast-based model showed that body mass had a borderline significant</w:t>
      </w:r>
      <w:r w:rsidR="00616DA2">
        <w:rPr>
          <w:lang w:val="en-US"/>
        </w:rPr>
        <w:t>,</w:t>
      </w:r>
      <w:r>
        <w:rPr>
          <w:lang w:val="en-US"/>
        </w:rPr>
        <w:t xml:space="preserve"> moderating effect on the </w:t>
      </w:r>
      <w:r w:rsidR="00C727C5" w:rsidRPr="00B16CEA">
        <w:rPr>
          <w:iCs/>
          <w:lang w:val="en-US"/>
        </w:rPr>
        <w:t>magnitude of differe</w:t>
      </w:r>
      <w:r w:rsidR="00C727C5">
        <w:rPr>
          <w:iCs/>
          <w:lang w:val="en-US"/>
        </w:rPr>
        <w:t xml:space="preserve">nces observed with increased temperature. </w:t>
      </w:r>
      <w:r>
        <w:rPr>
          <w:iCs/>
          <w:lang w:val="en-US"/>
        </w:rPr>
        <w:t>As such, the effects of temperature on mean dive duration w</w:t>
      </w:r>
      <w:r w:rsidR="00AA14AC">
        <w:rPr>
          <w:iCs/>
          <w:lang w:val="en-US"/>
        </w:rPr>
        <w:t>ere</w:t>
      </w:r>
      <w:r>
        <w:rPr>
          <w:iCs/>
          <w:lang w:val="en-US"/>
        </w:rPr>
        <w:t xml:space="preserve"> weaker in larger </w:t>
      </w:r>
      <w:r w:rsidR="004D41D2">
        <w:rPr>
          <w:iCs/>
          <w:lang w:val="en-US"/>
        </w:rPr>
        <w:t>divers</w:t>
      </w:r>
      <w:r>
        <w:rPr>
          <w:iCs/>
          <w:lang w:val="en-US"/>
        </w:rPr>
        <w:t xml:space="preserve">. </w:t>
      </w:r>
      <w:r w:rsidR="0002434B">
        <w:rPr>
          <w:iCs/>
          <w:lang w:val="en-US"/>
        </w:rPr>
        <w:t>This supports our prediction that smaller divers would be disproportionately affected by temperature increases due to their smaller body oxygen stores and higher mass-specific metabolic rates. The effect we observed was weak</w:t>
      </w:r>
      <w:r w:rsidR="00AA14AC">
        <w:rPr>
          <w:iCs/>
          <w:lang w:val="en-US"/>
        </w:rPr>
        <w:t>, likely</w:t>
      </w:r>
      <w:r w:rsidR="0002434B">
        <w:rPr>
          <w:iCs/>
          <w:lang w:val="en-US"/>
        </w:rPr>
        <w:t xml:space="preserve"> due to the small body mass range in our data (2.5 – 3813 g). Although this reflects an ~1</w:t>
      </w:r>
      <w:r w:rsidR="004D41D2">
        <w:rPr>
          <w:iCs/>
          <w:lang w:val="en-US"/>
        </w:rPr>
        <w:t>5</w:t>
      </w:r>
      <w:r w:rsidR="0002434B">
        <w:rPr>
          <w:iCs/>
          <w:lang w:val="en-US"/>
        </w:rPr>
        <w:t>00-fold change in body mass, very large diving ectotherms, like adult sea turtles</w:t>
      </w:r>
      <w:r w:rsidR="00AA14AC">
        <w:rPr>
          <w:iCs/>
          <w:lang w:val="en-US"/>
        </w:rPr>
        <w:t xml:space="preserve"> and crocodilians</w:t>
      </w:r>
      <w:r w:rsidR="0002434B">
        <w:rPr>
          <w:iCs/>
          <w:lang w:val="en-US"/>
        </w:rPr>
        <w:t xml:space="preserve">, were not included likely owing to the difficulty of maintaining large specimens in the laboratory. </w:t>
      </w:r>
      <w:r w:rsidR="00900D18">
        <w:rPr>
          <w:iCs/>
          <w:lang w:val="en-US"/>
        </w:rPr>
        <w:t xml:space="preserve">The moderating effect of body mass may </w:t>
      </w:r>
      <w:r w:rsidR="00505B2C">
        <w:rPr>
          <w:iCs/>
          <w:lang w:val="en-US"/>
        </w:rPr>
        <w:t xml:space="preserve">have been </w:t>
      </w:r>
      <w:r w:rsidR="00900D18">
        <w:rPr>
          <w:iCs/>
          <w:lang w:val="en-US"/>
        </w:rPr>
        <w:t xml:space="preserve">further </w:t>
      </w:r>
      <w:r w:rsidR="00505B2C">
        <w:rPr>
          <w:iCs/>
          <w:lang w:val="en-US"/>
        </w:rPr>
        <w:t xml:space="preserve">weakened </w:t>
      </w:r>
      <w:r w:rsidR="00900D18">
        <w:rPr>
          <w:iCs/>
          <w:lang w:val="en-US"/>
        </w:rPr>
        <w:t xml:space="preserve">by unusual scaling relationships between body mass and dive durations in bimodal breathers. For example, the freshwater </w:t>
      </w:r>
      <w:r w:rsidR="00353AF8">
        <w:rPr>
          <w:iCs/>
          <w:lang w:val="en-US"/>
        </w:rPr>
        <w:t>white-throated snapping turtle</w:t>
      </w:r>
      <w:r w:rsidR="00900D18">
        <w:rPr>
          <w:iCs/>
          <w:lang w:val="en-US"/>
        </w:rPr>
        <w:t xml:space="preserve"> (</w:t>
      </w:r>
      <w:r w:rsidR="00900D18" w:rsidRPr="00900D18">
        <w:rPr>
          <w:i/>
          <w:lang w:val="en-US"/>
        </w:rPr>
        <w:t>Elseya albagula</w:t>
      </w:r>
      <w:r w:rsidR="00900D18">
        <w:rPr>
          <w:iCs/>
          <w:lang w:val="en-US"/>
        </w:rPr>
        <w:t>) utilizes cloacal bursae to respire aquatically and smal</w:t>
      </w:r>
      <w:r w:rsidR="00DB7189">
        <w:rPr>
          <w:iCs/>
          <w:lang w:val="en-US"/>
        </w:rPr>
        <w:t>l</w:t>
      </w:r>
      <w:r w:rsidR="00900D18">
        <w:rPr>
          <w:iCs/>
          <w:lang w:val="en-US"/>
        </w:rPr>
        <w:t xml:space="preserve"> turtles are able to dive </w:t>
      </w:r>
      <w:r w:rsidR="00505B2C">
        <w:rPr>
          <w:iCs/>
          <w:lang w:val="en-US"/>
        </w:rPr>
        <w:t xml:space="preserve">for </w:t>
      </w:r>
      <w:r w:rsidR="00900D18">
        <w:rPr>
          <w:iCs/>
          <w:lang w:val="en-US"/>
        </w:rPr>
        <w:t xml:space="preserve">just as long as large turtles </w:t>
      </w:r>
      <w:r w:rsidR="00C631C2">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 </w:instrText>
      </w:r>
      <w:r w:rsidR="00AA14AC">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EN.CITE.DATA </w:instrText>
      </w:r>
      <w:r w:rsidR="00AA14AC">
        <w:rPr>
          <w:iCs/>
          <w:lang w:val="en-US"/>
        </w:rPr>
      </w:r>
      <w:r w:rsidR="00AA14AC">
        <w:rPr>
          <w:iCs/>
          <w:lang w:val="en-US"/>
        </w:rPr>
        <w:fldChar w:fldCharType="end"/>
      </w:r>
      <w:r w:rsidR="00C631C2">
        <w:rPr>
          <w:iCs/>
          <w:lang w:val="en-US"/>
        </w:rPr>
      </w:r>
      <w:r w:rsidR="00C631C2">
        <w:rPr>
          <w:iCs/>
          <w:lang w:val="en-US"/>
        </w:rPr>
        <w:fldChar w:fldCharType="separate"/>
      </w:r>
      <w:r w:rsidR="00AA14AC">
        <w:rPr>
          <w:iCs/>
          <w:noProof/>
          <w:lang w:val="en-US"/>
        </w:rPr>
        <w:t>(size range: 19 – 6725 g; Mathie and Franklin, 2006)</w:t>
      </w:r>
      <w:r w:rsidR="00C631C2">
        <w:rPr>
          <w:iCs/>
          <w:lang w:val="en-US"/>
        </w:rPr>
        <w:fldChar w:fldCharType="end"/>
      </w:r>
      <w:r w:rsidR="00505B2C">
        <w:rPr>
          <w:iCs/>
          <w:lang w:val="en-US"/>
        </w:rPr>
        <w:t>. Th</w:t>
      </w:r>
      <w:r w:rsidR="00DB7189">
        <w:rPr>
          <w:iCs/>
          <w:lang w:val="en-US"/>
        </w:rPr>
        <w:t>eir</w:t>
      </w:r>
      <w:r w:rsidR="00505B2C">
        <w:rPr>
          <w:iCs/>
          <w:lang w:val="en-US"/>
        </w:rPr>
        <w:t xml:space="preserve"> capacity to defend dive durations </w:t>
      </w:r>
      <w:r w:rsidR="000E51C0">
        <w:rPr>
          <w:iCs/>
          <w:lang w:val="en-US"/>
        </w:rPr>
        <w:t>is</w:t>
      </w:r>
      <w:r w:rsidR="00505B2C">
        <w:rPr>
          <w:iCs/>
          <w:lang w:val="en-US"/>
        </w:rPr>
        <w:t xml:space="preserve"> attributable to smaller turtles having </w:t>
      </w:r>
      <w:r w:rsidR="006670D6">
        <w:rPr>
          <w:iCs/>
          <w:lang w:val="en-US"/>
        </w:rPr>
        <w:t>higher mass-specific</w:t>
      </w:r>
      <w:r w:rsidR="00505B2C">
        <w:rPr>
          <w:iCs/>
          <w:lang w:val="en-US"/>
        </w:rPr>
        <w:t xml:space="preserve"> cloacal bursae surface area</w:t>
      </w:r>
      <w:r w:rsidR="00DB7189">
        <w:rPr>
          <w:iCs/>
          <w:lang w:val="en-US"/>
        </w:rPr>
        <w:t>s</w:t>
      </w:r>
      <w:r w:rsidR="006670D6">
        <w:rPr>
          <w:iCs/>
          <w:lang w:val="en-US"/>
        </w:rPr>
        <w:t xml:space="preserve"> (scaling exponent: Mb</w:t>
      </w:r>
      <w:r w:rsidR="006670D6" w:rsidRPr="006670D6">
        <w:rPr>
          <w:iCs/>
          <w:vertAlign w:val="superscript"/>
          <w:lang w:val="en-US"/>
        </w:rPr>
        <w:t>0.77</w:t>
      </w:r>
      <w:r w:rsidR="006670D6">
        <w:rPr>
          <w:iCs/>
          <w:lang w:val="en-US"/>
        </w:rPr>
        <w:t>)</w:t>
      </w:r>
      <w:r w:rsidR="00505B2C">
        <w:rPr>
          <w:iCs/>
          <w:lang w:val="en-US"/>
        </w:rPr>
        <w:t>, allowing them to extract more oxygen from the water</w:t>
      </w:r>
      <w:r w:rsidR="00C631C2">
        <w:rPr>
          <w:iCs/>
          <w:lang w:val="en-US"/>
        </w:rPr>
        <w:t xml:space="preserve"> </w: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 </w:instrTex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EN.CITE.DATA </w:instrText>
      </w:r>
      <w:r w:rsidR="00C631C2">
        <w:rPr>
          <w:iCs/>
          <w:lang w:val="en-US"/>
        </w:rPr>
      </w:r>
      <w:r w:rsidR="00C631C2">
        <w:rPr>
          <w:iCs/>
          <w:lang w:val="en-US"/>
        </w:rPr>
        <w:fldChar w:fldCharType="end"/>
      </w:r>
      <w:r w:rsidR="00C631C2">
        <w:rPr>
          <w:iCs/>
          <w:lang w:val="en-US"/>
        </w:rPr>
      </w:r>
      <w:r w:rsidR="00C631C2">
        <w:rPr>
          <w:iCs/>
          <w:lang w:val="en-US"/>
        </w:rPr>
        <w:fldChar w:fldCharType="separate"/>
      </w:r>
      <w:r w:rsidR="00C631C2">
        <w:rPr>
          <w:iCs/>
          <w:noProof/>
          <w:lang w:val="en-US"/>
        </w:rPr>
        <w:t>(Mathie and Franklin, 2006)</w:t>
      </w:r>
      <w:r w:rsidR="00C631C2">
        <w:rPr>
          <w:iCs/>
          <w:lang w:val="en-US"/>
        </w:rPr>
        <w:fldChar w:fldCharType="end"/>
      </w:r>
      <w:r w:rsidR="00505B2C">
        <w:rPr>
          <w:iCs/>
          <w:lang w:val="en-US"/>
        </w:rPr>
        <w:t xml:space="preserve">. </w:t>
      </w:r>
      <w:r w:rsidR="006670D6">
        <w:rPr>
          <w:iCs/>
          <w:lang w:val="en-US"/>
        </w:rPr>
        <w:t>Similar observations have been documented in freshwater turtles (</w:t>
      </w:r>
      <w:r w:rsidR="006670D6" w:rsidRPr="006670D6">
        <w:rPr>
          <w:i/>
          <w:lang w:val="en-US"/>
        </w:rPr>
        <w:t>Trionyx spiniferus, Sternotherus odoratus</w:t>
      </w:r>
      <w:r w:rsidR="006670D6" w:rsidRPr="006670D6">
        <w:rPr>
          <w:iCs/>
          <w:lang w:val="en-US"/>
        </w:rPr>
        <w:t xml:space="preserve"> </w:t>
      </w:r>
      <w:r w:rsidR="006670D6">
        <w:rPr>
          <w:iCs/>
          <w:lang w:val="en-US"/>
        </w:rPr>
        <w:t xml:space="preserve">and </w:t>
      </w:r>
      <w:r w:rsidR="006670D6" w:rsidRPr="006670D6">
        <w:rPr>
          <w:i/>
          <w:lang w:val="en-US"/>
        </w:rPr>
        <w:t>Kinosternon subrubrum</w:t>
      </w:r>
      <w:r w:rsidR="006670D6">
        <w:rPr>
          <w:iCs/>
          <w:lang w:val="en-US"/>
        </w:rPr>
        <w:t xml:space="preserve">) utilizing cutaneous respiration, with mass-specific cutaneous surface area decreasing with body mass, with scaling exponents ranging between 0.40 – 0.91 </w:t>
      </w:r>
      <w:r w:rsidR="006670D6">
        <w:rPr>
          <w:iCs/>
          <w:lang w:val="en-US"/>
        </w:rPr>
        <w:fldChar w:fldCharType="begin"/>
      </w:r>
      <w:r w:rsidR="006670D6">
        <w:rPr>
          <w:iCs/>
          <w:lang w:val="en-US"/>
        </w:rPr>
        <w:instrText xml:space="preserve"> ADDIN EN.CITE &lt;EndNote&gt;&lt;Cite&gt;&lt;Author&gt;Stone&lt;/Author&gt;&lt;Year&gt;1992&lt;/Year&gt;&lt;RecNum&gt;492&lt;/RecNum&gt;&lt;DisplayText&gt;(Stone et al., 1992)&lt;/DisplayText&gt;&lt;record&gt;&lt;rec-number&gt;492&lt;/rec-number&gt;&lt;foreign-keys&gt;&lt;key app="EN" db-id="tttdpeszc2d2fkevew7v2rskrsra9200wwvx" timestamp="1587088478"&gt;492&lt;/key&gt;&lt;/foreign-keys&gt;&lt;ref-type name="Journal Article"&gt;17&lt;/ref-type&gt;&lt;contributors&gt;&lt;authors&gt;&lt;author&gt;Stone, P. A.&lt;/author&gt;&lt;author&gt;Dobie, J. L.&lt;/author&gt;&lt;author&gt;Henry, R. P. &lt;/author&gt;&lt;/authors&gt;&lt;/contributors&gt;&lt;titles&gt;&lt;title&gt;Cutaneous surface-area and bimodal respiration in soft-shelled (Trionyx-spiniferus), stinkpot (Sternotherus-odoratus), and mud turtles (Kinosternon-subrubrum)&lt;/title&gt;&lt;secondary-title&gt;Physiological Zoology&lt;/secondary-title&gt;&lt;/titles&gt;&lt;periodical&gt;&lt;full-title&gt;Physiological Zoology&lt;/full-title&gt;&lt;abbr-1&gt;Physiol. Zool.&lt;/abbr-1&gt;&lt;/periodical&gt;&lt;pages&gt;311-330&lt;/pages&gt;&lt;volume&gt;65&lt;/volume&gt;&lt;dates&gt;&lt;year&gt;1992&lt;/year&gt;&lt;/dates&gt;&lt;urls&gt;&lt;/urls&gt;&lt;/record&gt;&lt;/Cite&gt;&lt;/EndNote&gt;</w:instrText>
      </w:r>
      <w:r w:rsidR="006670D6">
        <w:rPr>
          <w:iCs/>
          <w:lang w:val="en-US"/>
        </w:rPr>
        <w:fldChar w:fldCharType="separate"/>
      </w:r>
      <w:r w:rsidR="006670D6">
        <w:rPr>
          <w:iCs/>
          <w:noProof/>
          <w:lang w:val="en-US"/>
        </w:rPr>
        <w:t>(Stone et al., 1992)</w:t>
      </w:r>
      <w:r w:rsidR="006670D6">
        <w:rPr>
          <w:iCs/>
          <w:lang w:val="en-US"/>
        </w:rPr>
        <w:fldChar w:fldCharType="end"/>
      </w:r>
      <w:r w:rsidR="006670D6">
        <w:rPr>
          <w:iCs/>
          <w:lang w:val="en-US"/>
        </w:rPr>
        <w:t xml:space="preserve">. </w:t>
      </w:r>
      <w:r w:rsidR="00B56EA5">
        <w:rPr>
          <w:iCs/>
          <w:lang w:val="en-US"/>
        </w:rPr>
        <w:t xml:space="preserve">These findings suggest that body mass has a stronger moderating effect in aerial compared bimodal breathers, however our contrast-based model showed </w:t>
      </w:r>
      <w:r w:rsidR="00D9684A">
        <w:rPr>
          <w:iCs/>
          <w:lang w:val="en-US"/>
        </w:rPr>
        <w:t xml:space="preserve">that </w:t>
      </w:r>
      <w:r w:rsidR="00B56EA5">
        <w:rPr>
          <w:iCs/>
          <w:lang w:val="en-US"/>
        </w:rPr>
        <w:t xml:space="preserve">there was no significant interaction between respiration mode and body mass. </w:t>
      </w:r>
      <w:r w:rsidR="009D65F2">
        <w:rPr>
          <w:iCs/>
          <w:lang w:val="en-US"/>
        </w:rPr>
        <w:t xml:space="preserve">Our findings suggest that large divers may be slightly buffered to the effects of warming on diving durations, but this effect is weak. </w:t>
      </w:r>
    </w:p>
    <w:p w14:paraId="42BD3F74" w14:textId="0AACAF1F" w:rsidR="00900D18" w:rsidRDefault="00900D18" w:rsidP="00CA7277">
      <w:pPr>
        <w:pStyle w:val="Default"/>
        <w:spacing w:line="276" w:lineRule="auto"/>
        <w:jc w:val="both"/>
        <w:rPr>
          <w:iCs/>
          <w:lang w:val="en-US"/>
        </w:rPr>
      </w:pPr>
    </w:p>
    <w:p w14:paraId="63245596" w14:textId="2F2E3716" w:rsidR="00F60128" w:rsidRPr="00F60128" w:rsidRDefault="00F60128"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Limited thermal phenotypic plasticity in dive duration</w:t>
      </w:r>
    </w:p>
    <w:p w14:paraId="50229F13" w14:textId="47533C0D" w:rsidR="004543B5" w:rsidRDefault="00F6012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Thermal acclimation capacity remains unassessed in most ectothermic divers and represents a pressing knowledge gap. Only four studies </w: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(Bruton et al., 2012; Clark et al., 2008; Rodgers and </w:t>
      </w:r>
      <w:r>
        <w:rPr>
          <w:rFonts w:ascii="Times New Roman" w:hAnsi="Times New Roman" w:cs="Times New Roman"/>
          <w:noProof/>
          <w:sz w:val="24"/>
          <w:szCs w:val="24"/>
          <w:lang w:val="en-US"/>
        </w:rPr>
        <w:lastRenderedPageBreak/>
        <w:t>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have assessed thermal acclimation capacity in diving ectotherms.</w:t>
      </w:r>
      <w:r w:rsidR="00045853">
        <w:rPr>
          <w:rFonts w:ascii="Times New Roman" w:hAnsi="Times New Roman" w:cs="Times New Roman"/>
          <w:sz w:val="24"/>
          <w:szCs w:val="24"/>
          <w:lang w:val="en-US"/>
        </w:rPr>
        <w:t xml:space="preserve"> Nonetheless, the findings from these studies are similar and suggest diving ectotherms have a limited capacity for thermal phenotypic plasticity in dive durations. For example, </w: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D116A">
        <w:rPr>
          <w:rFonts w:ascii="Times New Roman" w:hAnsi="Times New Roman" w:cs="Times New Roman"/>
          <w:sz w:val="24"/>
          <w:szCs w:val="24"/>
          <w:lang w:val="en-US"/>
        </w:rPr>
        <w:t>examined</w:t>
      </w:r>
      <w:r>
        <w:rPr>
          <w:rFonts w:ascii="Times New Roman" w:hAnsi="Times New Roman" w:cs="Times New Roman"/>
          <w:sz w:val="24"/>
          <w:szCs w:val="24"/>
          <w:lang w:val="en-US"/>
        </w:rPr>
        <w:t xml:space="preserve"> the thermal acclimation capacity of the </w:t>
      </w:r>
      <w:r w:rsidRPr="00F60128">
        <w:rPr>
          <w:rFonts w:ascii="Times New Roman" w:hAnsi="Times New Roman" w:cs="Times New Roman"/>
          <w:sz w:val="24"/>
          <w:szCs w:val="24"/>
          <w:lang w:val="en-US"/>
        </w:rPr>
        <w:t>Arafura filesnake</w:t>
      </w:r>
      <w:r>
        <w:rPr>
          <w:rFonts w:ascii="Times New Roman" w:hAnsi="Times New Roman" w:cs="Times New Roman"/>
          <w:sz w:val="24"/>
          <w:szCs w:val="24"/>
          <w:lang w:val="en-US"/>
        </w:rPr>
        <w:t xml:space="preserve"> (</w:t>
      </w:r>
      <w:r w:rsidRPr="00F60128">
        <w:rPr>
          <w:rFonts w:ascii="Times New Roman" w:hAnsi="Times New Roman" w:cs="Times New Roman"/>
          <w:i/>
          <w:iCs/>
          <w:sz w:val="24"/>
          <w:szCs w:val="24"/>
          <w:lang w:val="en-US"/>
        </w:rPr>
        <w:t>Acrochordus arafurae</w:t>
      </w:r>
      <w:r>
        <w:rPr>
          <w:rFonts w:ascii="Times New Roman" w:hAnsi="Times New Roman" w:cs="Times New Roman"/>
          <w:sz w:val="24"/>
          <w:szCs w:val="24"/>
          <w:lang w:val="en-US"/>
        </w:rPr>
        <w:t xml:space="preserve">) by holding two groups of </w:t>
      </w:r>
      <w:r w:rsidR="00371B97">
        <w:rPr>
          <w:rFonts w:ascii="Times New Roman" w:hAnsi="Times New Roman" w:cs="Times New Roman"/>
          <w:sz w:val="24"/>
          <w:szCs w:val="24"/>
          <w:lang w:val="en-US"/>
        </w:rPr>
        <w:t>snakes</w:t>
      </w:r>
      <w:r>
        <w:rPr>
          <w:rFonts w:ascii="Times New Roman" w:hAnsi="Times New Roman" w:cs="Times New Roman"/>
          <w:sz w:val="24"/>
          <w:szCs w:val="24"/>
          <w:lang w:val="en-US"/>
        </w:rPr>
        <w:t xml:space="preserve"> at 24</w:t>
      </w:r>
      <w:r>
        <w:rPr>
          <w:rFonts w:ascii="Calibri" w:hAnsi="Calibri" w:cs="Calibri"/>
          <w:sz w:val="24"/>
          <w:szCs w:val="24"/>
          <w:lang w:val="en-US"/>
        </w:rPr>
        <w:t>°</w:t>
      </w:r>
      <w:r>
        <w:rPr>
          <w:rFonts w:ascii="Times New Roman" w:hAnsi="Times New Roman" w:cs="Times New Roman"/>
          <w:sz w:val="24"/>
          <w:szCs w:val="24"/>
          <w:lang w:val="en-US"/>
        </w:rPr>
        <w:t>C or 32</w:t>
      </w:r>
      <w:r>
        <w:rPr>
          <w:rFonts w:ascii="Calibri" w:hAnsi="Calibri" w:cs="Calibri"/>
          <w:sz w:val="24"/>
          <w:szCs w:val="24"/>
          <w:lang w:val="en-US"/>
        </w:rPr>
        <w:t>°</w:t>
      </w:r>
      <w:r>
        <w:rPr>
          <w:rFonts w:ascii="Times New Roman" w:hAnsi="Times New Roman" w:cs="Times New Roman"/>
          <w:sz w:val="24"/>
          <w:szCs w:val="24"/>
          <w:lang w:val="en-US"/>
        </w:rPr>
        <w:t>C for three months before assessing diving performance at both temperatures.</w:t>
      </w:r>
      <w:r w:rsidR="00ED116A">
        <w:rPr>
          <w:rFonts w:ascii="Times New Roman" w:hAnsi="Times New Roman" w:cs="Times New Roman"/>
          <w:sz w:val="24"/>
          <w:szCs w:val="24"/>
          <w:lang w:val="en-US"/>
        </w:rPr>
        <w:t xml:space="preserve"> Partial thermal acclimation was observed in maximum dive durations </w:t>
      </w:r>
      <w:r w:rsidR="00085216">
        <w:rPr>
          <w:rFonts w:ascii="Times New Roman" w:hAnsi="Times New Roman" w:cs="Times New Roman"/>
          <w:sz w:val="24"/>
          <w:szCs w:val="24"/>
          <w:lang w:val="en-US"/>
        </w:rPr>
        <w:t>and</w:t>
      </w:r>
      <w:r w:rsidR="00ED116A">
        <w:rPr>
          <w:rFonts w:ascii="Times New Roman" w:hAnsi="Times New Roman" w:cs="Times New Roman"/>
          <w:sz w:val="24"/>
          <w:szCs w:val="24"/>
          <w:lang w:val="en-US"/>
        </w:rPr>
        <w:t xml:space="preserve"> warm-acclimated snakes</w:t>
      </w:r>
      <w:r w:rsidR="00CF2A79">
        <w:rPr>
          <w:rFonts w:ascii="Times New Roman" w:hAnsi="Times New Roman" w:cs="Times New Roman"/>
          <w:sz w:val="24"/>
          <w:szCs w:val="24"/>
          <w:lang w:val="en-US"/>
        </w:rPr>
        <w:t xml:space="preserve"> </w:t>
      </w:r>
      <w:r w:rsidR="00085216">
        <w:rPr>
          <w:rFonts w:ascii="Times New Roman" w:hAnsi="Times New Roman" w:cs="Times New Roman"/>
          <w:sz w:val="24"/>
          <w:szCs w:val="24"/>
          <w:lang w:val="en-US"/>
        </w:rPr>
        <w:t>dived for</w:t>
      </w:r>
      <w:r w:rsidR="00CF2A79">
        <w:rPr>
          <w:rFonts w:ascii="Times New Roman" w:hAnsi="Times New Roman" w:cs="Times New Roman"/>
          <w:sz w:val="24"/>
          <w:szCs w:val="24"/>
          <w:lang w:val="en-US"/>
        </w:rPr>
        <w:t xml:space="preserve"> longer at both test temperatures. However, this acclimation </w:t>
      </w:r>
      <w:r w:rsidR="00ED116A">
        <w:rPr>
          <w:rFonts w:ascii="Times New Roman" w:hAnsi="Times New Roman" w:cs="Times New Roman"/>
          <w:sz w:val="24"/>
          <w:szCs w:val="24"/>
          <w:lang w:val="en-US"/>
        </w:rPr>
        <w:t xml:space="preserve">response was </w:t>
      </w:r>
      <w:r w:rsidR="00085216">
        <w:rPr>
          <w:rFonts w:ascii="Times New Roman" w:hAnsi="Times New Roman" w:cs="Times New Roman"/>
          <w:sz w:val="24"/>
          <w:szCs w:val="24"/>
          <w:lang w:val="en-US"/>
        </w:rPr>
        <w:t xml:space="preserve">very </w:t>
      </w:r>
      <w:r w:rsidR="00ED116A">
        <w:rPr>
          <w:rFonts w:ascii="Times New Roman" w:hAnsi="Times New Roman" w:cs="Times New Roman"/>
          <w:sz w:val="24"/>
          <w:szCs w:val="24"/>
          <w:lang w:val="en-US"/>
        </w:rPr>
        <w:t xml:space="preserve">weak </w:t>
      </w:r>
      <w:r w:rsidR="00A65072">
        <w:rPr>
          <w:rFonts w:ascii="Times New Roman" w:hAnsi="Times New Roman" w:cs="Times New Roman"/>
          <w:sz w:val="24"/>
          <w:szCs w:val="24"/>
          <w:lang w:val="en-US"/>
        </w:rPr>
        <w:t>and</w:t>
      </w:r>
      <w:r w:rsidR="00085216">
        <w:rPr>
          <w:rFonts w:ascii="Times New Roman" w:hAnsi="Times New Roman" w:cs="Times New Roman"/>
          <w:sz w:val="24"/>
          <w:szCs w:val="24"/>
          <w:lang w:val="en-US"/>
        </w:rPr>
        <w:t xml:space="preserve"> warm-acclimated snakes still experience</w:t>
      </w:r>
      <w:r w:rsidR="00045853">
        <w:rPr>
          <w:rFonts w:ascii="Times New Roman" w:hAnsi="Times New Roman" w:cs="Times New Roman"/>
          <w:sz w:val="24"/>
          <w:szCs w:val="24"/>
          <w:lang w:val="en-US"/>
        </w:rPr>
        <w:t>d</w:t>
      </w:r>
      <w:r w:rsidR="00085216">
        <w:rPr>
          <w:rFonts w:ascii="Times New Roman" w:hAnsi="Times New Roman" w:cs="Times New Roman"/>
          <w:sz w:val="24"/>
          <w:szCs w:val="24"/>
          <w:lang w:val="en-US"/>
        </w:rPr>
        <w:t xml:space="preserve"> a halving in dive durations between 24</w:t>
      </w:r>
      <w:r w:rsidR="00085216">
        <w:rPr>
          <w:rFonts w:ascii="Calibri" w:hAnsi="Calibri" w:cs="Calibri"/>
          <w:sz w:val="24"/>
          <w:szCs w:val="24"/>
          <w:lang w:val="en-US"/>
        </w:rPr>
        <w:t>°</w:t>
      </w:r>
      <w:r w:rsidR="00085216">
        <w:rPr>
          <w:rFonts w:ascii="Times New Roman" w:hAnsi="Times New Roman" w:cs="Times New Roman"/>
          <w:sz w:val="24"/>
          <w:szCs w:val="24"/>
          <w:lang w:val="en-US"/>
        </w:rPr>
        <w:t>C or 32</w:t>
      </w:r>
      <w:r w:rsidR="00085216">
        <w:rPr>
          <w:rFonts w:ascii="Calibri" w:hAnsi="Calibri" w:cs="Calibri"/>
          <w:sz w:val="24"/>
          <w:szCs w:val="24"/>
          <w:lang w:val="en-US"/>
        </w:rPr>
        <w:t>°</w:t>
      </w:r>
      <w:r w:rsidR="00085216">
        <w:rPr>
          <w:rFonts w:ascii="Times New Roman" w:hAnsi="Times New Roman" w:cs="Times New Roman"/>
          <w:sz w:val="24"/>
          <w:szCs w:val="24"/>
          <w:lang w:val="en-US"/>
        </w:rPr>
        <w:t xml:space="preserve">C </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cool</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0.39</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warm-</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0.41</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w:t>
      </w:r>
      <w:r w:rsidR="00ED116A">
        <w:rPr>
          <w:rFonts w:ascii="Times New Roman" w:hAnsi="Times New Roman" w:cs="Times New Roman"/>
          <w:sz w:val="24"/>
          <w:szCs w:val="24"/>
          <w:lang w:val="en-US"/>
        </w:rPr>
        <w:t xml:space="preserve"> </w:t>
      </w:r>
      <w:r w:rsidR="00371B97">
        <w:rPr>
          <w:rFonts w:ascii="Times New Roman" w:hAnsi="Times New Roman" w:cs="Times New Roman"/>
          <w:sz w:val="24"/>
          <w:szCs w:val="24"/>
          <w:lang w:val="en-US"/>
        </w:rPr>
        <w:t xml:space="preserve">Moreover, no acclimation response was observed in mean dive durations </w: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(Bruton et al., 2012)</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w:t>
      </w:r>
      <w:r w:rsidR="00C23CAD">
        <w:rPr>
          <w:rFonts w:ascii="Times New Roman" w:hAnsi="Times New Roman" w:cs="Times New Roman"/>
          <w:sz w:val="24"/>
          <w:szCs w:val="24"/>
          <w:lang w:val="en-US"/>
        </w:rPr>
        <w:t>In a similar stud</w:t>
      </w:r>
      <w:r w:rsidR="00371B97">
        <w:rPr>
          <w:rFonts w:ascii="Times New Roman" w:hAnsi="Times New Roman" w:cs="Times New Roman"/>
          <w:sz w:val="24"/>
          <w:szCs w:val="24"/>
          <w:lang w:val="en-US"/>
        </w:rPr>
        <w:t xml:space="preserve">y, </w: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Clark et al. (2008)</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exposed hatchling Mary River turtles (</w:t>
      </w:r>
      <w:r w:rsidR="00371B97" w:rsidRPr="00371B97">
        <w:rPr>
          <w:rFonts w:ascii="Times New Roman" w:hAnsi="Times New Roman" w:cs="Times New Roman"/>
          <w:i/>
          <w:iCs/>
          <w:sz w:val="24"/>
          <w:szCs w:val="24"/>
          <w:lang w:val="en-US"/>
        </w:rPr>
        <w:t>Elusor macrurus</w:t>
      </w:r>
      <w:r w:rsidR="00371B97">
        <w:rPr>
          <w:rFonts w:ascii="Times New Roman" w:hAnsi="Times New Roman" w:cs="Times New Roman"/>
          <w:sz w:val="24"/>
          <w:szCs w:val="24"/>
          <w:lang w:val="en-US"/>
        </w:rPr>
        <w:t>) to either 17</w:t>
      </w:r>
      <w:r w:rsidR="00371B97">
        <w:rPr>
          <w:rFonts w:ascii="Calibri" w:hAnsi="Calibri" w:cs="Calibri"/>
          <w:sz w:val="24"/>
          <w:szCs w:val="24"/>
          <w:lang w:val="en-US"/>
        </w:rPr>
        <w:t>°</w:t>
      </w:r>
      <w:r w:rsidR="00371B97">
        <w:rPr>
          <w:rFonts w:ascii="Times New Roman" w:hAnsi="Times New Roman" w:cs="Times New Roman"/>
          <w:sz w:val="24"/>
          <w:szCs w:val="24"/>
          <w:lang w:val="en-US"/>
        </w:rPr>
        <w:t>C or 28</w:t>
      </w:r>
      <w:r w:rsidR="00371B97">
        <w:rPr>
          <w:rFonts w:ascii="Calibri" w:hAnsi="Calibri" w:cs="Calibri"/>
          <w:sz w:val="24"/>
          <w:szCs w:val="24"/>
          <w:lang w:val="en-US"/>
        </w:rPr>
        <w:t>°</w:t>
      </w:r>
      <w:r w:rsidR="00371B97">
        <w:rPr>
          <w:rFonts w:ascii="Times New Roman" w:hAnsi="Times New Roman" w:cs="Times New Roman"/>
          <w:sz w:val="24"/>
          <w:szCs w:val="24"/>
          <w:lang w:val="en-US"/>
        </w:rPr>
        <w:t xml:space="preserve">C for eight weeks, finding that turtles had the capacity to partially acclimate mean and maximum dive durations to the cool temperature (512% increase in dive duration), but acclimation to the warm temperature was </w:t>
      </w:r>
      <w:r w:rsidR="00E858D1">
        <w:rPr>
          <w:rFonts w:ascii="Times New Roman" w:hAnsi="Times New Roman" w:cs="Times New Roman"/>
          <w:sz w:val="24"/>
          <w:szCs w:val="24"/>
          <w:lang w:val="en-US"/>
        </w:rPr>
        <w:t xml:space="preserve">entirely </w:t>
      </w:r>
      <w:r w:rsidR="00371B97">
        <w:rPr>
          <w:rFonts w:ascii="Times New Roman" w:hAnsi="Times New Roman" w:cs="Times New Roman"/>
          <w:sz w:val="24"/>
          <w:szCs w:val="24"/>
          <w:lang w:val="en-US"/>
        </w:rPr>
        <w:t xml:space="preserve">absent. </w:t>
      </w:r>
      <w:r w:rsidR="00C23CAD">
        <w:rPr>
          <w:rFonts w:ascii="Times New Roman" w:hAnsi="Times New Roman" w:cs="Times New Roman"/>
          <w:sz w:val="24"/>
          <w:szCs w:val="24"/>
          <w:lang w:val="en-US"/>
        </w:rPr>
        <w:t>Acclimation of diving performance to temperatures mimicking climate warming scenarios has also been investigated</w:t>
      </w:r>
      <w:r w:rsidR="005B3470">
        <w:rPr>
          <w:rFonts w:ascii="Times New Roman" w:hAnsi="Times New Roman" w:cs="Times New Roman"/>
          <w:sz w:val="24"/>
          <w:szCs w:val="24"/>
          <w:lang w:val="en-US"/>
        </w:rPr>
        <w:t xml:space="preserve"> </w: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 </w:instrTex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EN.CITE.DATA </w:instrText>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separate"/>
      </w:r>
      <w:r w:rsidR="005B3470">
        <w:rPr>
          <w:rFonts w:ascii="Times New Roman" w:hAnsi="Times New Roman" w:cs="Times New Roman"/>
          <w:noProof/>
          <w:sz w:val="24"/>
          <w:szCs w:val="24"/>
          <w:lang w:val="en-US"/>
        </w:rPr>
        <w:t>(Rodgers and Franklin, 2017; Rodgers et al., 2015)</w:t>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t xml:space="preserve">. </w: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 </w:instrTex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EN.CITE.DATA </w:instrText>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separate"/>
      </w:r>
      <w:r w:rsidR="004543B5">
        <w:rPr>
          <w:rFonts w:ascii="Times New Roman" w:hAnsi="Times New Roman" w:cs="Times New Roman"/>
          <w:noProof/>
          <w:sz w:val="24"/>
          <w:szCs w:val="24"/>
          <w:lang w:val="en-US"/>
        </w:rPr>
        <w:t>Rodgers et al. (2015)</w:t>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t xml:space="preserve"> acclimated juvenile estuarine crocodiles (</w:t>
      </w:r>
      <w:r w:rsidR="004543B5">
        <w:rPr>
          <w:rFonts w:ascii="Times New Roman" w:hAnsi="Times New Roman" w:cs="Times New Roman"/>
          <w:i/>
          <w:iCs/>
          <w:sz w:val="24"/>
          <w:szCs w:val="24"/>
          <w:lang w:val="en-US"/>
        </w:rPr>
        <w:t>C</w:t>
      </w:r>
      <w:r w:rsidR="00616DA2">
        <w:rPr>
          <w:rFonts w:ascii="Times New Roman" w:hAnsi="Times New Roman" w:cs="Times New Roman"/>
          <w:i/>
          <w:iCs/>
          <w:sz w:val="24"/>
          <w:szCs w:val="24"/>
          <w:lang w:val="en-US"/>
        </w:rPr>
        <w:t>rocodylus</w:t>
      </w:r>
      <w:r w:rsidR="004543B5">
        <w:rPr>
          <w:rFonts w:ascii="Times New Roman" w:hAnsi="Times New Roman" w:cs="Times New Roman"/>
          <w:i/>
          <w:iCs/>
          <w:sz w:val="24"/>
          <w:szCs w:val="24"/>
          <w:lang w:val="en-US"/>
        </w:rPr>
        <w:t xml:space="preserve"> porosus</w:t>
      </w:r>
      <w:r w:rsidR="004543B5">
        <w:rPr>
          <w:rFonts w:ascii="Times New Roman" w:hAnsi="Times New Roman" w:cs="Times New Roman"/>
          <w:sz w:val="24"/>
          <w:szCs w:val="24"/>
          <w:lang w:val="en-US"/>
        </w:rPr>
        <w:t>) to three climate warming scenarios (c</w:t>
      </w:r>
      <w:r w:rsidR="004543B5" w:rsidRPr="004543B5">
        <w:rPr>
          <w:rFonts w:ascii="Times New Roman" w:hAnsi="Times New Roman" w:cs="Times New Roman"/>
          <w:sz w:val="24"/>
          <w:szCs w:val="24"/>
          <w:lang w:val="en-US"/>
        </w:rPr>
        <w:t>urrent summer, 28°C; moderate climate warming, 31.5°C; high climate warming, 35°C</w:t>
      </w:r>
      <w:r w:rsidR="004543B5">
        <w:rPr>
          <w:rFonts w:ascii="Times New Roman" w:hAnsi="Times New Roman" w:cs="Times New Roman"/>
          <w:sz w:val="24"/>
          <w:szCs w:val="24"/>
          <w:lang w:val="en-US"/>
        </w:rPr>
        <w:t>)</w:t>
      </w:r>
      <w:r w:rsidR="00C43C17">
        <w:rPr>
          <w:rFonts w:ascii="Times New Roman" w:hAnsi="Times New Roman" w:cs="Times New Roman"/>
          <w:sz w:val="24"/>
          <w:szCs w:val="24"/>
          <w:lang w:val="en-US"/>
        </w:rPr>
        <w:t xml:space="preserve"> for 30 days and found </w:t>
      </w:r>
      <w:r w:rsidR="00E858D1">
        <w:rPr>
          <w:rFonts w:ascii="Times New Roman" w:hAnsi="Times New Roman" w:cs="Times New Roman"/>
          <w:sz w:val="24"/>
          <w:szCs w:val="24"/>
          <w:lang w:val="en-US"/>
        </w:rPr>
        <w:t xml:space="preserve">no evidence of thermal acclimation, </w:t>
      </w:r>
      <w:r w:rsidR="00C43C17">
        <w:rPr>
          <w:rFonts w:ascii="Times New Roman" w:hAnsi="Times New Roman" w:cs="Times New Roman"/>
          <w:sz w:val="24"/>
          <w:szCs w:val="24"/>
          <w:lang w:val="en-US"/>
        </w:rPr>
        <w:t xml:space="preserve"> </w:t>
      </w:r>
      <w:r w:rsidR="00805044">
        <w:rPr>
          <w:rFonts w:ascii="Times New Roman" w:hAnsi="Times New Roman" w:cs="Times New Roman"/>
          <w:sz w:val="24"/>
          <w:szCs w:val="24"/>
          <w:lang w:val="en-US"/>
        </w:rPr>
        <w:t xml:space="preserve">A follow-up study showed that this absence of plasticity in dive durations was underscored by an inability to adjust diving metabolic at elevated temperatures </w: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 </w:instrTex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EN.CITE.DATA </w:instrText>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end"/>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separate"/>
      </w:r>
      <w:r w:rsidR="00805044">
        <w:rPr>
          <w:rFonts w:ascii="Times New Roman" w:hAnsi="Times New Roman" w:cs="Times New Roman"/>
          <w:noProof/>
          <w:sz w:val="24"/>
          <w:szCs w:val="24"/>
          <w:lang w:val="en-US"/>
        </w:rPr>
        <w:t>(Rodgers and Franklin, 2017)</w:t>
      </w:r>
      <w:r w:rsidR="00805044">
        <w:rPr>
          <w:rFonts w:ascii="Times New Roman" w:hAnsi="Times New Roman" w:cs="Times New Roman"/>
          <w:sz w:val="24"/>
          <w:szCs w:val="24"/>
          <w:lang w:val="en-US"/>
        </w:rPr>
        <w:fldChar w:fldCharType="end"/>
      </w:r>
      <w:r w:rsidR="001A2C41">
        <w:rPr>
          <w:rFonts w:ascii="Times New Roman" w:hAnsi="Times New Roman" w:cs="Times New Roman"/>
          <w:sz w:val="24"/>
          <w:szCs w:val="24"/>
          <w:lang w:val="en-US"/>
        </w:rPr>
        <w:t>.</w:t>
      </w:r>
      <w:r w:rsidR="00287C42">
        <w:rPr>
          <w:rFonts w:ascii="Times New Roman" w:hAnsi="Times New Roman" w:cs="Times New Roman"/>
          <w:sz w:val="24"/>
          <w:szCs w:val="24"/>
          <w:lang w:val="en-US"/>
        </w:rPr>
        <w:t xml:space="preserve"> Limited thermal acclimation capacity appears to be a shared trait among diving ectotherms, but more research is urgently needed to test the universality of this trend. </w:t>
      </w:r>
    </w:p>
    <w:p w14:paraId="6B7220BB" w14:textId="77777777" w:rsidR="00D457ED" w:rsidRDefault="00D457ED" w:rsidP="00CA7277">
      <w:pPr>
        <w:jc w:val="both"/>
        <w:rPr>
          <w:rFonts w:ascii="Times New Roman" w:hAnsi="Times New Roman" w:cs="Times New Roman"/>
          <w:i/>
          <w:iCs/>
          <w:sz w:val="24"/>
          <w:szCs w:val="24"/>
          <w:lang w:val="en-US"/>
        </w:rPr>
      </w:pPr>
    </w:p>
    <w:p w14:paraId="03F1A02B" w14:textId="3CC94A13" w:rsidR="008E272E" w:rsidRPr="00E05073" w:rsidRDefault="008E272E" w:rsidP="00896FAC">
      <w:pPr>
        <w:spacing w:after="60"/>
        <w:jc w:val="both"/>
        <w:rPr>
          <w:rFonts w:ascii="Times New Roman" w:hAnsi="Times New Roman" w:cs="Times New Roman"/>
          <w:i/>
          <w:iCs/>
          <w:sz w:val="24"/>
          <w:szCs w:val="24"/>
        </w:rPr>
      </w:pPr>
      <w:r w:rsidRPr="00E05073">
        <w:rPr>
          <w:rFonts w:ascii="Times New Roman" w:hAnsi="Times New Roman" w:cs="Times New Roman"/>
          <w:i/>
          <w:iCs/>
          <w:sz w:val="24"/>
          <w:szCs w:val="24"/>
        </w:rPr>
        <w:t>Acute increases in temperatures do not increase dive duration variability</w:t>
      </w:r>
    </w:p>
    <w:p w14:paraId="308FCB5E" w14:textId="7B312C94" w:rsidR="00E73713" w:rsidRDefault="002F7DD0" w:rsidP="00CA7277">
      <w:pPr>
        <w:jc w:val="both"/>
        <w:rPr>
          <w:rFonts w:ascii="Times New Roman" w:hAnsi="Times New Roman" w:cs="Times New Roman"/>
          <w:sz w:val="24"/>
          <w:szCs w:val="24"/>
        </w:rPr>
      </w:pPr>
      <w:r w:rsidRPr="002F7DD0">
        <w:rPr>
          <w:rFonts w:ascii="Times New Roman" w:hAnsi="Times New Roman" w:cs="Times New Roman"/>
          <w:sz w:val="24"/>
          <w:szCs w:val="24"/>
        </w:rPr>
        <w:t xml:space="preserve">Populations with greater phenotypic variation </w:t>
      </w:r>
      <w:r w:rsidR="002D1ADF">
        <w:rPr>
          <w:rFonts w:ascii="Times New Roman" w:hAnsi="Times New Roman" w:cs="Times New Roman"/>
          <w:sz w:val="24"/>
          <w:szCs w:val="24"/>
        </w:rPr>
        <w:t>may be more resilient to</w:t>
      </w:r>
      <w:r w:rsidRPr="002F7DD0">
        <w:rPr>
          <w:rFonts w:ascii="Times New Roman" w:hAnsi="Times New Roman" w:cs="Times New Roman"/>
          <w:sz w:val="24"/>
          <w:szCs w:val="24"/>
        </w:rPr>
        <w:t xml:space="preserve"> extreme climatic </w:t>
      </w:r>
      <w:r w:rsidR="00276E66">
        <w:rPr>
          <w:rFonts w:ascii="Times New Roman" w:hAnsi="Times New Roman" w:cs="Times New Roman"/>
          <w:sz w:val="24"/>
          <w:szCs w:val="24"/>
        </w:rPr>
        <w:t>perturbations</w:t>
      </w:r>
      <w:r w:rsidRPr="002F7DD0">
        <w:rPr>
          <w:rFonts w:ascii="Times New Roman" w:hAnsi="Times New Roman" w:cs="Times New Roman"/>
          <w:sz w:val="24"/>
          <w:szCs w:val="24"/>
        </w:rPr>
        <w:t xml:space="preserve">, like heatwaves, because they are more likely to contain individuals who can tolerate the </w:t>
      </w:r>
      <w:r w:rsidR="002D1ADF">
        <w:rPr>
          <w:rFonts w:ascii="Times New Roman" w:hAnsi="Times New Roman" w:cs="Times New Roman"/>
          <w:sz w:val="24"/>
          <w:szCs w:val="24"/>
        </w:rPr>
        <w:t>novel</w:t>
      </w:r>
      <w:r w:rsidRPr="002F7DD0">
        <w:rPr>
          <w:rFonts w:ascii="Times New Roman" w:hAnsi="Times New Roman" w:cs="Times New Roman"/>
          <w:sz w:val="24"/>
          <w:szCs w:val="24"/>
        </w:rPr>
        <w:t xml:space="preserve"> conditions </w:t>
      </w:r>
      <w:r w:rsidRPr="002F7DD0">
        <w:rPr>
          <w:rFonts w:ascii="Times New Roman" w:hAnsi="Times New Roman" w:cs="Times New Roman"/>
          <w:sz w:val="24"/>
          <w:szCs w:val="24"/>
        </w:rPr>
        <w:fldChar w:fldCharType="begin"/>
      </w:r>
      <w:r w:rsidRPr="002F7DD0">
        <w:rPr>
          <w:rFonts w:ascii="Times New Roman" w:hAnsi="Times New Roman" w:cs="Times New Roman"/>
          <w:sz w:val="24"/>
          <w:szCs w:val="24"/>
        </w:rPr>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Pr="002F7DD0">
        <w:rPr>
          <w:rFonts w:ascii="Times New Roman" w:hAnsi="Times New Roman" w:cs="Times New Roman"/>
          <w:sz w:val="24"/>
          <w:szCs w:val="24"/>
        </w:rPr>
        <w:fldChar w:fldCharType="separate"/>
      </w:r>
      <w:r w:rsidRPr="002F7DD0">
        <w:rPr>
          <w:rFonts w:ascii="Times New Roman" w:hAnsi="Times New Roman" w:cs="Times New Roman"/>
          <w:noProof/>
          <w:sz w:val="24"/>
          <w:szCs w:val="24"/>
        </w:rPr>
        <w:t>(Hansen et al., 2006)</w:t>
      </w:r>
      <w:r w:rsidRPr="002F7DD0">
        <w:rPr>
          <w:rFonts w:ascii="Times New Roman" w:hAnsi="Times New Roman" w:cs="Times New Roman"/>
          <w:sz w:val="24"/>
          <w:szCs w:val="24"/>
        </w:rPr>
        <w:fldChar w:fldCharType="end"/>
      </w:r>
      <w:r w:rsidR="00016C2E">
        <w:rPr>
          <w:rFonts w:ascii="Times New Roman" w:hAnsi="Times New Roman" w:cs="Times New Roman"/>
          <w:sz w:val="24"/>
          <w:szCs w:val="24"/>
        </w:rPr>
        <w:t xml:space="preserve">. </w:t>
      </w:r>
      <w:r w:rsidR="00474636">
        <w:rPr>
          <w:rFonts w:ascii="Times New Roman" w:hAnsi="Times New Roman" w:cs="Times New Roman"/>
          <w:sz w:val="24"/>
          <w:szCs w:val="24"/>
        </w:rPr>
        <w:t xml:space="preserve">Despite the adaptive potential of </w:t>
      </w:r>
      <w:r w:rsidR="00D27172">
        <w:rPr>
          <w:rFonts w:ascii="Times New Roman" w:hAnsi="Times New Roman" w:cs="Times New Roman"/>
          <w:sz w:val="24"/>
          <w:szCs w:val="24"/>
        </w:rPr>
        <w:t xml:space="preserve">greater </w:t>
      </w:r>
      <w:r w:rsidR="00566596">
        <w:rPr>
          <w:rFonts w:ascii="Times New Roman" w:hAnsi="Times New Roman" w:cs="Times New Roman"/>
          <w:sz w:val="24"/>
          <w:szCs w:val="24"/>
        </w:rPr>
        <w:t xml:space="preserve">phenotypic variation, acute temperature increases had no </w:t>
      </w:r>
      <w:r w:rsidR="005E4548">
        <w:rPr>
          <w:rFonts w:ascii="Times New Roman" w:hAnsi="Times New Roman" w:cs="Times New Roman"/>
          <w:sz w:val="24"/>
          <w:szCs w:val="24"/>
        </w:rPr>
        <w:t xml:space="preserve">effect on dive duration variability. </w:t>
      </w:r>
      <w:r w:rsidR="00D80174">
        <w:rPr>
          <w:rFonts w:ascii="Times New Roman" w:hAnsi="Times New Roman" w:cs="Times New Roman"/>
          <w:sz w:val="24"/>
          <w:szCs w:val="24"/>
        </w:rPr>
        <w:t xml:space="preserve">Accurate estimates of how a population will fare under </w:t>
      </w:r>
      <w:r w:rsidR="00D56D8E">
        <w:rPr>
          <w:rFonts w:ascii="Times New Roman" w:hAnsi="Times New Roman" w:cs="Times New Roman"/>
          <w:sz w:val="24"/>
          <w:szCs w:val="24"/>
        </w:rPr>
        <w:t xml:space="preserve">climate </w:t>
      </w:r>
      <w:r w:rsidR="00D80174">
        <w:rPr>
          <w:rFonts w:ascii="Times New Roman" w:hAnsi="Times New Roman" w:cs="Times New Roman"/>
          <w:sz w:val="24"/>
          <w:szCs w:val="24"/>
        </w:rPr>
        <w:t xml:space="preserve">warming are dependent on both </w:t>
      </w:r>
      <w:r w:rsidR="0096378E">
        <w:rPr>
          <w:rFonts w:ascii="Times New Roman" w:hAnsi="Times New Roman" w:cs="Times New Roman"/>
          <w:sz w:val="24"/>
          <w:szCs w:val="24"/>
        </w:rPr>
        <w:t>the average response of the population</w:t>
      </w:r>
      <w:r w:rsidR="00E9207F">
        <w:rPr>
          <w:rFonts w:ascii="Times New Roman" w:hAnsi="Times New Roman" w:cs="Times New Roman"/>
          <w:sz w:val="24"/>
          <w:szCs w:val="24"/>
        </w:rPr>
        <w:t xml:space="preserve">, together with, the breadth of individual responses. </w:t>
      </w:r>
      <w:r w:rsidR="008B3440">
        <w:rPr>
          <w:rFonts w:ascii="Times New Roman" w:hAnsi="Times New Roman" w:cs="Times New Roman"/>
          <w:sz w:val="24"/>
          <w:szCs w:val="24"/>
        </w:rPr>
        <w:t xml:space="preserve">Our results suggest that the breadth of individuals responses </w:t>
      </w:r>
      <w:r w:rsidR="007D070C">
        <w:rPr>
          <w:rFonts w:ascii="Times New Roman" w:hAnsi="Times New Roman" w:cs="Times New Roman"/>
          <w:sz w:val="24"/>
          <w:szCs w:val="24"/>
        </w:rPr>
        <w:t>does not increase under acute warming</w:t>
      </w:r>
      <w:r w:rsidR="00AA4ACF">
        <w:rPr>
          <w:rFonts w:ascii="Times New Roman" w:hAnsi="Times New Roman" w:cs="Times New Roman"/>
          <w:sz w:val="24"/>
          <w:szCs w:val="24"/>
        </w:rPr>
        <w:t>,</w:t>
      </w:r>
      <w:r w:rsidR="00B75BEE">
        <w:rPr>
          <w:rFonts w:ascii="Times New Roman" w:hAnsi="Times New Roman" w:cs="Times New Roman"/>
          <w:sz w:val="24"/>
          <w:szCs w:val="24"/>
        </w:rPr>
        <w:t xml:space="preserve"> </w:t>
      </w:r>
      <w:r w:rsidR="00C800E6">
        <w:rPr>
          <w:rFonts w:ascii="Times New Roman" w:hAnsi="Times New Roman" w:cs="Times New Roman"/>
          <w:sz w:val="24"/>
          <w:szCs w:val="24"/>
        </w:rPr>
        <w:t xml:space="preserve">further </w:t>
      </w:r>
      <w:r w:rsidR="00321FDC">
        <w:rPr>
          <w:rFonts w:ascii="Times New Roman" w:hAnsi="Times New Roman" w:cs="Times New Roman"/>
          <w:sz w:val="24"/>
          <w:szCs w:val="24"/>
        </w:rPr>
        <w:t>elevating</w:t>
      </w:r>
      <w:r w:rsidR="00C800E6">
        <w:rPr>
          <w:rFonts w:ascii="Times New Roman" w:hAnsi="Times New Roman" w:cs="Times New Roman"/>
          <w:sz w:val="24"/>
          <w:szCs w:val="24"/>
        </w:rPr>
        <w:t xml:space="preserve"> the vulnerability of diving ectotherms to warming</w:t>
      </w:r>
      <w:r w:rsidR="006B1C00">
        <w:rPr>
          <w:rFonts w:ascii="Times New Roman" w:hAnsi="Times New Roman" w:cs="Times New Roman"/>
          <w:sz w:val="24"/>
          <w:szCs w:val="24"/>
        </w:rPr>
        <w:t>.</w:t>
      </w:r>
      <w:r w:rsidR="00785AA7">
        <w:rPr>
          <w:rFonts w:ascii="Times New Roman" w:hAnsi="Times New Roman" w:cs="Times New Roman"/>
          <w:sz w:val="24"/>
          <w:szCs w:val="24"/>
        </w:rPr>
        <w:t xml:space="preserve"> </w:t>
      </w:r>
      <w:r w:rsidR="00E73713">
        <w:rPr>
          <w:rFonts w:ascii="Times New Roman" w:hAnsi="Times New Roman" w:cs="Times New Roman"/>
          <w:sz w:val="24"/>
          <w:szCs w:val="24"/>
        </w:rPr>
        <w:t>A previous meta-analysis revealed that warmer than average developmental temperatures increased phenotypic variability in fishes.</w:t>
      </w:r>
      <w:r w:rsidR="00E438E6">
        <w:rPr>
          <w:rFonts w:ascii="Times New Roman" w:hAnsi="Times New Roman" w:cs="Times New Roman"/>
          <w:sz w:val="24"/>
          <w:szCs w:val="24"/>
        </w:rPr>
        <w:t xml:space="preserve"> Changes in phenotypic variability may therefore be </w:t>
      </w:r>
      <w:r w:rsidR="002873FE">
        <w:rPr>
          <w:rFonts w:ascii="Times New Roman" w:hAnsi="Times New Roman" w:cs="Times New Roman"/>
          <w:sz w:val="24"/>
          <w:szCs w:val="24"/>
        </w:rPr>
        <w:t>more likely to occur if animals are exposed during critical, early-life stages because developmental environment</w:t>
      </w:r>
      <w:r w:rsidR="00321FDC">
        <w:rPr>
          <w:rFonts w:ascii="Times New Roman" w:hAnsi="Times New Roman" w:cs="Times New Roman"/>
          <w:sz w:val="24"/>
          <w:szCs w:val="24"/>
        </w:rPr>
        <w:t>s</w:t>
      </w:r>
      <w:r w:rsidR="002873FE">
        <w:rPr>
          <w:rFonts w:ascii="Times New Roman" w:hAnsi="Times New Roman" w:cs="Times New Roman"/>
          <w:sz w:val="24"/>
          <w:szCs w:val="24"/>
        </w:rPr>
        <w:t xml:space="preserve"> often have long-lasting </w:t>
      </w:r>
      <w:r w:rsidR="009A564A">
        <w:rPr>
          <w:rFonts w:ascii="Times New Roman" w:hAnsi="Times New Roman" w:cs="Times New Roman"/>
          <w:sz w:val="24"/>
          <w:szCs w:val="24"/>
        </w:rPr>
        <w:t>effects on adult phenotypes</w:t>
      </w:r>
      <w:r w:rsidR="008D2163">
        <w:rPr>
          <w:rFonts w:ascii="Times New Roman" w:hAnsi="Times New Roman" w:cs="Times New Roman"/>
          <w:sz w:val="24"/>
          <w:szCs w:val="24"/>
        </w:rPr>
        <w:t xml:space="preserve"> </w:t>
      </w:r>
      <w:r w:rsidR="00321FDC">
        <w:rPr>
          <w:rFonts w:ascii="Times New Roman" w:hAnsi="Times New Roman" w:cs="Times New Roman"/>
          <w:sz w:val="24"/>
          <w:szCs w:val="24"/>
        </w:rPr>
        <w:fldChar w:fldCharType="begin"/>
      </w:r>
      <w:r w:rsidR="00321FDC">
        <w:rPr>
          <w:rFonts w:ascii="Times New Roman" w:hAnsi="Times New Roman" w:cs="Times New Roman"/>
          <w:sz w:val="24"/>
          <w:szCs w:val="24"/>
        </w:rPr>
        <w:instrText xml:space="preserve"> ADDIN EN.CITE &lt;EndNote&gt;&lt;Cite&gt;&lt;Author&gt;Noble&lt;/Author&gt;&lt;Year&gt;2018&lt;/Year&gt;&lt;RecNum&gt;498&lt;/RecNum&gt;&lt;DisplayText&gt;(Noble et al., 2018)&lt;/DisplayText&gt;&lt;record&gt;&lt;rec-number&gt;498&lt;/rec-number&gt;&lt;foreign-keys&gt;&lt;key app="EN" db-id="tttdpeszc2d2fkevew7v2rskrsra9200wwvx" timestamp="1587519410"&gt;498&lt;/key&gt;&lt;/foreign-keys&gt;&lt;ref-type name="Journal Article"&gt;17&lt;/ref-type&gt;&lt;contributors&gt;&lt;authors&gt;&lt;author&gt;Noble, D.W.A.&lt;/author&gt;&lt;author&gt;Stenhouse, V.&lt;/author&gt;&lt;author&gt;Schwanz, L.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Reviews&lt;/full-title&gt;&lt;/periodical&gt;&lt;pages&gt;72-97&lt;/pages&gt;&lt;volume&gt;93&lt;/volume&gt;&lt;dates&gt;&lt;year&gt;2018&lt;/year&gt;&lt;/dates&gt;&lt;urls&gt;&lt;/urls&gt;&lt;/record&gt;&lt;/Cite&gt;&lt;/EndNote&gt;</w:instrText>
      </w:r>
      <w:r w:rsidR="00321FDC">
        <w:rPr>
          <w:rFonts w:ascii="Times New Roman" w:hAnsi="Times New Roman" w:cs="Times New Roman"/>
          <w:sz w:val="24"/>
          <w:szCs w:val="24"/>
        </w:rPr>
        <w:fldChar w:fldCharType="separate"/>
      </w:r>
      <w:r w:rsidR="00321FDC">
        <w:rPr>
          <w:rFonts w:ascii="Times New Roman" w:hAnsi="Times New Roman" w:cs="Times New Roman"/>
          <w:noProof/>
          <w:sz w:val="24"/>
          <w:szCs w:val="24"/>
        </w:rPr>
        <w:t>(Noble et al., 2018)</w:t>
      </w:r>
      <w:r w:rsidR="00321FDC">
        <w:rPr>
          <w:rFonts w:ascii="Times New Roman" w:hAnsi="Times New Roman" w:cs="Times New Roman"/>
          <w:sz w:val="24"/>
          <w:szCs w:val="24"/>
        </w:rPr>
        <w:fldChar w:fldCharType="end"/>
      </w:r>
      <w:r w:rsidR="009A564A">
        <w:rPr>
          <w:rFonts w:ascii="Times New Roman" w:hAnsi="Times New Roman" w:cs="Times New Roman"/>
          <w:sz w:val="24"/>
          <w:szCs w:val="24"/>
        </w:rPr>
        <w:t xml:space="preserve">. </w:t>
      </w:r>
      <w:r w:rsidR="009527D1">
        <w:rPr>
          <w:rFonts w:ascii="Times New Roman" w:hAnsi="Times New Roman" w:cs="Times New Roman"/>
          <w:sz w:val="24"/>
          <w:szCs w:val="24"/>
        </w:rPr>
        <w:t xml:space="preserve">No studies to date have examined developmental plasticity in diving </w:t>
      </w:r>
      <w:r w:rsidR="009C66AA">
        <w:rPr>
          <w:rFonts w:ascii="Times New Roman" w:hAnsi="Times New Roman" w:cs="Times New Roman"/>
          <w:sz w:val="24"/>
          <w:szCs w:val="24"/>
        </w:rPr>
        <w:t>ectotherms and</w:t>
      </w:r>
      <w:r w:rsidR="009527D1">
        <w:rPr>
          <w:rFonts w:ascii="Times New Roman" w:hAnsi="Times New Roman" w:cs="Times New Roman"/>
          <w:sz w:val="24"/>
          <w:szCs w:val="24"/>
        </w:rPr>
        <w:t xml:space="preserve"> </w:t>
      </w:r>
      <w:r w:rsidR="00675F8D">
        <w:rPr>
          <w:rFonts w:ascii="Times New Roman" w:hAnsi="Times New Roman" w:cs="Times New Roman"/>
          <w:sz w:val="24"/>
          <w:szCs w:val="24"/>
        </w:rPr>
        <w:t xml:space="preserve">experiments </w:t>
      </w:r>
      <w:r w:rsidR="009527D1">
        <w:rPr>
          <w:rFonts w:ascii="Times New Roman" w:hAnsi="Times New Roman" w:cs="Times New Roman"/>
          <w:sz w:val="24"/>
          <w:szCs w:val="24"/>
        </w:rPr>
        <w:t xml:space="preserve">manipulating early life thermal regimes </w:t>
      </w:r>
      <w:r w:rsidR="009C66AA">
        <w:rPr>
          <w:rFonts w:ascii="Times New Roman" w:hAnsi="Times New Roman" w:cs="Times New Roman"/>
          <w:sz w:val="24"/>
          <w:szCs w:val="24"/>
        </w:rPr>
        <w:t xml:space="preserve">would offer valuable insight. </w:t>
      </w:r>
    </w:p>
    <w:p w14:paraId="3B660EFF" w14:textId="0491998F" w:rsidR="00257DC5" w:rsidRDefault="00257DC5" w:rsidP="00CA7277">
      <w:pPr>
        <w:jc w:val="both"/>
        <w:rPr>
          <w:rFonts w:ascii="Times New Roman" w:hAnsi="Times New Roman" w:cs="Times New Roman"/>
          <w:sz w:val="24"/>
          <w:szCs w:val="24"/>
        </w:rPr>
      </w:pPr>
    </w:p>
    <w:p w14:paraId="6FD8CD78" w14:textId="7A4142CE" w:rsidR="00257DC5" w:rsidRDefault="00257DC5" w:rsidP="00AE7279">
      <w:pPr>
        <w:spacing w:after="60"/>
        <w:jc w:val="both"/>
        <w:rPr>
          <w:rFonts w:ascii="Times New Roman" w:hAnsi="Times New Roman" w:cs="Times New Roman"/>
          <w:i/>
          <w:iCs/>
          <w:sz w:val="24"/>
          <w:szCs w:val="24"/>
        </w:rPr>
      </w:pPr>
      <w:r>
        <w:rPr>
          <w:rFonts w:ascii="Times New Roman" w:hAnsi="Times New Roman" w:cs="Times New Roman"/>
          <w:i/>
          <w:iCs/>
          <w:sz w:val="24"/>
          <w:szCs w:val="24"/>
        </w:rPr>
        <w:t xml:space="preserve">Limitations </w:t>
      </w:r>
    </w:p>
    <w:p w14:paraId="10DAD0E1" w14:textId="63AF971B" w:rsidR="000749E3" w:rsidRDefault="00B40DFE" w:rsidP="00A41E6D">
      <w:pPr>
        <w:pStyle w:val="Heading3"/>
        <w:spacing w:before="0" w:beforeAutospacing="0" w:after="0" w:afterAutospacing="0"/>
        <w:jc w:val="both"/>
        <w:rPr>
          <w:rFonts w:eastAsiaTheme="minorHAnsi"/>
          <w:b w:val="0"/>
          <w:bCs w:val="0"/>
          <w:sz w:val="24"/>
          <w:szCs w:val="24"/>
          <w:lang w:eastAsia="en-US"/>
        </w:rPr>
      </w:pPr>
      <w:r w:rsidRPr="004D74B4">
        <w:rPr>
          <w:rFonts w:eastAsiaTheme="minorHAnsi"/>
          <w:b w:val="0"/>
          <w:bCs w:val="0"/>
          <w:sz w:val="24"/>
          <w:szCs w:val="24"/>
          <w:lang w:eastAsia="en-US"/>
        </w:rPr>
        <w:t xml:space="preserve">Our data </w:t>
      </w:r>
      <w:r w:rsidR="00EF1901" w:rsidRPr="004D74B4">
        <w:rPr>
          <w:rFonts w:eastAsiaTheme="minorHAnsi"/>
          <w:b w:val="0"/>
          <w:bCs w:val="0"/>
          <w:sz w:val="24"/>
          <w:szCs w:val="24"/>
          <w:lang w:eastAsia="en-US"/>
        </w:rPr>
        <w:t>only included ectothermic vertebrates</w:t>
      </w:r>
      <w:r w:rsidR="00A17C14" w:rsidRPr="004D74B4">
        <w:rPr>
          <w:rFonts w:eastAsiaTheme="minorHAnsi"/>
          <w:b w:val="0"/>
          <w:bCs w:val="0"/>
          <w:sz w:val="24"/>
          <w:szCs w:val="24"/>
          <w:lang w:eastAsia="en-US"/>
        </w:rPr>
        <w:t xml:space="preserve"> despite </w:t>
      </w:r>
      <w:r w:rsidR="00112054" w:rsidRPr="004D74B4">
        <w:rPr>
          <w:rFonts w:eastAsiaTheme="minorHAnsi"/>
          <w:b w:val="0"/>
          <w:bCs w:val="0"/>
          <w:sz w:val="24"/>
          <w:szCs w:val="24"/>
          <w:lang w:eastAsia="en-US"/>
        </w:rPr>
        <w:t xml:space="preserve">there being many invertebrates which dive. </w:t>
      </w:r>
      <w:r w:rsidR="003F4FC7" w:rsidRPr="004D74B4">
        <w:rPr>
          <w:rFonts w:eastAsiaTheme="minorHAnsi"/>
          <w:b w:val="0"/>
          <w:bCs w:val="0"/>
          <w:sz w:val="24"/>
          <w:szCs w:val="24"/>
          <w:lang w:eastAsia="en-US"/>
        </w:rPr>
        <w:t xml:space="preserve">For example, </w:t>
      </w:r>
      <w:r w:rsidR="00A04D61">
        <w:rPr>
          <w:rFonts w:eastAsiaTheme="minorHAnsi"/>
          <w:b w:val="0"/>
          <w:bCs w:val="0"/>
          <w:sz w:val="24"/>
          <w:szCs w:val="24"/>
          <w:lang w:eastAsia="en-US"/>
        </w:rPr>
        <w:t xml:space="preserve">there are over 4000 species of </w:t>
      </w:r>
      <w:r w:rsidR="004D74B4" w:rsidRPr="004D74B4">
        <w:rPr>
          <w:rFonts w:eastAsiaTheme="minorHAnsi"/>
          <w:b w:val="0"/>
          <w:bCs w:val="0"/>
          <w:sz w:val="24"/>
          <w:szCs w:val="24"/>
          <w:lang w:eastAsia="en-US"/>
        </w:rPr>
        <w:t>diving beetles (Dytiscidae</w:t>
      </w:r>
      <w:r w:rsidR="004D74B4">
        <w:rPr>
          <w:rFonts w:eastAsiaTheme="minorHAnsi"/>
          <w:b w:val="0"/>
          <w:bCs w:val="0"/>
          <w:sz w:val="24"/>
          <w:szCs w:val="24"/>
          <w:lang w:eastAsia="en-US"/>
        </w:rPr>
        <w:t xml:space="preserve">) </w:t>
      </w:r>
      <w:r w:rsidR="00C060E6">
        <w:rPr>
          <w:rFonts w:eastAsiaTheme="minorHAnsi"/>
          <w:b w:val="0"/>
          <w:bCs w:val="0"/>
          <w:sz w:val="24"/>
          <w:szCs w:val="24"/>
          <w:lang w:eastAsia="en-US"/>
        </w:rPr>
        <w:t xml:space="preserve">which dive to pursue </w:t>
      </w:r>
      <w:r w:rsidR="009F19B4">
        <w:rPr>
          <w:rFonts w:eastAsiaTheme="minorHAnsi"/>
          <w:b w:val="0"/>
          <w:bCs w:val="0"/>
          <w:sz w:val="24"/>
          <w:szCs w:val="24"/>
          <w:lang w:eastAsia="en-US"/>
        </w:rPr>
        <w:t>prey (larval fish and aquatic insects)</w:t>
      </w:r>
      <w:r w:rsidR="00321FDC">
        <w:rPr>
          <w:rFonts w:eastAsiaTheme="minorHAnsi"/>
          <w:b w:val="0"/>
          <w:bCs w:val="0"/>
          <w:sz w:val="24"/>
          <w:szCs w:val="24"/>
          <w:lang w:eastAsia="en-US"/>
        </w:rPr>
        <w:t xml:space="preserve"> </w:t>
      </w:r>
      <w:r w:rsidR="00321FDC">
        <w:rPr>
          <w:rFonts w:eastAsiaTheme="minorHAnsi"/>
          <w:b w:val="0"/>
          <w:bCs w:val="0"/>
          <w:sz w:val="24"/>
          <w:szCs w:val="24"/>
          <w:lang w:eastAsia="en-US"/>
        </w:rPr>
        <w:fldChar w:fldCharType="begin"/>
      </w:r>
      <w:r w:rsidR="00321FDC">
        <w:rPr>
          <w:rFonts w:eastAsiaTheme="minorHAnsi"/>
          <w:b w:val="0"/>
          <w:bCs w:val="0"/>
          <w:sz w:val="24"/>
          <w:szCs w:val="24"/>
          <w:lang w:eastAsia="en-US"/>
        </w:rPr>
        <w:instrText xml:space="preserve"> ADDIN EN.CITE &lt;EndNote&gt;&lt;Cite&gt;&lt;Author&gt;White&lt;/Author&gt;&lt;Year&gt;2009&lt;/Year&gt;&lt;RecNum&gt;499&lt;/RecNum&gt;&lt;DisplayText&gt;(White, 2009)&lt;/DisplayText&gt;&lt;record&gt;&lt;rec-number&gt;499&lt;/rec-number&gt;&lt;foreign-keys&gt;&lt;key app="EN" db-id="tttdpeszc2d2fkevew7v2rskrsra9200wwvx" timestamp="1587519842"&gt;499&lt;/key&gt;&lt;/foreign-keys&gt;&lt;ref-type name="Book Section"&gt;5&lt;/ref-type&gt;&lt;contributors&gt;&lt;authors&gt;&lt;author&gt;White, D. S.&lt;/author&gt;&lt;/authors&gt;&lt;secondary-authors&gt;&lt;author&gt;Likens, G. E.&lt;/author&gt;&lt;/secondary-authors&gt;&lt;/contributors&gt;&lt;titles&gt;&lt;title&gt;Coleoptera (Beetles) in Aquatic Ecosystems&lt;/title&gt;&lt;secondary-title&gt;Encyclopedia of Inland Waters&lt;/secondary-title&gt;&lt;/titles&gt;&lt;pages&gt;11-156&lt;/pages&gt;&lt;dates&gt;&lt;year&gt;2009&lt;/year&gt;&lt;/dates&gt;&lt;publisher&gt;Academic Press&lt;/publisher&gt;&lt;urls&gt;&lt;/urls&gt;&lt;electronic-resource-num&gt;10.1016/B978-012370626-3.00160-5&lt;/electronic-resource-num&gt;&lt;/record&gt;&lt;/Cite&gt;&lt;/EndNote&gt;</w:instrText>
      </w:r>
      <w:r w:rsidR="00321FDC">
        <w:rPr>
          <w:rFonts w:eastAsiaTheme="minorHAnsi"/>
          <w:b w:val="0"/>
          <w:bCs w:val="0"/>
          <w:sz w:val="24"/>
          <w:szCs w:val="24"/>
          <w:lang w:eastAsia="en-US"/>
        </w:rPr>
        <w:fldChar w:fldCharType="separate"/>
      </w:r>
      <w:r w:rsidR="00321FDC">
        <w:rPr>
          <w:rFonts w:eastAsiaTheme="minorHAnsi"/>
          <w:b w:val="0"/>
          <w:bCs w:val="0"/>
          <w:noProof/>
          <w:sz w:val="24"/>
          <w:szCs w:val="24"/>
          <w:lang w:eastAsia="en-US"/>
        </w:rPr>
        <w:t>(White, 2009)</w:t>
      </w:r>
      <w:r w:rsidR="00321FDC">
        <w:rPr>
          <w:rFonts w:eastAsiaTheme="minorHAnsi"/>
          <w:b w:val="0"/>
          <w:bCs w:val="0"/>
          <w:sz w:val="24"/>
          <w:szCs w:val="24"/>
          <w:lang w:eastAsia="en-US"/>
        </w:rPr>
        <w:fldChar w:fldCharType="end"/>
      </w:r>
      <w:r w:rsidR="002F7B68">
        <w:rPr>
          <w:rFonts w:eastAsiaTheme="minorHAnsi"/>
          <w:b w:val="0"/>
          <w:bCs w:val="0"/>
          <w:sz w:val="24"/>
          <w:szCs w:val="24"/>
          <w:lang w:eastAsia="en-US"/>
        </w:rPr>
        <w:t xml:space="preserve">. </w:t>
      </w:r>
      <w:r w:rsidR="00A41E6D">
        <w:rPr>
          <w:rFonts w:eastAsiaTheme="minorHAnsi"/>
          <w:b w:val="0"/>
          <w:bCs w:val="0"/>
          <w:sz w:val="24"/>
          <w:szCs w:val="24"/>
          <w:lang w:eastAsia="en-US"/>
        </w:rPr>
        <w:t>Our literature search</w:t>
      </w:r>
      <w:r w:rsidR="002F7B68">
        <w:rPr>
          <w:rFonts w:eastAsiaTheme="minorHAnsi"/>
          <w:b w:val="0"/>
          <w:bCs w:val="0"/>
          <w:sz w:val="24"/>
          <w:szCs w:val="24"/>
          <w:lang w:eastAsia="en-US"/>
        </w:rPr>
        <w:t xml:space="preserve"> only identified </w:t>
      </w:r>
      <w:r w:rsidR="002F7B68">
        <w:rPr>
          <w:rFonts w:eastAsiaTheme="minorHAnsi"/>
          <w:b w:val="0"/>
          <w:bCs w:val="0"/>
          <w:sz w:val="24"/>
          <w:szCs w:val="24"/>
          <w:lang w:eastAsia="en-US"/>
        </w:rPr>
        <w:lastRenderedPageBreak/>
        <w:t>a single study which ha</w:t>
      </w:r>
      <w:r w:rsidR="00A41E6D">
        <w:rPr>
          <w:rFonts w:eastAsiaTheme="minorHAnsi"/>
          <w:b w:val="0"/>
          <w:bCs w:val="0"/>
          <w:sz w:val="24"/>
          <w:szCs w:val="24"/>
          <w:lang w:eastAsia="en-US"/>
        </w:rPr>
        <w:t>d</w:t>
      </w:r>
      <w:r w:rsidR="002F7B68">
        <w:rPr>
          <w:rFonts w:eastAsiaTheme="minorHAnsi"/>
          <w:b w:val="0"/>
          <w:bCs w:val="0"/>
          <w:sz w:val="24"/>
          <w:szCs w:val="24"/>
          <w:lang w:eastAsia="en-US"/>
        </w:rPr>
        <w:t xml:space="preserve"> </w:t>
      </w:r>
      <w:r w:rsidR="00E66485">
        <w:rPr>
          <w:rFonts w:eastAsiaTheme="minorHAnsi"/>
          <w:b w:val="0"/>
          <w:bCs w:val="0"/>
          <w:sz w:val="24"/>
          <w:szCs w:val="24"/>
          <w:lang w:eastAsia="en-US"/>
        </w:rPr>
        <w:t>examined the effects of temperature on diving invertebrates.</w:t>
      </w:r>
      <w:r w:rsidR="00A41E6D">
        <w:rPr>
          <w:rFonts w:eastAsiaTheme="minorHAnsi"/>
          <w:b w:val="0"/>
          <w:bCs w:val="0"/>
          <w:sz w:val="24"/>
          <w:szCs w:val="24"/>
          <w:lang w:eastAsia="en-US"/>
        </w:rPr>
        <w:t xml:space="preserve"> </w: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 </w:instrTex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EN.CITE.DATA </w:instrText>
      </w:r>
      <w:r w:rsidR="00A41E6D">
        <w:rPr>
          <w:rFonts w:eastAsiaTheme="minorHAnsi"/>
          <w:b w:val="0"/>
          <w:bCs w:val="0"/>
          <w:sz w:val="24"/>
          <w:szCs w:val="24"/>
          <w:lang w:eastAsia="en-US"/>
        </w:rPr>
      </w:r>
      <w:r w:rsidR="00A41E6D">
        <w:rPr>
          <w:rFonts w:eastAsiaTheme="minorHAnsi"/>
          <w:b w:val="0"/>
          <w:bCs w:val="0"/>
          <w:sz w:val="24"/>
          <w:szCs w:val="24"/>
          <w:lang w:eastAsia="en-US"/>
        </w:rPr>
        <w:fldChar w:fldCharType="end"/>
      </w:r>
      <w:r w:rsidR="00A41E6D">
        <w:rPr>
          <w:rFonts w:eastAsiaTheme="minorHAnsi"/>
          <w:b w:val="0"/>
          <w:bCs w:val="0"/>
          <w:sz w:val="24"/>
          <w:szCs w:val="24"/>
          <w:lang w:eastAsia="en-US"/>
        </w:rPr>
      </w:r>
      <w:r w:rsidR="00A41E6D">
        <w:rPr>
          <w:rFonts w:eastAsiaTheme="minorHAnsi"/>
          <w:b w:val="0"/>
          <w:bCs w:val="0"/>
          <w:sz w:val="24"/>
          <w:szCs w:val="24"/>
          <w:lang w:eastAsia="en-US"/>
        </w:rPr>
        <w:fldChar w:fldCharType="separate"/>
      </w:r>
      <w:r w:rsidR="00A41E6D">
        <w:rPr>
          <w:rFonts w:eastAsiaTheme="minorHAnsi"/>
          <w:b w:val="0"/>
          <w:bCs w:val="0"/>
          <w:noProof/>
          <w:sz w:val="24"/>
          <w:szCs w:val="24"/>
          <w:lang w:eastAsia="en-US"/>
        </w:rPr>
        <w:t>Calosi et al. (2012)</w:t>
      </w:r>
      <w:r w:rsidR="00A41E6D">
        <w:rPr>
          <w:rFonts w:eastAsiaTheme="minorHAnsi"/>
          <w:b w:val="0"/>
          <w:bCs w:val="0"/>
          <w:sz w:val="24"/>
          <w:szCs w:val="24"/>
          <w:lang w:eastAsia="en-US"/>
        </w:rPr>
        <w:fldChar w:fldCharType="end"/>
      </w:r>
      <w:r w:rsidR="00E66485">
        <w:rPr>
          <w:rFonts w:eastAsiaTheme="minorHAnsi"/>
          <w:b w:val="0"/>
          <w:bCs w:val="0"/>
          <w:sz w:val="24"/>
          <w:szCs w:val="24"/>
          <w:lang w:eastAsia="en-US"/>
        </w:rPr>
        <w:t xml:space="preserve"> </w:t>
      </w:r>
      <w:r w:rsidR="00A41E6D">
        <w:rPr>
          <w:rFonts w:eastAsiaTheme="minorHAnsi"/>
          <w:b w:val="0"/>
          <w:bCs w:val="0"/>
          <w:sz w:val="24"/>
          <w:szCs w:val="24"/>
          <w:lang w:eastAsia="en-US"/>
        </w:rPr>
        <w:t xml:space="preserve">found that in order to meet higher oxygen demands at elevated temperatures, </w:t>
      </w:r>
      <w:r w:rsidR="00A41E6D" w:rsidRPr="00A41E6D">
        <w:rPr>
          <w:rFonts w:eastAsiaTheme="minorHAnsi"/>
          <w:b w:val="0"/>
          <w:bCs w:val="0"/>
          <w:i/>
          <w:iCs/>
          <w:sz w:val="24"/>
          <w:szCs w:val="24"/>
          <w:lang w:eastAsia="en-US"/>
        </w:rPr>
        <w:t xml:space="preserve">Ilybius </w:t>
      </w:r>
      <w:r w:rsidR="00A41E6D">
        <w:rPr>
          <w:rFonts w:eastAsiaTheme="minorHAnsi"/>
          <w:b w:val="0"/>
          <w:bCs w:val="0"/>
          <w:sz w:val="24"/>
          <w:szCs w:val="24"/>
          <w:lang w:eastAsia="en-US"/>
        </w:rPr>
        <w:t xml:space="preserve">species decreased dive durations and </w:t>
      </w:r>
      <w:r w:rsidR="00A41E6D" w:rsidRPr="00A41E6D">
        <w:rPr>
          <w:rFonts w:eastAsiaTheme="minorHAnsi"/>
          <w:b w:val="0"/>
          <w:bCs w:val="0"/>
          <w:i/>
          <w:iCs/>
          <w:sz w:val="24"/>
          <w:szCs w:val="24"/>
          <w:lang w:eastAsia="en-US"/>
        </w:rPr>
        <w:t>Deronectes</w:t>
      </w:r>
      <w:r w:rsid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increased their surfacing frequency. </w:t>
      </w:r>
      <w:r w:rsidR="005663E7">
        <w:rPr>
          <w:rFonts w:eastAsiaTheme="minorHAnsi"/>
          <w:b w:val="0"/>
          <w:bCs w:val="0"/>
          <w:sz w:val="24"/>
          <w:szCs w:val="24"/>
          <w:lang w:eastAsia="en-US"/>
        </w:rPr>
        <w:t>These findings suggest that diving beetles may be similarly affected by climate warming, but further research is warranted, particularly when the</w:t>
      </w:r>
      <w:r w:rsidR="00292373">
        <w:rPr>
          <w:rFonts w:eastAsiaTheme="minorHAnsi"/>
          <w:b w:val="0"/>
          <w:bCs w:val="0"/>
          <w:sz w:val="24"/>
          <w:szCs w:val="24"/>
          <w:lang w:eastAsia="en-US"/>
        </w:rPr>
        <w:t xml:space="preserve"> substantial</w:t>
      </w:r>
      <w:r w:rsidR="005663E7">
        <w:rPr>
          <w:rFonts w:eastAsiaTheme="minorHAnsi"/>
          <w:b w:val="0"/>
          <w:bCs w:val="0"/>
          <w:sz w:val="24"/>
          <w:szCs w:val="24"/>
          <w:lang w:eastAsia="en-US"/>
        </w:rPr>
        <w:t xml:space="preserve"> </w:t>
      </w:r>
      <w:r w:rsidR="000749E3">
        <w:rPr>
          <w:rFonts w:eastAsiaTheme="minorHAnsi"/>
          <w:b w:val="0"/>
          <w:bCs w:val="0"/>
          <w:sz w:val="24"/>
          <w:szCs w:val="24"/>
          <w:lang w:eastAsia="en-US"/>
        </w:rPr>
        <w:t>bio</w:t>
      </w:r>
      <w:r w:rsidR="005663E7">
        <w:rPr>
          <w:rFonts w:eastAsiaTheme="minorHAnsi"/>
          <w:b w:val="0"/>
          <w:bCs w:val="0"/>
          <w:sz w:val="24"/>
          <w:szCs w:val="24"/>
          <w:lang w:eastAsia="en-US"/>
        </w:rPr>
        <w:t xml:space="preserve">diversity of diving </w:t>
      </w:r>
      <w:r w:rsidR="00292373">
        <w:rPr>
          <w:rFonts w:eastAsiaTheme="minorHAnsi"/>
          <w:b w:val="0"/>
          <w:bCs w:val="0"/>
          <w:sz w:val="24"/>
          <w:szCs w:val="24"/>
          <w:lang w:eastAsia="en-US"/>
        </w:rPr>
        <w:t>invertebrates</w:t>
      </w:r>
      <w:r w:rsidR="005663E7">
        <w:rPr>
          <w:rFonts w:eastAsiaTheme="minorHAnsi"/>
          <w:b w:val="0"/>
          <w:bCs w:val="0"/>
          <w:sz w:val="24"/>
          <w:szCs w:val="24"/>
          <w:lang w:eastAsia="en-US"/>
        </w:rPr>
        <w:t xml:space="preserve"> is considered.</w:t>
      </w:r>
    </w:p>
    <w:p w14:paraId="64DB5E50" w14:textId="142178C4" w:rsidR="005962D6" w:rsidRDefault="00D054FC" w:rsidP="00A41E6D">
      <w:pPr>
        <w:pStyle w:val="Heading3"/>
        <w:spacing w:before="0" w:beforeAutospacing="0" w:after="0" w:afterAutospacing="0"/>
        <w:jc w:val="both"/>
        <w:rPr>
          <w:rFonts w:eastAsiaTheme="minorHAnsi"/>
          <w:b w:val="0"/>
          <w:bCs w:val="0"/>
          <w:sz w:val="24"/>
          <w:szCs w:val="24"/>
          <w:lang w:eastAsia="en-US"/>
        </w:rPr>
      </w:pPr>
      <w:r>
        <w:rPr>
          <w:rFonts w:eastAsiaTheme="minorHAnsi"/>
          <w:b w:val="0"/>
          <w:bCs w:val="0"/>
          <w:sz w:val="24"/>
          <w:szCs w:val="24"/>
          <w:lang w:eastAsia="en-US"/>
        </w:rPr>
        <w:tab/>
        <w:t>We found some evidence of publication bias, where statistically significant findings are more likely to be published compared to null results. Publication bias was only evident in mean differences and our effect sizes for variance differences showed no evidence of publication bias. Reporting bias in variability is less common, because studies rarely test hypotheses or predictions based on variability differences among treatment groups. The publication bias identified in mean differences suggest</w:t>
      </w:r>
      <w:r w:rsidR="005962D6">
        <w:rPr>
          <w:rFonts w:eastAsiaTheme="minorHAnsi"/>
          <w:b w:val="0"/>
          <w:bCs w:val="0"/>
          <w:sz w:val="24"/>
          <w:szCs w:val="24"/>
          <w:lang w:eastAsia="en-US"/>
        </w:rPr>
        <w:t>s</w:t>
      </w:r>
      <w:r>
        <w:rPr>
          <w:rFonts w:eastAsiaTheme="minorHAnsi"/>
          <w:b w:val="0"/>
          <w:bCs w:val="0"/>
          <w:sz w:val="24"/>
          <w:szCs w:val="24"/>
          <w:lang w:eastAsia="en-US"/>
        </w:rPr>
        <w:t xml:space="preserve"> that </w:t>
      </w:r>
      <w:r w:rsidR="00A25DEF">
        <w:rPr>
          <w:rFonts w:eastAsiaTheme="minorHAnsi"/>
          <w:b w:val="0"/>
          <w:bCs w:val="0"/>
          <w:sz w:val="24"/>
          <w:szCs w:val="24"/>
          <w:lang w:eastAsia="en-US"/>
        </w:rPr>
        <w:t>our mean differences may be slightly over-estimated. Another issue with studying diving vertebrates is small samples size</w:t>
      </w:r>
      <w:r w:rsidR="005962D6">
        <w:rPr>
          <w:rFonts w:eastAsiaTheme="minorHAnsi"/>
          <w:b w:val="0"/>
          <w:bCs w:val="0"/>
          <w:sz w:val="24"/>
          <w:szCs w:val="24"/>
          <w:lang w:eastAsia="en-US"/>
        </w:rPr>
        <w:t>s</w:t>
      </w:r>
      <w:r w:rsidR="00A25DEF">
        <w:rPr>
          <w:rFonts w:eastAsiaTheme="minorHAnsi"/>
          <w:b w:val="0"/>
          <w:bCs w:val="0"/>
          <w:sz w:val="24"/>
          <w:szCs w:val="24"/>
          <w:lang w:eastAsia="en-US"/>
        </w:rPr>
        <w:t>, often due to large space requirements and ethical limits. Many studies were low</w:t>
      </w:r>
      <w:r w:rsidR="00292373">
        <w:rPr>
          <w:rFonts w:eastAsiaTheme="minorHAnsi"/>
          <w:b w:val="0"/>
          <w:bCs w:val="0"/>
          <w:sz w:val="24"/>
          <w:szCs w:val="24"/>
          <w:lang w:eastAsia="en-US"/>
        </w:rPr>
        <w:t>-</w:t>
      </w:r>
      <w:r w:rsidR="00A25DEF">
        <w:rPr>
          <w:rFonts w:eastAsiaTheme="minorHAnsi"/>
          <w:b w:val="0"/>
          <w:bCs w:val="0"/>
          <w:sz w:val="24"/>
          <w:szCs w:val="24"/>
          <w:lang w:eastAsia="en-US"/>
        </w:rPr>
        <w:t xml:space="preserve">powered (N = 11 ± 4; median ± </w:t>
      </w:r>
      <w:r w:rsidR="00A25DEF" w:rsidRPr="00A25DEF">
        <w:rPr>
          <w:rFonts w:eastAsiaTheme="minorHAnsi"/>
          <w:b w:val="0"/>
          <w:bCs w:val="0"/>
          <w:sz w:val="24"/>
          <w:szCs w:val="24"/>
          <w:lang w:eastAsia="en-US"/>
        </w:rPr>
        <w:t>interquartile range</w:t>
      </w:r>
      <w:r w:rsidR="00A25DEF">
        <w:rPr>
          <w:rFonts w:eastAsiaTheme="minorHAnsi"/>
          <w:b w:val="0"/>
          <w:bCs w:val="0"/>
          <w:sz w:val="24"/>
          <w:szCs w:val="24"/>
          <w:lang w:eastAsia="en-US"/>
        </w:rPr>
        <w:t xml:space="preserve">). If </w:t>
      </w:r>
      <w:r w:rsidR="007A7BDA">
        <w:rPr>
          <w:rFonts w:eastAsiaTheme="minorHAnsi"/>
          <w:b w:val="0"/>
          <w:bCs w:val="0"/>
          <w:sz w:val="24"/>
          <w:szCs w:val="24"/>
          <w:lang w:eastAsia="en-US"/>
        </w:rPr>
        <w:t xml:space="preserve">a </w:t>
      </w:r>
      <w:r w:rsidR="00A25DEF">
        <w:rPr>
          <w:rFonts w:eastAsiaTheme="minorHAnsi"/>
          <w:b w:val="0"/>
          <w:bCs w:val="0"/>
          <w:sz w:val="24"/>
          <w:szCs w:val="24"/>
          <w:lang w:eastAsia="en-US"/>
        </w:rPr>
        <w:t xml:space="preserve">statistical difference </w:t>
      </w:r>
      <w:r w:rsidR="007A7BDA">
        <w:rPr>
          <w:rFonts w:eastAsiaTheme="minorHAnsi"/>
          <w:b w:val="0"/>
          <w:bCs w:val="0"/>
          <w:sz w:val="24"/>
          <w:szCs w:val="24"/>
          <w:lang w:eastAsia="en-US"/>
        </w:rPr>
        <w:t>is</w:t>
      </w:r>
      <w:r w:rsidR="00A25DEF">
        <w:rPr>
          <w:rFonts w:eastAsiaTheme="minorHAnsi"/>
          <w:b w:val="0"/>
          <w:bCs w:val="0"/>
          <w:sz w:val="24"/>
          <w:szCs w:val="24"/>
          <w:lang w:eastAsia="en-US"/>
        </w:rPr>
        <w:t xml:space="preserve"> detected in low-powered studies</w:t>
      </w:r>
      <w:r w:rsidR="007A7BDA">
        <w:rPr>
          <w:rFonts w:eastAsiaTheme="minorHAnsi"/>
          <w:b w:val="0"/>
          <w:bCs w:val="0"/>
          <w:sz w:val="24"/>
          <w:szCs w:val="24"/>
          <w:lang w:eastAsia="en-US"/>
        </w:rPr>
        <w:t xml:space="preserve">, the magnitude of this effect is necessarily large. </w:t>
      </w:r>
      <w:r w:rsidR="007A7BDA" w:rsidRPr="007A7BDA">
        <w:rPr>
          <w:rFonts w:eastAsiaTheme="minorHAnsi"/>
          <w:b w:val="0"/>
          <w:bCs w:val="0"/>
          <w:sz w:val="24"/>
          <w:szCs w:val="24"/>
          <w:lang w:eastAsia="en-US"/>
        </w:rPr>
        <w:t>This phenomenon is known as the ‘</w:t>
      </w:r>
      <w:r w:rsidR="007A7BDA" w:rsidRPr="007A7BDA">
        <w:rPr>
          <w:rFonts w:eastAsiaTheme="minorHAnsi"/>
          <w:b w:val="0"/>
          <w:bCs w:val="0"/>
          <w:i/>
          <w:iCs/>
          <w:sz w:val="24"/>
          <w:szCs w:val="24"/>
          <w:lang w:eastAsia="en-US"/>
        </w:rPr>
        <w:t>winner’s curse</w:t>
      </w:r>
      <w:r w:rsidR="007A7BDA" w:rsidRPr="007A7BDA">
        <w:rPr>
          <w:rFonts w:eastAsiaTheme="minorHAnsi"/>
          <w:b w:val="0"/>
          <w:bCs w:val="0"/>
          <w:sz w:val="24"/>
          <w:szCs w:val="24"/>
          <w:lang w:eastAsia="en-US"/>
        </w:rPr>
        <w:t xml:space="preserve">’ because the experimenter fortunate enough to detect an effect with a small sample size is also ‘cursed’ because they likely overestimated the strength of that effect </w:t>
      </w:r>
      <w:r w:rsidR="007A7BDA">
        <w:rPr>
          <w:rFonts w:eastAsiaTheme="minorHAnsi"/>
          <w:b w:val="0"/>
          <w:bCs w:val="0"/>
          <w:sz w:val="24"/>
          <w:szCs w:val="24"/>
          <w:lang w:eastAsia="en-US"/>
        </w:rPr>
        <w:fldChar w:fldCharType="begin"/>
      </w:r>
      <w:r w:rsidR="007A7BDA">
        <w:rPr>
          <w:rFonts w:eastAsiaTheme="minorHAnsi"/>
          <w:b w:val="0"/>
          <w:bCs w:val="0"/>
          <w:sz w:val="24"/>
          <w:szCs w:val="24"/>
          <w:lang w:eastAsia="en-US"/>
        </w:rPr>
        <w:instrText xml:space="preserve"> ADDIN EN.CITE &lt;EndNote&gt;&lt;Cite&gt;&lt;Author&gt;Ioannidis&lt;/Author&gt;&lt;Year&gt;2008&lt;/Year&gt;&lt;RecNum&gt;493&lt;/RecNum&gt;&lt;DisplayText&gt;(Ioannidis, 2008)&lt;/DisplayText&gt;&lt;record&gt;&lt;rec-number&gt;493&lt;/rec-number&gt;&lt;foreign-keys&gt;&lt;key app="EN" db-id="tttdpeszc2d2fkevew7v2rskrsra9200wwvx" timestamp="1587353540"&gt;493&lt;/key&gt;&lt;/foreign-keys&gt;&lt;ref-type name="Journal Article"&gt;17&lt;/ref-type&gt;&lt;contributors&gt;&lt;authors&gt;&lt;author&gt;Ioannidis, J. P. A. &lt;/author&gt;&lt;/authors&gt;&lt;/contributors&gt;&lt;titles&gt;&lt;title&gt;Why most discovered true associations are inflated&lt;/title&gt;&lt;secondary-title&gt;Epidemiology&lt;/secondary-title&gt;&lt;/titles&gt;&lt;periodical&gt;&lt;full-title&gt;Epidemiology&lt;/full-title&gt;&lt;/periodical&gt;&lt;pages&gt;640-648&lt;/pages&gt;&lt;volume&gt;19&lt;/volume&gt;&lt;dates&gt;&lt;year&gt;2008&lt;/year&gt;&lt;/dates&gt;&lt;urls&gt;&lt;/urls&gt;&lt;/record&gt;&lt;/Cite&gt;&lt;/EndNote&gt;</w:instrText>
      </w:r>
      <w:r w:rsidR="007A7BDA">
        <w:rPr>
          <w:rFonts w:eastAsiaTheme="minorHAnsi"/>
          <w:b w:val="0"/>
          <w:bCs w:val="0"/>
          <w:sz w:val="24"/>
          <w:szCs w:val="24"/>
          <w:lang w:eastAsia="en-US"/>
        </w:rPr>
        <w:fldChar w:fldCharType="separate"/>
      </w:r>
      <w:r w:rsidR="007A7BDA">
        <w:rPr>
          <w:rFonts w:eastAsiaTheme="minorHAnsi"/>
          <w:b w:val="0"/>
          <w:bCs w:val="0"/>
          <w:noProof/>
          <w:sz w:val="24"/>
          <w:szCs w:val="24"/>
          <w:lang w:eastAsia="en-US"/>
        </w:rPr>
        <w:t>(Ioannidis, 2008)</w:t>
      </w:r>
      <w:r w:rsidR="007A7BDA">
        <w:rPr>
          <w:rFonts w:eastAsiaTheme="minorHAnsi"/>
          <w:b w:val="0"/>
          <w:bCs w:val="0"/>
          <w:sz w:val="24"/>
          <w:szCs w:val="24"/>
          <w:lang w:eastAsia="en-US"/>
        </w:rPr>
        <w:fldChar w:fldCharType="end"/>
      </w:r>
      <w:r w:rsidR="007A7BDA" w:rsidRPr="007A7BDA">
        <w:rPr>
          <w:rFonts w:eastAsiaTheme="minorHAnsi"/>
          <w:b w:val="0"/>
          <w:bCs w:val="0"/>
          <w:sz w:val="24"/>
          <w:szCs w:val="24"/>
          <w:lang w:eastAsia="en-US"/>
        </w:rPr>
        <w:t>.</w:t>
      </w:r>
      <w:r w:rsidR="005962D6">
        <w:rPr>
          <w:rFonts w:eastAsiaTheme="minorHAnsi"/>
          <w:b w:val="0"/>
          <w:bCs w:val="0"/>
          <w:sz w:val="24"/>
          <w:szCs w:val="24"/>
          <w:lang w:eastAsia="en-US"/>
        </w:rPr>
        <w:t xml:space="preserve"> However, it</w:t>
      </w:r>
      <w:r w:rsidR="00CD5E40">
        <w:rPr>
          <w:rFonts w:eastAsiaTheme="minorHAnsi"/>
          <w:b w:val="0"/>
          <w:bCs w:val="0"/>
          <w:sz w:val="24"/>
          <w:szCs w:val="24"/>
          <w:lang w:eastAsia="en-US"/>
        </w:rPr>
        <w:t xml:space="preserve"> i</w:t>
      </w:r>
      <w:r w:rsidR="005962D6">
        <w:rPr>
          <w:rFonts w:eastAsiaTheme="minorHAnsi"/>
          <w:b w:val="0"/>
          <w:bCs w:val="0"/>
          <w:sz w:val="24"/>
          <w:szCs w:val="24"/>
          <w:lang w:eastAsia="en-US"/>
        </w:rPr>
        <w:t>s important to note that strong temperature effects were observed in a very high-powered study</w:t>
      </w:r>
      <w:r w:rsidR="00292373">
        <w:rPr>
          <w:rFonts w:eastAsiaTheme="minorHAnsi"/>
          <w:b w:val="0"/>
          <w:bCs w:val="0"/>
          <w:sz w:val="24"/>
          <w:szCs w:val="24"/>
          <w:lang w:eastAsia="en-US"/>
        </w:rPr>
        <w:t xml:space="preserve"> in our dataset</w:t>
      </w:r>
      <w:r w:rsidR="005962D6">
        <w:rPr>
          <w:rFonts w:eastAsiaTheme="minorHAnsi"/>
          <w:b w:val="0"/>
          <w:bCs w:val="0"/>
          <w:sz w:val="24"/>
          <w:szCs w:val="24"/>
          <w:lang w:eastAsia="en-US"/>
        </w:rPr>
        <w:t xml:space="preserve"> </w: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 </w:instrTex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EN.CITE.DATA </w:instrText>
      </w:r>
      <w:r w:rsidR="005962D6">
        <w:rPr>
          <w:rFonts w:eastAsiaTheme="minorHAnsi"/>
          <w:b w:val="0"/>
          <w:bCs w:val="0"/>
          <w:sz w:val="24"/>
          <w:szCs w:val="24"/>
          <w:lang w:eastAsia="en-US"/>
        </w:rPr>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r>
      <w:r w:rsidR="005962D6">
        <w:rPr>
          <w:rFonts w:eastAsiaTheme="minorHAnsi"/>
          <w:b w:val="0"/>
          <w:bCs w:val="0"/>
          <w:sz w:val="24"/>
          <w:szCs w:val="24"/>
          <w:lang w:eastAsia="en-US"/>
        </w:rPr>
        <w:fldChar w:fldCharType="separate"/>
      </w:r>
      <w:r w:rsidR="005962D6">
        <w:rPr>
          <w:rFonts w:eastAsiaTheme="minorHAnsi"/>
          <w:b w:val="0"/>
          <w:bCs w:val="0"/>
          <w:noProof/>
          <w:sz w:val="24"/>
          <w:szCs w:val="24"/>
          <w:lang w:eastAsia="en-US"/>
        </w:rPr>
        <w:t>(N = 231; Aubret et al., 2015)</w:t>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t xml:space="preserve">. </w:t>
      </w:r>
    </w:p>
    <w:p w14:paraId="265D4E7C" w14:textId="77777777" w:rsidR="005962D6" w:rsidRDefault="005962D6" w:rsidP="00A41E6D">
      <w:pPr>
        <w:pStyle w:val="Heading3"/>
        <w:spacing w:before="0" w:beforeAutospacing="0" w:after="0" w:afterAutospacing="0"/>
        <w:jc w:val="both"/>
        <w:rPr>
          <w:rFonts w:eastAsiaTheme="minorHAnsi"/>
          <w:b w:val="0"/>
          <w:bCs w:val="0"/>
          <w:sz w:val="24"/>
          <w:szCs w:val="24"/>
          <w:lang w:eastAsia="en-US"/>
        </w:rPr>
      </w:pPr>
    </w:p>
    <w:p w14:paraId="5BDC1483" w14:textId="77777777" w:rsidR="000749E3" w:rsidRDefault="000749E3" w:rsidP="00CA7277">
      <w:pPr>
        <w:jc w:val="both"/>
        <w:rPr>
          <w:rFonts w:ascii="Times New Roman" w:hAnsi="Times New Roman" w:cs="Times New Roman"/>
          <w:i/>
          <w:iCs/>
          <w:sz w:val="24"/>
          <w:szCs w:val="24"/>
        </w:rPr>
      </w:pPr>
    </w:p>
    <w:p w14:paraId="3853540C" w14:textId="2E85BE23" w:rsidR="00257DC5" w:rsidRPr="004D2EF6" w:rsidRDefault="00452B03" w:rsidP="00CD5E40">
      <w:pPr>
        <w:spacing w:after="60"/>
        <w:jc w:val="both"/>
        <w:rPr>
          <w:rFonts w:ascii="Times New Roman" w:hAnsi="Times New Roman" w:cs="Times New Roman"/>
          <w:i/>
          <w:iCs/>
          <w:sz w:val="24"/>
          <w:szCs w:val="24"/>
        </w:rPr>
      </w:pPr>
      <w:r w:rsidRPr="004D2EF6">
        <w:rPr>
          <w:rFonts w:ascii="Times New Roman" w:hAnsi="Times New Roman" w:cs="Times New Roman"/>
          <w:i/>
          <w:iCs/>
          <w:sz w:val="24"/>
          <w:szCs w:val="24"/>
        </w:rPr>
        <w:t>Implications of climate warming for diving ectotherms</w:t>
      </w:r>
    </w:p>
    <w:p w14:paraId="6B4936C2" w14:textId="39640BE7" w:rsidR="00346CCE" w:rsidRPr="004D2EF6" w:rsidRDefault="000749E3" w:rsidP="0096053F">
      <w:pPr>
        <w:jc w:val="both"/>
        <w:rPr>
          <w:rFonts w:ascii="Times New Roman" w:hAnsi="Times New Roman" w:cs="Times New Roman"/>
          <w:sz w:val="24"/>
          <w:szCs w:val="24"/>
        </w:rPr>
      </w:pPr>
      <w:r w:rsidRPr="004D2EF6">
        <w:rPr>
          <w:rFonts w:ascii="Times New Roman" w:hAnsi="Times New Roman" w:cs="Times New Roman"/>
          <w:sz w:val="24"/>
          <w:szCs w:val="24"/>
        </w:rPr>
        <w:t xml:space="preserve">Our meta-analysis highlights a previously overlooked threat to ectothermic divers- climate warming. </w:t>
      </w:r>
      <w:r w:rsidR="002E7466" w:rsidRPr="004D2EF6">
        <w:rPr>
          <w:rFonts w:ascii="Times New Roman" w:hAnsi="Times New Roman" w:cs="Times New Roman"/>
          <w:sz w:val="24"/>
          <w:szCs w:val="24"/>
        </w:rPr>
        <w:t xml:space="preserve">As marine and freshwater ecosystems continue to warm, </w:t>
      </w:r>
      <w:r w:rsidR="0096053F" w:rsidRPr="004D2EF6">
        <w:rPr>
          <w:rFonts w:ascii="Times New Roman" w:hAnsi="Times New Roman" w:cs="Times New Roman"/>
          <w:sz w:val="24"/>
          <w:szCs w:val="24"/>
        </w:rPr>
        <w:t xml:space="preserve">we predict that dive durations will decrease by approximately 11% with every 1°C rise in temperature. The few tests of thermal acclimation capacity in this group suggest that physiological compensation is limited </w: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 </w:instrTex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EN.CITE.DATA </w:instrText>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separate"/>
      </w:r>
      <w:r w:rsidR="0096053F" w:rsidRPr="004D2EF6">
        <w:rPr>
          <w:rFonts w:ascii="Times New Roman" w:hAnsi="Times New Roman" w:cs="Times New Roman"/>
          <w:noProof/>
          <w:sz w:val="24"/>
          <w:szCs w:val="24"/>
        </w:rPr>
        <w:t>(Bruton et al., 2012; Clark et al., 2008; Rodgers and Franklin, 2017; Rodgers et al., 2015)</w:t>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t xml:space="preserve">. Many of these species are late to mature and long-lived, suggesting transgenerational acclimation will be an ineffective buffer if warming is rapid. Shortened dive durations will see cumulated time available for underwater activities cut short, forcing animals to spend a greater amount of time at the water’s surface. The consequence of spending more time at the water’s surface are twofold; predation risk is </w:t>
      </w:r>
      <w:r w:rsidR="0079347F" w:rsidRPr="004D2EF6">
        <w:rPr>
          <w:rFonts w:ascii="Times New Roman" w:hAnsi="Times New Roman" w:cs="Times New Roman"/>
          <w:sz w:val="24"/>
          <w:szCs w:val="24"/>
        </w:rPr>
        <w:t xml:space="preserve">greater </w: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 </w:instrTex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EN.CITE.DATA </w:instrText>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end"/>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separate"/>
      </w:r>
      <w:r w:rsidR="004D2EF6" w:rsidRPr="004D2EF6">
        <w:rPr>
          <w:rFonts w:ascii="Times New Roman" w:hAnsi="Times New Roman" w:cs="Times New Roman"/>
          <w:noProof/>
          <w:sz w:val="24"/>
          <w:szCs w:val="24"/>
          <w:shd w:val="clear" w:color="auto" w:fill="FFFFFF"/>
        </w:rPr>
        <w:t>(Heithaus and Dill, 2002; Heithaus and Dill, 2003; Heithaus et al., 2002)</w:t>
      </w:r>
      <w:r w:rsidR="004D2EF6" w:rsidRPr="004D2EF6">
        <w:rPr>
          <w:rFonts w:ascii="Times New Roman" w:hAnsi="Times New Roman" w:cs="Times New Roman"/>
          <w:sz w:val="24"/>
          <w:szCs w:val="24"/>
          <w:shd w:val="clear" w:color="auto" w:fill="FFFFFF"/>
        </w:rPr>
        <w:fldChar w:fldCharType="end"/>
      </w:r>
      <w:r w:rsidR="004D2EF6">
        <w:rPr>
          <w:rFonts w:ascii="Times New Roman" w:hAnsi="Times New Roman" w:cs="Times New Roman"/>
          <w:sz w:val="24"/>
          <w:szCs w:val="24"/>
          <w:shd w:val="clear" w:color="auto" w:fill="FFFFFF"/>
        </w:rPr>
        <w:t xml:space="preserve"> </w:t>
      </w:r>
      <w:r w:rsidR="0079347F" w:rsidRPr="004D2EF6">
        <w:rPr>
          <w:rFonts w:ascii="Times New Roman" w:hAnsi="Times New Roman" w:cs="Times New Roman"/>
          <w:sz w:val="24"/>
          <w:szCs w:val="24"/>
        </w:rPr>
        <w:t xml:space="preserve">and time for underwater foraging, rest and social interactions is reduced. More frequent trips to the water’s surface, coupled with less time available for foraging, may increase the overall cost of living in many diving ectotherms. Behavioural compensation, in the form of poleward migrations or seeking </w:t>
      </w:r>
      <w:r w:rsidR="002E2003" w:rsidRPr="004D2EF6">
        <w:rPr>
          <w:rFonts w:ascii="Times New Roman" w:hAnsi="Times New Roman" w:cs="Times New Roman"/>
          <w:sz w:val="24"/>
          <w:szCs w:val="24"/>
        </w:rPr>
        <w:t>cool waters at a depth, may be the only safeguard if these species are subject to intense heatwaves.</w:t>
      </w:r>
      <w:r w:rsidR="00F610ED" w:rsidRPr="004D2EF6">
        <w:rPr>
          <w:rFonts w:ascii="Times New Roman" w:hAnsi="Times New Roman" w:cs="Times New Roman"/>
          <w:sz w:val="24"/>
          <w:szCs w:val="24"/>
        </w:rPr>
        <w:t xml:space="preserve"> Many diving ectotherms are listed as endangered or vulnerable on the International Union for the Conservation of Nature (IUCN) red list due to threats including habitat loss and fisheries by-catch; however, climate change is generally not recognised as a threat</w:t>
      </w:r>
      <w:r w:rsidR="00292373">
        <w:rPr>
          <w:rFonts w:ascii="Times New Roman" w:hAnsi="Times New Roman" w:cs="Times New Roman"/>
          <w:sz w:val="24"/>
          <w:szCs w:val="24"/>
        </w:rPr>
        <w:t xml:space="preserve"> to this group</w:t>
      </w:r>
      <w:r w:rsidR="004D2EF6" w:rsidRPr="004D2EF6">
        <w:rPr>
          <w:rFonts w:ascii="Times New Roman" w:hAnsi="Times New Roman" w:cs="Times New Roman"/>
          <w:sz w:val="24"/>
          <w:szCs w:val="24"/>
        </w:rPr>
        <w:t xml:space="preserve"> </w:t>
      </w:r>
      <w:r w:rsidR="004D2EF6" w:rsidRPr="004D2EF6">
        <w:rPr>
          <w:rFonts w:ascii="Times New Roman" w:hAnsi="Times New Roman" w:cs="Times New Roman"/>
          <w:sz w:val="24"/>
          <w:szCs w:val="24"/>
        </w:rPr>
        <w:fldChar w:fldCharType="begin"/>
      </w:r>
      <w:r w:rsidR="004D2EF6" w:rsidRPr="004D2EF6">
        <w:rPr>
          <w:rFonts w:ascii="Times New Roman" w:hAnsi="Times New Roman" w:cs="Times New Roman"/>
          <w:sz w:val="24"/>
          <w:szCs w:val="24"/>
        </w:rPr>
        <w:instrText xml:space="preserve"> ADDIN EN.CITE &lt;EndNote&gt;&lt;Cite&gt;&lt;Author&gt;IUCN&lt;/Author&gt;&lt;Year&gt;2020&lt;/Year&gt;&lt;RecNum&gt;494&lt;/RecNum&gt;&lt;DisplayText&gt;(IUCN, 2020)&lt;/DisplayText&gt;&lt;record&gt;&lt;rec-number&gt;494&lt;/rec-number&gt;&lt;foreign-keys&gt;&lt;key app="EN" db-id="tttdpeszc2d2fkevew7v2rskrsra9200wwvx" timestamp="1587355616"&gt;494&lt;/key&gt;&lt;/foreign-keys&gt;&lt;ref-type name="Web Page"&gt;12&lt;/ref-type&gt;&lt;contributors&gt;&lt;authors&gt;&lt;author&gt;IUCN&lt;/author&gt;&lt;/authors&gt;&lt;/contributors&gt;&lt;titles&gt;&lt;title&gt;The IUCN Red List of Threatened Species. Version 2020-1&lt;/title&gt;&lt;/titles&gt;&lt;dates&gt;&lt;year&gt;2020&lt;/year&gt;&lt;/dates&gt;&lt;urls&gt;&lt;related-urls&gt;&lt;url&gt;https://www.iucnredlist.org&lt;/url&gt;&lt;/related-urls&gt;&lt;/urls&gt;&lt;/record&gt;&lt;/Cite&gt;&lt;/EndNote&gt;</w:instrText>
      </w:r>
      <w:r w:rsidR="004D2EF6" w:rsidRPr="004D2EF6">
        <w:rPr>
          <w:rFonts w:ascii="Times New Roman" w:hAnsi="Times New Roman" w:cs="Times New Roman"/>
          <w:sz w:val="24"/>
          <w:szCs w:val="24"/>
        </w:rPr>
        <w:fldChar w:fldCharType="separate"/>
      </w:r>
      <w:r w:rsidR="004D2EF6" w:rsidRPr="004D2EF6">
        <w:rPr>
          <w:rFonts w:ascii="Times New Roman" w:hAnsi="Times New Roman" w:cs="Times New Roman"/>
          <w:noProof/>
          <w:sz w:val="24"/>
          <w:szCs w:val="24"/>
        </w:rPr>
        <w:t>(IUCN, 2020)</w:t>
      </w:r>
      <w:r w:rsidR="004D2EF6" w:rsidRPr="004D2EF6">
        <w:rPr>
          <w:rFonts w:ascii="Times New Roman" w:hAnsi="Times New Roman" w:cs="Times New Roman"/>
          <w:sz w:val="24"/>
          <w:szCs w:val="24"/>
        </w:rPr>
        <w:fldChar w:fldCharType="end"/>
      </w:r>
      <w:r w:rsidR="00F610ED" w:rsidRPr="004D2EF6">
        <w:rPr>
          <w:rFonts w:ascii="Times New Roman" w:hAnsi="Times New Roman" w:cs="Times New Roman"/>
          <w:sz w:val="24"/>
          <w:szCs w:val="24"/>
        </w:rPr>
        <w:t>. Our findings call for a re-evaluation of the status of diving ectotherms, as their category listing</w:t>
      </w:r>
      <w:r w:rsidR="002D4523">
        <w:rPr>
          <w:rFonts w:ascii="Times New Roman" w:hAnsi="Times New Roman" w:cs="Times New Roman"/>
          <w:sz w:val="24"/>
          <w:szCs w:val="24"/>
        </w:rPr>
        <w:t>s</w:t>
      </w:r>
      <w:r w:rsidR="00F610ED" w:rsidRPr="004D2EF6">
        <w:rPr>
          <w:rFonts w:ascii="Times New Roman" w:hAnsi="Times New Roman" w:cs="Times New Roman"/>
          <w:sz w:val="24"/>
          <w:szCs w:val="24"/>
        </w:rPr>
        <w:t xml:space="preserve"> are likely underestimated. </w:t>
      </w:r>
      <w:r w:rsidR="00346CCE" w:rsidRPr="004D2EF6">
        <w:rPr>
          <w:rFonts w:ascii="Times New Roman" w:hAnsi="Times New Roman" w:cs="Times New Roman"/>
          <w:sz w:val="24"/>
          <w:szCs w:val="24"/>
        </w:rPr>
        <w:t xml:space="preserve">In summary, our results suggest that the diving behaviour of ectothermic vertebrates will be seriously disrupted under climate warming, bringing </w:t>
      </w:r>
      <w:r w:rsidR="002D4523">
        <w:rPr>
          <w:rFonts w:ascii="Times New Roman" w:hAnsi="Times New Roman" w:cs="Times New Roman"/>
          <w:sz w:val="24"/>
          <w:szCs w:val="24"/>
        </w:rPr>
        <w:t>to light</w:t>
      </w:r>
      <w:r w:rsidR="00346CCE" w:rsidRPr="004D2EF6">
        <w:rPr>
          <w:rFonts w:ascii="Times New Roman" w:hAnsi="Times New Roman" w:cs="Times New Roman"/>
          <w:sz w:val="24"/>
          <w:szCs w:val="24"/>
        </w:rPr>
        <w:t xml:space="preserve"> the severity of a previously overlooked threat. </w:t>
      </w:r>
    </w:p>
    <w:p w14:paraId="22622398" w14:textId="2E797B1A" w:rsidR="00896FAC" w:rsidRDefault="00896FAC" w:rsidP="00CA7277">
      <w:pPr>
        <w:jc w:val="both"/>
        <w:rPr>
          <w:rFonts w:ascii="Times New Roman" w:hAnsi="Times New Roman" w:cs="Times New Roman"/>
          <w:sz w:val="24"/>
          <w:szCs w:val="24"/>
        </w:rPr>
      </w:pPr>
    </w:p>
    <w:p w14:paraId="0574642C" w14:textId="1260BFE8" w:rsidR="001E4615" w:rsidRPr="001E4615" w:rsidRDefault="001E4615" w:rsidP="00CA7277">
      <w:pPr>
        <w:jc w:val="both"/>
        <w:rPr>
          <w:rFonts w:ascii="Times New Roman" w:hAnsi="Times New Roman" w:cs="Times New Roman"/>
          <w:b/>
          <w:bCs/>
          <w:sz w:val="24"/>
          <w:szCs w:val="24"/>
        </w:rPr>
      </w:pPr>
      <w:r>
        <w:rPr>
          <w:rFonts w:ascii="Times New Roman" w:hAnsi="Times New Roman" w:cs="Times New Roman"/>
          <w:b/>
          <w:bCs/>
          <w:sz w:val="24"/>
          <w:szCs w:val="24"/>
        </w:rPr>
        <w:lastRenderedPageBreak/>
        <w:t>Acknowledgements</w:t>
      </w:r>
    </w:p>
    <w:p w14:paraId="25D95B80" w14:textId="5C148E11" w:rsidR="001E4615" w:rsidRDefault="008D5830" w:rsidP="00CA7277">
      <w:pPr>
        <w:jc w:val="both"/>
        <w:rPr>
          <w:rFonts w:ascii="Times New Roman" w:hAnsi="Times New Roman" w:cs="Times New Roman"/>
          <w:sz w:val="24"/>
          <w:szCs w:val="24"/>
        </w:rPr>
      </w:pPr>
      <w:r>
        <w:rPr>
          <w:rFonts w:ascii="Times New Roman" w:hAnsi="Times New Roman" w:cs="Times New Roman"/>
          <w:sz w:val="24"/>
          <w:szCs w:val="24"/>
        </w:rPr>
        <w:t xml:space="preserve">We thank the </w:t>
      </w:r>
      <w:r w:rsidRPr="008D5830">
        <w:rPr>
          <w:rFonts w:ascii="Times New Roman" w:hAnsi="Times New Roman" w:cs="Times New Roman"/>
          <w:i/>
          <w:iCs/>
          <w:sz w:val="24"/>
          <w:szCs w:val="24"/>
        </w:rPr>
        <w:t>Journal of Experimental Biology</w:t>
      </w:r>
      <w:r>
        <w:rPr>
          <w:rFonts w:ascii="Times New Roman" w:hAnsi="Times New Roman" w:cs="Times New Roman"/>
          <w:sz w:val="24"/>
          <w:szCs w:val="24"/>
        </w:rPr>
        <w:t xml:space="preserve"> for providing travel support for E.M.R. to attend the </w:t>
      </w:r>
      <w:r w:rsidRPr="002C7ACF">
        <w:rPr>
          <w:rFonts w:ascii="Times New Roman" w:hAnsi="Times New Roman" w:cs="Times New Roman"/>
          <w:i/>
          <w:iCs/>
          <w:sz w:val="24"/>
          <w:szCs w:val="24"/>
        </w:rPr>
        <w:t>2020 Predicting the future: species survival in a changing world</w:t>
      </w:r>
      <w:r>
        <w:rPr>
          <w:rFonts w:ascii="Times New Roman" w:hAnsi="Times New Roman" w:cs="Times New Roman"/>
          <w:sz w:val="24"/>
          <w:szCs w:val="24"/>
        </w:rPr>
        <w:t xml:space="preserve"> symposium.</w:t>
      </w:r>
    </w:p>
    <w:p w14:paraId="6B94DB8F" w14:textId="77777777" w:rsidR="008D5830" w:rsidRDefault="008D5830" w:rsidP="00CA7277">
      <w:pPr>
        <w:jc w:val="both"/>
        <w:rPr>
          <w:rFonts w:ascii="Times New Roman" w:hAnsi="Times New Roman" w:cs="Times New Roman"/>
          <w:b/>
          <w:bCs/>
          <w:sz w:val="24"/>
          <w:szCs w:val="24"/>
        </w:rPr>
      </w:pPr>
    </w:p>
    <w:p w14:paraId="261CBE00" w14:textId="1AE202DF" w:rsidR="00346CCE" w:rsidRDefault="001E4615" w:rsidP="00CA7277">
      <w:pPr>
        <w:jc w:val="both"/>
        <w:rPr>
          <w:rFonts w:ascii="Times New Roman" w:hAnsi="Times New Roman" w:cs="Times New Roman"/>
          <w:b/>
          <w:bCs/>
          <w:sz w:val="24"/>
          <w:szCs w:val="24"/>
        </w:rPr>
      </w:pPr>
      <w:r>
        <w:rPr>
          <w:rFonts w:ascii="Times New Roman" w:hAnsi="Times New Roman" w:cs="Times New Roman"/>
          <w:b/>
          <w:bCs/>
          <w:sz w:val="24"/>
          <w:szCs w:val="24"/>
        </w:rPr>
        <w:t>Competing interests</w:t>
      </w:r>
    </w:p>
    <w:p w14:paraId="6920A6DF" w14:textId="577C0D48" w:rsidR="001E4615" w:rsidRPr="001E4615" w:rsidRDefault="001E4615" w:rsidP="00CA7277">
      <w:pPr>
        <w:jc w:val="both"/>
        <w:rPr>
          <w:rFonts w:ascii="Times New Roman" w:hAnsi="Times New Roman" w:cs="Times New Roman"/>
          <w:sz w:val="24"/>
          <w:szCs w:val="24"/>
        </w:rPr>
      </w:pPr>
      <w:r>
        <w:rPr>
          <w:rFonts w:ascii="Times New Roman" w:hAnsi="Times New Roman" w:cs="Times New Roman"/>
          <w:sz w:val="24"/>
          <w:szCs w:val="24"/>
        </w:rPr>
        <w:t xml:space="preserve">No competing interests declared. </w:t>
      </w:r>
    </w:p>
    <w:p w14:paraId="27151A6C" w14:textId="2BC5D366" w:rsidR="00346CCE" w:rsidRDefault="00346CCE" w:rsidP="00CA7277">
      <w:pPr>
        <w:jc w:val="both"/>
        <w:rPr>
          <w:rFonts w:ascii="Times New Roman" w:hAnsi="Times New Roman" w:cs="Times New Roman"/>
          <w:sz w:val="24"/>
          <w:szCs w:val="24"/>
        </w:rPr>
      </w:pPr>
    </w:p>
    <w:p w14:paraId="5F4BC1BA" w14:textId="10E5BA81" w:rsidR="00346CCE" w:rsidRPr="001E4615" w:rsidRDefault="001E4615" w:rsidP="00CA7277">
      <w:pPr>
        <w:jc w:val="both"/>
        <w:rPr>
          <w:rFonts w:ascii="Times New Roman" w:hAnsi="Times New Roman" w:cs="Times New Roman"/>
          <w:b/>
          <w:bCs/>
          <w:sz w:val="24"/>
          <w:szCs w:val="24"/>
        </w:rPr>
      </w:pPr>
      <w:r>
        <w:rPr>
          <w:rFonts w:ascii="Times New Roman" w:hAnsi="Times New Roman" w:cs="Times New Roman"/>
          <w:b/>
          <w:bCs/>
          <w:sz w:val="24"/>
          <w:szCs w:val="24"/>
        </w:rPr>
        <w:t>Data availability</w:t>
      </w:r>
    </w:p>
    <w:p w14:paraId="2CC8820E" w14:textId="77777777" w:rsidR="001E4615" w:rsidRPr="00A32690" w:rsidRDefault="001E4615" w:rsidP="001E4615">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r w:rsidRPr="009D2E13">
        <w:rPr>
          <w:rFonts w:ascii="Times New Roman" w:hAnsi="Times New Roman" w:cs="Times New Roman"/>
          <w:sz w:val="24"/>
          <w:szCs w:val="24"/>
          <w:highlight w:val="yellow"/>
          <w:lang w:val="en-US"/>
        </w:rPr>
        <w:t>doi</w:t>
      </w:r>
      <w:r>
        <w:rPr>
          <w:rFonts w:ascii="Times New Roman" w:hAnsi="Times New Roman" w:cs="Times New Roman"/>
          <w:sz w:val="24"/>
          <w:szCs w:val="24"/>
          <w:lang w:val="en-US"/>
        </w:rPr>
        <w:t xml:space="preserve">). </w:t>
      </w:r>
    </w:p>
    <w:p w14:paraId="472C3619" w14:textId="25A696E3" w:rsidR="00346CCE" w:rsidRDefault="00346CCE" w:rsidP="00CA7277">
      <w:pPr>
        <w:jc w:val="both"/>
        <w:rPr>
          <w:rFonts w:ascii="Times New Roman" w:hAnsi="Times New Roman" w:cs="Times New Roman"/>
          <w:sz w:val="24"/>
          <w:szCs w:val="24"/>
        </w:rPr>
      </w:pPr>
    </w:p>
    <w:p w14:paraId="02F73618" w14:textId="5ACCE83B" w:rsidR="00346CCE" w:rsidRDefault="00346CCE" w:rsidP="00CA7277">
      <w:pPr>
        <w:jc w:val="both"/>
        <w:rPr>
          <w:rFonts w:ascii="Times New Roman" w:hAnsi="Times New Roman" w:cs="Times New Roman"/>
          <w:sz w:val="24"/>
          <w:szCs w:val="24"/>
        </w:rPr>
      </w:pPr>
    </w:p>
    <w:p w14:paraId="01F60EB5" w14:textId="5016F9F2" w:rsidR="00346CCE" w:rsidRDefault="00346CCE" w:rsidP="00CA7277">
      <w:pPr>
        <w:jc w:val="both"/>
        <w:rPr>
          <w:rFonts w:ascii="Times New Roman" w:hAnsi="Times New Roman" w:cs="Times New Roman"/>
          <w:sz w:val="24"/>
          <w:szCs w:val="24"/>
        </w:rPr>
      </w:pPr>
    </w:p>
    <w:p w14:paraId="1C7F8B30" w14:textId="33D1A81D" w:rsidR="00346CCE" w:rsidRDefault="00346CCE" w:rsidP="00CA7277">
      <w:pPr>
        <w:jc w:val="both"/>
        <w:rPr>
          <w:rFonts w:ascii="Times New Roman" w:hAnsi="Times New Roman" w:cs="Times New Roman"/>
          <w:sz w:val="24"/>
          <w:szCs w:val="24"/>
        </w:rPr>
      </w:pPr>
    </w:p>
    <w:p w14:paraId="0D2B391B" w14:textId="7CB0383C" w:rsidR="00346CCE" w:rsidRDefault="00346CCE" w:rsidP="00CA7277">
      <w:pPr>
        <w:jc w:val="both"/>
        <w:rPr>
          <w:rFonts w:ascii="Times New Roman" w:hAnsi="Times New Roman" w:cs="Times New Roman"/>
          <w:sz w:val="24"/>
          <w:szCs w:val="24"/>
        </w:rPr>
      </w:pPr>
    </w:p>
    <w:p w14:paraId="0F6A4179" w14:textId="7CB53325" w:rsidR="00346CCE" w:rsidRDefault="00346CCE" w:rsidP="00CA7277">
      <w:pPr>
        <w:jc w:val="both"/>
        <w:rPr>
          <w:rFonts w:ascii="Times New Roman" w:hAnsi="Times New Roman" w:cs="Times New Roman"/>
          <w:sz w:val="24"/>
          <w:szCs w:val="24"/>
        </w:rPr>
      </w:pPr>
    </w:p>
    <w:p w14:paraId="67883C6B" w14:textId="0FB8EB53" w:rsidR="00A0335A" w:rsidRDefault="00A0335A" w:rsidP="00CA7277">
      <w:pPr>
        <w:jc w:val="both"/>
        <w:rPr>
          <w:rFonts w:ascii="Times New Roman" w:hAnsi="Times New Roman" w:cs="Times New Roman"/>
          <w:b/>
          <w:bCs/>
          <w:sz w:val="24"/>
          <w:szCs w:val="24"/>
          <w:lang w:val="en-US"/>
        </w:rPr>
      </w:pPr>
    </w:p>
    <w:p w14:paraId="44289715" w14:textId="5DFEF736" w:rsidR="00A0335A" w:rsidRDefault="00A0335A" w:rsidP="00CA7277">
      <w:pPr>
        <w:jc w:val="both"/>
        <w:rPr>
          <w:rFonts w:ascii="Times New Roman" w:hAnsi="Times New Roman" w:cs="Times New Roman"/>
          <w:b/>
          <w:bCs/>
          <w:sz w:val="24"/>
          <w:szCs w:val="24"/>
          <w:lang w:val="en-US"/>
        </w:rPr>
      </w:pPr>
    </w:p>
    <w:p w14:paraId="195EB8D2" w14:textId="0EC1E02B" w:rsidR="00A0335A" w:rsidRDefault="00A0335A" w:rsidP="00CA7277">
      <w:pPr>
        <w:jc w:val="both"/>
        <w:rPr>
          <w:rFonts w:ascii="Times New Roman" w:hAnsi="Times New Roman" w:cs="Times New Roman"/>
          <w:b/>
          <w:bCs/>
          <w:sz w:val="24"/>
          <w:szCs w:val="24"/>
          <w:lang w:val="en-US"/>
        </w:rPr>
      </w:pPr>
    </w:p>
    <w:p w14:paraId="3EC195F5" w14:textId="1BADFEFA" w:rsidR="00A0335A" w:rsidRDefault="00A0335A" w:rsidP="00CA7277">
      <w:pPr>
        <w:jc w:val="both"/>
        <w:rPr>
          <w:rFonts w:ascii="Times New Roman" w:hAnsi="Times New Roman" w:cs="Times New Roman"/>
          <w:b/>
          <w:bCs/>
          <w:sz w:val="24"/>
          <w:szCs w:val="24"/>
          <w:lang w:val="en-US"/>
        </w:rPr>
      </w:pPr>
    </w:p>
    <w:p w14:paraId="7D1B7FA7" w14:textId="5E898156" w:rsidR="00A0335A" w:rsidRDefault="00A0335A" w:rsidP="00CA7277">
      <w:pPr>
        <w:jc w:val="both"/>
        <w:rPr>
          <w:rFonts w:ascii="Times New Roman" w:hAnsi="Times New Roman" w:cs="Times New Roman"/>
          <w:b/>
          <w:bCs/>
          <w:sz w:val="24"/>
          <w:szCs w:val="24"/>
          <w:lang w:val="en-US"/>
        </w:rPr>
      </w:pPr>
    </w:p>
    <w:p w14:paraId="5C33AE03" w14:textId="6B0CB022" w:rsidR="00A0335A" w:rsidRDefault="00A0335A" w:rsidP="00CA7277">
      <w:pPr>
        <w:jc w:val="both"/>
        <w:rPr>
          <w:rFonts w:ascii="Times New Roman" w:hAnsi="Times New Roman" w:cs="Times New Roman"/>
          <w:b/>
          <w:bCs/>
          <w:sz w:val="24"/>
          <w:szCs w:val="24"/>
          <w:lang w:val="en-US"/>
        </w:rPr>
      </w:pPr>
    </w:p>
    <w:p w14:paraId="60CDEB7B" w14:textId="39C85E0C" w:rsidR="001E4615" w:rsidRDefault="001E4615" w:rsidP="00CA7277">
      <w:pPr>
        <w:jc w:val="both"/>
        <w:rPr>
          <w:rFonts w:ascii="Times New Roman" w:hAnsi="Times New Roman" w:cs="Times New Roman"/>
          <w:b/>
          <w:bCs/>
          <w:sz w:val="24"/>
          <w:szCs w:val="24"/>
          <w:lang w:val="en-US"/>
        </w:rPr>
      </w:pPr>
    </w:p>
    <w:p w14:paraId="56CCC83A" w14:textId="33216657" w:rsidR="001E4615" w:rsidRDefault="001E4615" w:rsidP="00CA7277">
      <w:pPr>
        <w:jc w:val="both"/>
        <w:rPr>
          <w:rFonts w:ascii="Times New Roman" w:hAnsi="Times New Roman" w:cs="Times New Roman"/>
          <w:b/>
          <w:bCs/>
          <w:sz w:val="24"/>
          <w:szCs w:val="24"/>
          <w:lang w:val="en-US"/>
        </w:rPr>
      </w:pPr>
    </w:p>
    <w:p w14:paraId="235FF6EB" w14:textId="1FA9EB03" w:rsidR="001E4615" w:rsidRDefault="001E4615" w:rsidP="00CA7277">
      <w:pPr>
        <w:jc w:val="both"/>
        <w:rPr>
          <w:rFonts w:ascii="Times New Roman" w:hAnsi="Times New Roman" w:cs="Times New Roman"/>
          <w:b/>
          <w:bCs/>
          <w:sz w:val="24"/>
          <w:szCs w:val="24"/>
          <w:lang w:val="en-US"/>
        </w:rPr>
      </w:pPr>
    </w:p>
    <w:p w14:paraId="54A999A5" w14:textId="26B1C053" w:rsidR="001E4615" w:rsidRDefault="001E4615" w:rsidP="00CA7277">
      <w:pPr>
        <w:jc w:val="both"/>
        <w:rPr>
          <w:rFonts w:ascii="Times New Roman" w:hAnsi="Times New Roman" w:cs="Times New Roman"/>
          <w:b/>
          <w:bCs/>
          <w:sz w:val="24"/>
          <w:szCs w:val="24"/>
          <w:lang w:val="en-US"/>
        </w:rPr>
      </w:pPr>
    </w:p>
    <w:p w14:paraId="0C2C032D" w14:textId="6AA67D0A" w:rsidR="001E4615" w:rsidRDefault="001E4615" w:rsidP="00CA7277">
      <w:pPr>
        <w:jc w:val="both"/>
        <w:rPr>
          <w:rFonts w:ascii="Times New Roman" w:hAnsi="Times New Roman" w:cs="Times New Roman"/>
          <w:b/>
          <w:bCs/>
          <w:sz w:val="24"/>
          <w:szCs w:val="24"/>
          <w:lang w:val="en-US"/>
        </w:rPr>
      </w:pPr>
    </w:p>
    <w:p w14:paraId="1017C912" w14:textId="1D111EB5" w:rsidR="001E4615" w:rsidRDefault="001E4615" w:rsidP="00CA7277">
      <w:pPr>
        <w:jc w:val="both"/>
        <w:rPr>
          <w:rFonts w:ascii="Times New Roman" w:hAnsi="Times New Roman" w:cs="Times New Roman"/>
          <w:b/>
          <w:bCs/>
          <w:sz w:val="24"/>
          <w:szCs w:val="24"/>
          <w:lang w:val="en-US"/>
        </w:rPr>
      </w:pPr>
    </w:p>
    <w:p w14:paraId="34D3D69A" w14:textId="26BDE05C" w:rsidR="001E4615" w:rsidRDefault="001E4615" w:rsidP="00CA7277">
      <w:pPr>
        <w:jc w:val="both"/>
        <w:rPr>
          <w:rFonts w:ascii="Times New Roman" w:hAnsi="Times New Roman" w:cs="Times New Roman"/>
          <w:b/>
          <w:bCs/>
          <w:sz w:val="24"/>
          <w:szCs w:val="24"/>
          <w:lang w:val="en-US"/>
        </w:rPr>
      </w:pPr>
    </w:p>
    <w:p w14:paraId="5D550296" w14:textId="4E6F7468" w:rsidR="001E4615" w:rsidRDefault="001E4615" w:rsidP="00CA7277">
      <w:pPr>
        <w:jc w:val="both"/>
        <w:rPr>
          <w:rFonts w:ascii="Times New Roman" w:hAnsi="Times New Roman" w:cs="Times New Roman"/>
          <w:b/>
          <w:bCs/>
          <w:sz w:val="24"/>
          <w:szCs w:val="24"/>
          <w:lang w:val="en-US"/>
        </w:rPr>
      </w:pPr>
    </w:p>
    <w:p w14:paraId="24D18B28" w14:textId="77777777" w:rsidR="00AD45B1" w:rsidRDefault="00AD45B1" w:rsidP="00CA7277">
      <w:pPr>
        <w:jc w:val="both"/>
        <w:rPr>
          <w:rFonts w:ascii="Times New Roman" w:hAnsi="Times New Roman" w:cs="Times New Roman"/>
          <w:b/>
          <w:bCs/>
          <w:sz w:val="24"/>
          <w:szCs w:val="24"/>
          <w:lang w:val="en-US"/>
        </w:rPr>
      </w:pPr>
    </w:p>
    <w:p w14:paraId="798ABFDA" w14:textId="0F537BD0" w:rsidR="000328C2" w:rsidRPr="000603E8" w:rsidRDefault="000603E8" w:rsidP="00CA7277">
      <w:pPr>
        <w:jc w:val="both"/>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lastRenderedPageBreak/>
        <w:t>References</w:t>
      </w:r>
    </w:p>
    <w:p w14:paraId="5CE067FC" w14:textId="77777777" w:rsidR="001E4615" w:rsidRPr="001E4615" w:rsidRDefault="000328C2" w:rsidP="001E4615">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1E4615" w:rsidRPr="001E4615">
        <w:tab/>
      </w:r>
      <w:r w:rsidR="001E4615" w:rsidRPr="001E4615">
        <w:rPr>
          <w:b/>
        </w:rPr>
        <w:t>Aubret, F., Tort, M. and Sarraude, T.</w:t>
      </w:r>
      <w:r w:rsidR="001E4615" w:rsidRPr="001E4615">
        <w:t xml:space="preserve"> (2015). Evolution of alternative foraging tactics driven by water temperature and physiological constraints in an amphibious snake. </w:t>
      </w:r>
      <w:r w:rsidR="001E4615" w:rsidRPr="001E4615">
        <w:rPr>
          <w:i/>
        </w:rPr>
        <w:t>Biological Journal of the Linnean Society</w:t>
      </w:r>
      <w:r w:rsidR="001E4615" w:rsidRPr="001E4615">
        <w:t xml:space="preserve"> </w:t>
      </w:r>
      <w:r w:rsidR="001E4615" w:rsidRPr="001E4615">
        <w:rPr>
          <w:b/>
        </w:rPr>
        <w:t>115</w:t>
      </w:r>
      <w:r w:rsidR="001E4615" w:rsidRPr="001E4615">
        <w:t>, 411-422.</w:t>
      </w:r>
    </w:p>
    <w:p w14:paraId="1F38A11A" w14:textId="77777777" w:rsidR="001E4615" w:rsidRPr="001E4615" w:rsidRDefault="001E4615" w:rsidP="001E4615">
      <w:pPr>
        <w:pStyle w:val="EndNoteBibliography"/>
        <w:spacing w:after="0"/>
      </w:pPr>
      <w:r w:rsidRPr="001E4615">
        <w:tab/>
      </w:r>
      <w:r w:rsidRPr="001E4615">
        <w:rPr>
          <w:b/>
        </w:rPr>
        <w:t>Bentivegna, F., Hochscheid, S. and Minucci, C.</w:t>
      </w:r>
      <w:r w:rsidRPr="001E4615">
        <w:t xml:space="preserve"> (2003). Seasonal variability in voluntary dive duration of the Mediterranean loggerhead turtle, Caretta caretta. </w:t>
      </w:r>
      <w:r w:rsidRPr="001E4615">
        <w:rPr>
          <w:i/>
        </w:rPr>
        <w:t>Scientia Marina</w:t>
      </w:r>
      <w:r w:rsidRPr="001E4615">
        <w:t xml:space="preserve"> </w:t>
      </w:r>
      <w:r w:rsidRPr="001E4615">
        <w:rPr>
          <w:b/>
        </w:rPr>
        <w:t>67</w:t>
      </w:r>
      <w:r w:rsidRPr="001E4615">
        <w:t>, 371-375.</w:t>
      </w:r>
    </w:p>
    <w:p w14:paraId="2323578E" w14:textId="77777777" w:rsidR="001E4615" w:rsidRPr="001E4615" w:rsidRDefault="001E4615" w:rsidP="001E4615">
      <w:pPr>
        <w:pStyle w:val="EndNoteBibliography"/>
        <w:spacing w:after="0"/>
      </w:pPr>
      <w:r w:rsidRPr="001E4615">
        <w:tab/>
      </w:r>
      <w:r w:rsidRPr="001E4615">
        <w:rPr>
          <w:b/>
        </w:rPr>
        <w:t>Bostrom, B. L. and Jones, D. R.</w:t>
      </w:r>
      <w:r w:rsidRPr="001E4615">
        <w:t xml:space="preserve"> (2007). Exercise warms adult leatherback turtles. </w:t>
      </w:r>
      <w:r w:rsidRPr="001E4615">
        <w:rPr>
          <w:i/>
        </w:rPr>
        <w:t>Comparative Biochemistry &amp; Physiology Part A: Molecular and Integrative Physiology</w:t>
      </w:r>
      <w:r w:rsidRPr="001E4615">
        <w:t xml:space="preserve"> </w:t>
      </w:r>
      <w:r w:rsidRPr="001E4615">
        <w:rPr>
          <w:b/>
        </w:rPr>
        <w:t>147</w:t>
      </w:r>
      <w:r w:rsidRPr="001E4615">
        <w:t>, 323-331.</w:t>
      </w:r>
    </w:p>
    <w:p w14:paraId="430F0448" w14:textId="77777777" w:rsidR="001E4615" w:rsidRPr="001E4615" w:rsidRDefault="001E4615" w:rsidP="001E4615">
      <w:pPr>
        <w:pStyle w:val="EndNoteBibliography"/>
        <w:spacing w:after="0"/>
      </w:pPr>
      <w:r w:rsidRPr="001E4615">
        <w:tab/>
      </w:r>
      <w:r w:rsidRPr="001E4615">
        <w:rPr>
          <w:b/>
        </w:rPr>
        <w:t>Bradshaw, C. J. A., McMahon, C. R. and Hays, G. C.</w:t>
      </w:r>
      <w:r w:rsidRPr="001E4615">
        <w:t xml:space="preserve"> (2007). Behavioral inference of diving metabolic rate in free-ranging leatherback turtles. </w:t>
      </w:r>
      <w:r w:rsidRPr="001E4615">
        <w:rPr>
          <w:i/>
        </w:rPr>
        <w:t>Physiological and Biochemical Zoology</w:t>
      </w:r>
      <w:r w:rsidRPr="001E4615">
        <w:t xml:space="preserve"> </w:t>
      </w:r>
      <w:r w:rsidRPr="001E4615">
        <w:rPr>
          <w:b/>
        </w:rPr>
        <w:t>80</w:t>
      </w:r>
      <w:r w:rsidRPr="001E4615">
        <w:t>, 209-219.</w:t>
      </w:r>
    </w:p>
    <w:p w14:paraId="2C2CB528" w14:textId="77777777" w:rsidR="001E4615" w:rsidRPr="001E4615" w:rsidRDefault="001E4615" w:rsidP="001E4615">
      <w:pPr>
        <w:pStyle w:val="EndNoteBibliography"/>
        <w:spacing w:after="0"/>
      </w:pPr>
      <w:r w:rsidRPr="001E4615">
        <w:tab/>
      </w:r>
      <w:r w:rsidRPr="001E4615">
        <w:rPr>
          <w:b/>
        </w:rPr>
        <w:t>Brischoux, F., Bonnet, X., Cook, T. R. and Shine, R.</w:t>
      </w:r>
      <w:r w:rsidRPr="001E4615">
        <w:t xml:space="preserve"> (2008). Allometry of diving capacities: ectothermy vs. endothermy. </w:t>
      </w:r>
      <w:r w:rsidRPr="001E4615">
        <w:rPr>
          <w:i/>
        </w:rPr>
        <w:t>Journal of Evolutionary Biology</w:t>
      </w:r>
      <w:r w:rsidRPr="001E4615">
        <w:t xml:space="preserve"> </w:t>
      </w:r>
      <w:r w:rsidRPr="001E4615">
        <w:rPr>
          <w:b/>
        </w:rPr>
        <w:t>21</w:t>
      </w:r>
      <w:r w:rsidRPr="001E4615">
        <w:t>, 324-329.</w:t>
      </w:r>
    </w:p>
    <w:p w14:paraId="6A1F65F5" w14:textId="77777777" w:rsidR="001E4615" w:rsidRPr="001E4615" w:rsidRDefault="001E4615" w:rsidP="001E4615">
      <w:pPr>
        <w:pStyle w:val="EndNoteBibliography"/>
        <w:spacing w:after="0"/>
      </w:pPr>
      <w:r w:rsidRPr="001E4615">
        <w:tab/>
      </w:r>
      <w:r w:rsidRPr="001E4615">
        <w:rPr>
          <w:b/>
        </w:rPr>
        <w:t>Bruton, M. J., Cramp, R. L. and Franklin, C. E.</w:t>
      </w:r>
      <w:r w:rsidRPr="001E4615">
        <w:t xml:space="preserve"> (2012). Benefits of thermal acclimation in a tropical aquatic ectotherm, the Arafura filesnake, Acrochordus arafurae. </w:t>
      </w:r>
      <w:r w:rsidRPr="001E4615">
        <w:rPr>
          <w:i/>
        </w:rPr>
        <w:t>Journal of Comparative Physiology B-Biochemical Systems and Environmental Physiology</w:t>
      </w:r>
      <w:r w:rsidRPr="001E4615">
        <w:t xml:space="preserve"> </w:t>
      </w:r>
      <w:r w:rsidRPr="001E4615">
        <w:rPr>
          <w:b/>
        </w:rPr>
        <w:t>182</w:t>
      </w:r>
      <w:r w:rsidRPr="001E4615">
        <w:t>, 541-551.</w:t>
      </w:r>
    </w:p>
    <w:p w14:paraId="68A108D3" w14:textId="77777777" w:rsidR="001E4615" w:rsidRPr="001E4615" w:rsidRDefault="001E4615" w:rsidP="001E4615">
      <w:pPr>
        <w:pStyle w:val="EndNoteBibliography"/>
        <w:spacing w:after="0"/>
      </w:pPr>
      <w:r w:rsidRPr="001E4615">
        <w:tab/>
      </w:r>
      <w:r w:rsidRPr="001E4615">
        <w:rPr>
          <w:b/>
        </w:rPr>
        <w:t>Burggren, W. and Moalli, R.</w:t>
      </w:r>
      <w:r w:rsidRPr="001E4615">
        <w:t xml:space="preserve"> (1984). ‘Active’ regulation of cutaneous gas exchange by capillary recruitment in amphibians: experimental evidence and a revised model for skin respiration. . </w:t>
      </w:r>
      <w:r w:rsidRPr="001E4615">
        <w:rPr>
          <w:i/>
        </w:rPr>
        <w:t>Respiration Physiology</w:t>
      </w:r>
      <w:r w:rsidRPr="001E4615">
        <w:t xml:space="preserve"> </w:t>
      </w:r>
      <w:r w:rsidRPr="001E4615">
        <w:rPr>
          <w:b/>
        </w:rPr>
        <w:t>55</w:t>
      </w:r>
      <w:r w:rsidRPr="001E4615">
        <w:t>, 379-392.</w:t>
      </w:r>
    </w:p>
    <w:p w14:paraId="5F58777C" w14:textId="77777777" w:rsidR="001E4615" w:rsidRPr="001E4615" w:rsidRDefault="001E4615" w:rsidP="001E4615">
      <w:pPr>
        <w:pStyle w:val="EndNoteBibliography"/>
        <w:spacing w:after="0"/>
      </w:pPr>
      <w:r w:rsidRPr="001E4615">
        <w:tab/>
      </w:r>
      <w:r w:rsidRPr="001E4615">
        <w:rPr>
          <w:b/>
        </w:rPr>
        <w:t>Butler, P. J.</w:t>
      </w:r>
      <w:r w:rsidRPr="001E4615">
        <w:t xml:space="preserve"> (2006). Aerobic dive limit. What is it and is it always used appropriately? </w:t>
      </w:r>
      <w:r w:rsidRPr="001E4615">
        <w:rPr>
          <w:i/>
        </w:rPr>
        <w:t>Comparative Biochemistry and Physiology, Part A</w:t>
      </w:r>
      <w:r w:rsidRPr="001E4615">
        <w:t xml:space="preserve"> </w:t>
      </w:r>
      <w:r w:rsidRPr="001E4615">
        <w:rPr>
          <w:b/>
        </w:rPr>
        <w:t>145</w:t>
      </w:r>
      <w:r w:rsidRPr="001E4615">
        <w:t>, 1-6.</w:t>
      </w:r>
    </w:p>
    <w:p w14:paraId="168BAC23" w14:textId="77777777" w:rsidR="001E4615" w:rsidRPr="001E4615" w:rsidRDefault="001E4615" w:rsidP="001E4615">
      <w:pPr>
        <w:pStyle w:val="EndNoteBibliography"/>
        <w:spacing w:after="0"/>
      </w:pPr>
      <w:r w:rsidRPr="001E4615">
        <w:tab/>
      </w:r>
      <w:r w:rsidRPr="001E4615">
        <w:rPr>
          <w:b/>
        </w:rPr>
        <w:t>Butler, P. J. and Jones, D. R.</w:t>
      </w:r>
      <w:r w:rsidRPr="001E4615">
        <w:t xml:space="preserve"> (1982). The comparative physiology of diving in vertebrates. </w:t>
      </w:r>
      <w:r w:rsidRPr="001E4615">
        <w:rPr>
          <w:i/>
        </w:rPr>
        <w:t>Advances in Comparative Physiology and Biochemistry</w:t>
      </w:r>
      <w:r w:rsidRPr="001E4615">
        <w:t xml:space="preserve"> </w:t>
      </w:r>
      <w:r w:rsidRPr="001E4615">
        <w:rPr>
          <w:b/>
        </w:rPr>
        <w:t>8</w:t>
      </w:r>
      <w:r w:rsidRPr="001E4615">
        <w:t>, 179-364.</w:t>
      </w:r>
    </w:p>
    <w:p w14:paraId="1FA6ECD4" w14:textId="77777777" w:rsidR="001E4615" w:rsidRPr="001E4615" w:rsidRDefault="001E4615" w:rsidP="001E4615">
      <w:pPr>
        <w:pStyle w:val="EndNoteBibliography"/>
        <w:spacing w:after="0"/>
      </w:pPr>
      <w:r w:rsidRPr="001E4615">
        <w:tab/>
      </w:r>
      <w:r w:rsidRPr="001E4615">
        <w:rPr>
          <w:b/>
        </w:rPr>
        <w:t>Calosi, P., Bilton, D. T., Spicer, J. I., Verberk, W., Atfield, A. and Garland, T.</w:t>
      </w:r>
      <w:r w:rsidRPr="001E4615">
        <w:t xml:space="preserve"> (2012). The comparative biology of diving in two genera of European Dytiscidae (Coleoptera). </w:t>
      </w:r>
      <w:r w:rsidRPr="001E4615">
        <w:rPr>
          <w:i/>
        </w:rPr>
        <w:t>Journal of Evolutionary Biology</w:t>
      </w:r>
      <w:r w:rsidRPr="001E4615">
        <w:t xml:space="preserve"> </w:t>
      </w:r>
      <w:r w:rsidRPr="001E4615">
        <w:rPr>
          <w:b/>
        </w:rPr>
        <w:t>25</w:t>
      </w:r>
      <w:r w:rsidRPr="001E4615">
        <w:t>, 329-341.</w:t>
      </w:r>
    </w:p>
    <w:p w14:paraId="1061851C" w14:textId="77777777" w:rsidR="001E4615" w:rsidRPr="001E4615" w:rsidRDefault="001E4615" w:rsidP="001E4615">
      <w:pPr>
        <w:pStyle w:val="EndNoteBibliography"/>
        <w:spacing w:after="0"/>
      </w:pPr>
      <w:r w:rsidRPr="001E4615">
        <w:tab/>
      </w:r>
      <w:r w:rsidRPr="001E4615">
        <w:rPr>
          <w:b/>
        </w:rPr>
        <w:t>Campbell, H. A., Dwyer, R. G., Gordos, M. and Franklin, C. E.</w:t>
      </w:r>
      <w:r w:rsidRPr="001E4615">
        <w:t xml:space="preserve"> (2010a). Diving through the thermal window: implications for a warming world. </w:t>
      </w:r>
      <w:r w:rsidRPr="001E4615">
        <w:rPr>
          <w:i/>
        </w:rPr>
        <w:t>Proceedings: Biological Sciences</w:t>
      </w:r>
      <w:r w:rsidRPr="001E4615">
        <w:t xml:space="preserve"> </w:t>
      </w:r>
      <w:r w:rsidRPr="001E4615">
        <w:rPr>
          <w:b/>
        </w:rPr>
        <w:t>277</w:t>
      </w:r>
      <w:r w:rsidRPr="001E4615">
        <w:t>, 3837-3844.</w:t>
      </w:r>
    </w:p>
    <w:p w14:paraId="4103C6A8" w14:textId="77777777" w:rsidR="001E4615" w:rsidRPr="001E4615" w:rsidRDefault="001E4615" w:rsidP="001E4615">
      <w:pPr>
        <w:pStyle w:val="EndNoteBibliography"/>
        <w:spacing w:after="0"/>
      </w:pPr>
      <w:r w:rsidRPr="001E4615">
        <w:tab/>
      </w:r>
      <w:r w:rsidRPr="001E4615">
        <w:rPr>
          <w:b/>
        </w:rPr>
        <w:t>Campbell, H. A., Sullivan, S., Read, M. A., Gordos, M. A. and Franklin, C. E.</w:t>
      </w:r>
      <w:r w:rsidRPr="001E4615">
        <w:t xml:space="preserve"> (2010b). Ecological and physiological determinants of dive duration in the freshwater crocodile. </w:t>
      </w:r>
      <w:r w:rsidRPr="001E4615">
        <w:rPr>
          <w:i/>
        </w:rPr>
        <w:t>Functional Ecology</w:t>
      </w:r>
      <w:r w:rsidRPr="001E4615">
        <w:t xml:space="preserve"> </w:t>
      </w:r>
      <w:r w:rsidRPr="001E4615">
        <w:rPr>
          <w:b/>
        </w:rPr>
        <w:t>24</w:t>
      </w:r>
      <w:r w:rsidRPr="001E4615">
        <w:t>, 103-111.</w:t>
      </w:r>
    </w:p>
    <w:p w14:paraId="2B299719" w14:textId="77777777" w:rsidR="001E4615" w:rsidRPr="001E4615" w:rsidRDefault="001E4615" w:rsidP="001E4615">
      <w:pPr>
        <w:pStyle w:val="EndNoteBibliography"/>
        <w:spacing w:after="0"/>
      </w:pPr>
      <w:r w:rsidRPr="001E4615">
        <w:tab/>
      </w:r>
      <w:r w:rsidRPr="001E4615">
        <w:rPr>
          <w:b/>
        </w:rPr>
        <w:t>Campbell, H. A., Watts, M. E., Sullivan, S., Read, M. A., Choukroun, S., Irwin, S. R. and Franklin, C. E.</w:t>
      </w:r>
      <w:r w:rsidRPr="001E4615">
        <w:t xml:space="preserve"> (2010c). Estuarine crocodiles ride surface currents to facilitate long-distance travel. </w:t>
      </w:r>
      <w:r w:rsidRPr="001E4615">
        <w:rPr>
          <w:i/>
        </w:rPr>
        <w:t>Journal of Animal Ecology</w:t>
      </w:r>
      <w:r w:rsidRPr="001E4615">
        <w:t xml:space="preserve"> </w:t>
      </w:r>
      <w:r w:rsidRPr="001E4615">
        <w:rPr>
          <w:b/>
        </w:rPr>
        <w:t>79</w:t>
      </w:r>
      <w:r w:rsidRPr="001E4615">
        <w:t>, 955-964.</w:t>
      </w:r>
    </w:p>
    <w:p w14:paraId="67F3F4D0" w14:textId="77777777" w:rsidR="001E4615" w:rsidRPr="001E4615" w:rsidRDefault="001E4615" w:rsidP="001E4615">
      <w:pPr>
        <w:pStyle w:val="EndNoteBibliography"/>
        <w:spacing w:after="0"/>
      </w:pPr>
      <w:r w:rsidRPr="001E4615">
        <w:tab/>
      </w:r>
      <w:r w:rsidRPr="001E4615">
        <w:rPr>
          <w:b/>
        </w:rPr>
        <w:t>Cheng, L., Abraham, J., Hausfather, Z. and Trenberth, K. E.</w:t>
      </w:r>
      <w:r w:rsidRPr="001E4615">
        <w:t xml:space="preserve"> (2019). How fast are the oceans warming? Observational records of ocean heat content show that ocean warming is accelerating. </w:t>
      </w:r>
      <w:r w:rsidRPr="001E4615">
        <w:rPr>
          <w:i/>
        </w:rPr>
        <w:t>Science</w:t>
      </w:r>
      <w:r w:rsidRPr="001E4615">
        <w:t xml:space="preserve"> </w:t>
      </w:r>
      <w:r w:rsidRPr="001E4615">
        <w:rPr>
          <w:b/>
        </w:rPr>
        <w:t>363</w:t>
      </w:r>
      <w:r w:rsidRPr="001E4615">
        <w:t>, 128.</w:t>
      </w:r>
    </w:p>
    <w:p w14:paraId="4B7AA414" w14:textId="77777777" w:rsidR="001E4615" w:rsidRPr="001E4615" w:rsidRDefault="001E4615" w:rsidP="001E4615">
      <w:pPr>
        <w:pStyle w:val="EndNoteBibliography"/>
        <w:spacing w:after="0"/>
      </w:pPr>
      <w:r w:rsidRPr="001E4615">
        <w:tab/>
      </w:r>
      <w:r w:rsidRPr="001E4615">
        <w:rPr>
          <w:b/>
        </w:rPr>
        <w:t>Chessman, B. C.</w:t>
      </w:r>
      <w:r w:rsidRPr="001E4615">
        <w:t xml:space="preserve"> (2011). Declines of freshwater turtles associated with climatic drying in Australia’s Murray–Darling Basin. </w:t>
      </w:r>
      <w:r w:rsidRPr="001E4615">
        <w:rPr>
          <w:i/>
        </w:rPr>
        <w:t>Wildlife Reserach</w:t>
      </w:r>
      <w:r w:rsidRPr="001E4615">
        <w:t xml:space="preserve"> </w:t>
      </w:r>
      <w:r w:rsidRPr="001E4615">
        <w:rPr>
          <w:b/>
        </w:rPr>
        <w:t>38</w:t>
      </w:r>
      <w:r w:rsidRPr="001E4615">
        <w:t>, 664-671.</w:t>
      </w:r>
    </w:p>
    <w:p w14:paraId="19174ED6" w14:textId="77777777" w:rsidR="001E4615" w:rsidRPr="001E4615" w:rsidRDefault="001E4615" w:rsidP="001E4615">
      <w:pPr>
        <w:pStyle w:val="EndNoteBibliography"/>
        <w:spacing w:after="0"/>
      </w:pPr>
      <w:r w:rsidRPr="001E4615">
        <w:tab/>
      </w:r>
      <w:r w:rsidRPr="001E4615">
        <w:rPr>
          <w:b/>
        </w:rPr>
        <w:t>Clark, N. J., Gordos, M. A. and Franklin, C. E.</w:t>
      </w:r>
      <w:r w:rsidRPr="001E4615">
        <w:t xml:space="preserve"> (2008). Thermal plasticity of diving behavior, aquatic respiration, and locomotor performance in the Mary River turtle Elusor macrurus. </w:t>
      </w:r>
      <w:r w:rsidRPr="001E4615">
        <w:rPr>
          <w:i/>
        </w:rPr>
        <w:t>Physiological and Biochemical Zoology</w:t>
      </w:r>
      <w:r w:rsidRPr="001E4615">
        <w:t xml:space="preserve"> </w:t>
      </w:r>
      <w:r w:rsidRPr="001E4615">
        <w:rPr>
          <w:b/>
        </w:rPr>
        <w:t>81</w:t>
      </w:r>
      <w:r w:rsidRPr="001E4615">
        <w:t>, 301-309.</w:t>
      </w:r>
    </w:p>
    <w:p w14:paraId="60AB5669" w14:textId="77777777" w:rsidR="001E4615" w:rsidRPr="001E4615" w:rsidRDefault="001E4615" w:rsidP="001E4615">
      <w:pPr>
        <w:pStyle w:val="EndNoteBibliography"/>
        <w:spacing w:after="0"/>
      </w:pPr>
      <w:r w:rsidRPr="001E4615">
        <w:tab/>
      </w:r>
      <w:r w:rsidRPr="001E4615">
        <w:rPr>
          <w:b/>
        </w:rPr>
        <w:t xml:space="preserve">Costa, D. P. </w:t>
      </w:r>
      <w:r w:rsidRPr="001E4615">
        <w:t xml:space="preserve">(2007). Diving physiology of marine vertebrates. In </w:t>
      </w:r>
      <w:r w:rsidRPr="001E4615">
        <w:rPr>
          <w:i/>
        </w:rPr>
        <w:t xml:space="preserve">Encyclopedia of Life Sciences </w:t>
      </w:r>
      <w:r w:rsidRPr="001E4615">
        <w:t>pp. 1-7. Chichester: John Wiley &amp; Sons Ltd.</w:t>
      </w:r>
    </w:p>
    <w:p w14:paraId="453AF3BD" w14:textId="77777777" w:rsidR="001E4615" w:rsidRPr="001E4615" w:rsidRDefault="001E4615" w:rsidP="001E4615">
      <w:pPr>
        <w:pStyle w:val="EndNoteBibliography"/>
        <w:spacing w:after="0"/>
      </w:pPr>
      <w:r w:rsidRPr="001E4615">
        <w:lastRenderedPageBreak/>
        <w:tab/>
      </w:r>
      <w:r w:rsidRPr="001E4615">
        <w:rPr>
          <w:b/>
        </w:rPr>
        <w:t>Dejours, P.</w:t>
      </w:r>
      <w:r w:rsidRPr="001E4615">
        <w:t xml:space="preserve"> (1981). Principles of Camparative Respiratory Physiology. Amsterdam: Elseview-North Holland Biomedical Press.</w:t>
      </w:r>
    </w:p>
    <w:p w14:paraId="00F115EF" w14:textId="77777777" w:rsidR="001E4615" w:rsidRPr="001E4615" w:rsidRDefault="001E4615" w:rsidP="001E4615">
      <w:pPr>
        <w:pStyle w:val="EndNoteBibliography"/>
        <w:spacing w:after="0"/>
      </w:pPr>
      <w:r w:rsidRPr="001E4615">
        <w:tab/>
      </w:r>
      <w:r w:rsidRPr="001E4615">
        <w:rPr>
          <w:b/>
        </w:rPr>
        <w:t>Denoel, M., Mathieu, M. and Poncin, P.</w:t>
      </w:r>
      <w:r w:rsidRPr="001E4615">
        <w:t xml:space="preserve"> (2005). Effect of water temperature on the courtship behavior of the Alpine newt </w:t>
      </w:r>
      <w:r w:rsidRPr="001E4615">
        <w:rPr>
          <w:i/>
        </w:rPr>
        <w:t>Triturus alpestris</w:t>
      </w:r>
      <w:r w:rsidRPr="001E4615">
        <w:t xml:space="preserve">. </w:t>
      </w:r>
      <w:r w:rsidRPr="001E4615">
        <w:rPr>
          <w:i/>
        </w:rPr>
        <w:t>Behavioral Ecology and Sociobiology</w:t>
      </w:r>
      <w:r w:rsidRPr="001E4615">
        <w:t xml:space="preserve"> </w:t>
      </w:r>
      <w:r w:rsidRPr="001E4615">
        <w:rPr>
          <w:b/>
        </w:rPr>
        <w:t>58</w:t>
      </w:r>
      <w:r w:rsidRPr="001E4615">
        <w:t>, 121-127.</w:t>
      </w:r>
    </w:p>
    <w:p w14:paraId="1315386B" w14:textId="77777777" w:rsidR="001E4615" w:rsidRPr="001E4615" w:rsidRDefault="001E4615" w:rsidP="001E4615">
      <w:pPr>
        <w:pStyle w:val="EndNoteBibliography"/>
        <w:spacing w:after="0"/>
      </w:pPr>
      <w:r w:rsidRPr="001E4615">
        <w:tab/>
      </w:r>
      <w:r w:rsidRPr="001E4615">
        <w:rPr>
          <w:b/>
        </w:rPr>
        <w:t>Feder, M. E. and Burggren, W. W.</w:t>
      </w:r>
      <w:r w:rsidRPr="001E4615">
        <w:t xml:space="preserve"> (1985). Cutaneous gas exchange in vertebrates: Design, patterns, control and implications. </w:t>
      </w:r>
      <w:r w:rsidRPr="001E4615">
        <w:rPr>
          <w:i/>
        </w:rPr>
        <w:t>Biological Reviews</w:t>
      </w:r>
      <w:r w:rsidRPr="001E4615">
        <w:t xml:space="preserve"> </w:t>
      </w:r>
      <w:r w:rsidRPr="001E4615">
        <w:rPr>
          <w:b/>
        </w:rPr>
        <w:t>60</w:t>
      </w:r>
      <w:r w:rsidRPr="001E4615">
        <w:t>, 1-45.</w:t>
      </w:r>
    </w:p>
    <w:p w14:paraId="7DD07840" w14:textId="77777777" w:rsidR="001E4615" w:rsidRPr="001E4615" w:rsidRDefault="001E4615" w:rsidP="001E4615">
      <w:pPr>
        <w:pStyle w:val="EndNoteBibliography"/>
        <w:spacing w:after="0"/>
      </w:pPr>
      <w:r w:rsidRPr="001E4615">
        <w:tab/>
      </w:r>
      <w:r w:rsidRPr="001E4615">
        <w:rPr>
          <w:b/>
        </w:rPr>
        <w:t>FitzGibbon, S. I. and Franklin, C. E.</w:t>
      </w:r>
      <w:r w:rsidRPr="001E4615">
        <w:t xml:space="preserve"> (2010). The importance of the cloacal bursae as the primary site of aquatic respiration in the freshwater turtle, Elseya albagula. </w:t>
      </w:r>
      <w:r w:rsidRPr="001E4615">
        <w:rPr>
          <w:i/>
        </w:rPr>
        <w:t>Australian Zoologist</w:t>
      </w:r>
      <w:r w:rsidRPr="001E4615">
        <w:t xml:space="preserve"> </w:t>
      </w:r>
      <w:r w:rsidRPr="001E4615">
        <w:rPr>
          <w:b/>
        </w:rPr>
        <w:t>35</w:t>
      </w:r>
      <w:r w:rsidRPr="001E4615">
        <w:t>, 276-282.</w:t>
      </w:r>
    </w:p>
    <w:p w14:paraId="6E208467" w14:textId="77777777" w:rsidR="001E4615" w:rsidRPr="001E4615" w:rsidRDefault="001E4615" w:rsidP="001E4615">
      <w:pPr>
        <w:pStyle w:val="EndNoteBibliography"/>
        <w:spacing w:after="0"/>
      </w:pPr>
      <w:r w:rsidRPr="001E4615">
        <w:tab/>
      </w:r>
      <w:r w:rsidRPr="001E4615">
        <w:rPr>
          <w:b/>
        </w:rPr>
        <w:t>Fuster, J. F., Pages, T. and Palacios, L.</w:t>
      </w:r>
      <w:r w:rsidRPr="001E4615">
        <w:t xml:space="preserve"> (1997). Effect of temperature on oxygen stores during aerobic diving in the freshwater turtle Mauremys caspica leprosa. </w:t>
      </w:r>
      <w:r w:rsidRPr="001E4615">
        <w:rPr>
          <w:i/>
        </w:rPr>
        <w:t>Physiological Zoology</w:t>
      </w:r>
      <w:r w:rsidRPr="001E4615">
        <w:t xml:space="preserve"> </w:t>
      </w:r>
      <w:r w:rsidRPr="001E4615">
        <w:rPr>
          <w:b/>
        </w:rPr>
        <w:t>70</w:t>
      </w:r>
      <w:r w:rsidRPr="001E4615">
        <w:t>, 7-18.</w:t>
      </w:r>
    </w:p>
    <w:p w14:paraId="5A3541DF" w14:textId="77777777" w:rsidR="001E4615" w:rsidRPr="001E4615" w:rsidRDefault="001E4615" w:rsidP="001E4615">
      <w:pPr>
        <w:pStyle w:val="EndNoteBibliography"/>
        <w:spacing w:after="0"/>
      </w:pPr>
      <w:r w:rsidRPr="001E4615">
        <w:tab/>
      </w:r>
      <w:r w:rsidRPr="001E4615">
        <w:rPr>
          <w:b/>
        </w:rPr>
        <w:t>Glanville, E. J. and Seebacher, F.</w:t>
      </w:r>
      <w:r w:rsidRPr="001E4615">
        <w:t xml:space="preserve"> (2006). Compensation for environmental change by complementary shifts of thermal sensitivity and thermoregulatory behaviour in an ectotherm. </w:t>
      </w:r>
      <w:r w:rsidRPr="001E4615">
        <w:rPr>
          <w:i/>
        </w:rPr>
        <w:t>Journal of Experimental Biology</w:t>
      </w:r>
      <w:r w:rsidRPr="001E4615">
        <w:t xml:space="preserve"> </w:t>
      </w:r>
      <w:r w:rsidRPr="001E4615">
        <w:rPr>
          <w:b/>
        </w:rPr>
        <w:t>209</w:t>
      </w:r>
      <w:r w:rsidRPr="001E4615">
        <w:t>, 4869-4877.</w:t>
      </w:r>
    </w:p>
    <w:p w14:paraId="1C2620F1" w14:textId="77777777" w:rsidR="001E4615" w:rsidRPr="001E4615" w:rsidRDefault="001E4615" w:rsidP="001E4615">
      <w:pPr>
        <w:pStyle w:val="EndNoteBibliography"/>
        <w:spacing w:after="0"/>
      </w:pPr>
      <w:r w:rsidRPr="001E4615">
        <w:tab/>
      </w:r>
      <w:r w:rsidRPr="001E4615">
        <w:rPr>
          <w:b/>
        </w:rPr>
        <w:t>Gordos, M. and Franklin, C. E.</w:t>
      </w:r>
      <w:r w:rsidRPr="001E4615">
        <w:t xml:space="preserve"> (2002). Diving behaviour of two Australian bimodally respiring turtles, Rheodytes leukops and Emydura macquarii, in a natural setting. </w:t>
      </w:r>
      <w:r w:rsidRPr="001E4615">
        <w:rPr>
          <w:i/>
        </w:rPr>
        <w:t>Journal of Zoology</w:t>
      </w:r>
      <w:r w:rsidRPr="001E4615">
        <w:t xml:space="preserve"> </w:t>
      </w:r>
      <w:r w:rsidRPr="001E4615">
        <w:rPr>
          <w:b/>
        </w:rPr>
        <w:t>258</w:t>
      </w:r>
      <w:r w:rsidRPr="001E4615">
        <w:t>, 335-342.</w:t>
      </w:r>
    </w:p>
    <w:p w14:paraId="0C2722B7" w14:textId="77777777" w:rsidR="001E4615" w:rsidRPr="001E4615" w:rsidRDefault="001E4615" w:rsidP="001E4615">
      <w:pPr>
        <w:pStyle w:val="EndNoteBibliography"/>
        <w:spacing w:after="0"/>
      </w:pPr>
      <w:r w:rsidRPr="001E4615">
        <w:tab/>
      </w:r>
      <w:r w:rsidRPr="001E4615">
        <w:rPr>
          <w:b/>
        </w:rPr>
        <w:t>Gordos, M. A., Franklin, C. E. and Limpus, C. J.</w:t>
      </w:r>
      <w:r w:rsidRPr="001E4615">
        <w:t xml:space="preserve"> (2003). Seasonal changes in the diel surfacing behaviour of the bimodally respiring turtle Rheodytes leukops. </w:t>
      </w:r>
      <w:r w:rsidRPr="001E4615">
        <w:rPr>
          <w:i/>
        </w:rPr>
        <w:t>Canadian Journal of Zoology-Revue Canadienne De Zoologie</w:t>
      </w:r>
      <w:r w:rsidRPr="001E4615">
        <w:t xml:space="preserve"> </w:t>
      </w:r>
      <w:r w:rsidRPr="001E4615">
        <w:rPr>
          <w:b/>
        </w:rPr>
        <w:t>81</w:t>
      </w:r>
      <w:r w:rsidRPr="001E4615">
        <w:t>, 1614-1622.</w:t>
      </w:r>
    </w:p>
    <w:p w14:paraId="3ADC160C" w14:textId="77777777" w:rsidR="001E4615" w:rsidRPr="001E4615" w:rsidRDefault="001E4615" w:rsidP="001E4615">
      <w:pPr>
        <w:pStyle w:val="EndNoteBibliography"/>
        <w:spacing w:after="0"/>
      </w:pPr>
      <w:r w:rsidRPr="001E4615">
        <w:tab/>
      </w:r>
      <w:r w:rsidRPr="001E4615">
        <w:rPr>
          <w:b/>
        </w:rPr>
        <w:t>Grigg, G. C. and Kirshner, D.</w:t>
      </w:r>
      <w:r w:rsidRPr="001E4615">
        <w:t xml:space="preserve"> (2015). Biology and evolution of crocodylians. . Clayton South, Australia: CSIRO Publishing.</w:t>
      </w:r>
    </w:p>
    <w:p w14:paraId="0256157E" w14:textId="77777777" w:rsidR="001E4615" w:rsidRPr="001E4615" w:rsidRDefault="001E4615" w:rsidP="001E4615">
      <w:pPr>
        <w:pStyle w:val="EndNoteBibliography"/>
        <w:spacing w:after="0"/>
      </w:pPr>
      <w:r w:rsidRPr="001E4615">
        <w:tab/>
      </w:r>
      <w:r w:rsidRPr="001E4615">
        <w:rPr>
          <w:b/>
        </w:rPr>
        <w:t>Hadfield, J. D.</w:t>
      </w:r>
      <w:r w:rsidRPr="001E4615">
        <w:t xml:space="preserve"> (2010). MCMC Methods for Multi-Response Generalized Linear Mixed Models: The MCMCglmm R Package. </w:t>
      </w:r>
      <w:r w:rsidRPr="001E4615">
        <w:rPr>
          <w:i/>
        </w:rPr>
        <w:t>Journal of Statistical Software</w:t>
      </w:r>
      <w:r w:rsidRPr="001E4615">
        <w:t xml:space="preserve"> </w:t>
      </w:r>
      <w:r w:rsidRPr="001E4615">
        <w:rPr>
          <w:b/>
        </w:rPr>
        <w:t>33</w:t>
      </w:r>
      <w:r w:rsidRPr="001E4615">
        <w:t>, 1-22.</w:t>
      </w:r>
    </w:p>
    <w:p w14:paraId="337A4A4A" w14:textId="77777777" w:rsidR="001E4615" w:rsidRPr="001E4615" w:rsidRDefault="001E4615" w:rsidP="001E4615">
      <w:pPr>
        <w:pStyle w:val="EndNoteBibliography"/>
        <w:spacing w:after="0"/>
      </w:pPr>
      <w:r w:rsidRPr="001E4615">
        <w:tab/>
      </w:r>
      <w:r w:rsidRPr="001E4615">
        <w:rPr>
          <w:b/>
        </w:rPr>
        <w:t>Hansen, T. F., Carter, A. J. R. and Pélabon, C.</w:t>
      </w:r>
      <w:r w:rsidRPr="001E4615">
        <w:t xml:space="preserve"> (2006). On adaptive accuracy and precision in natural populations. </w:t>
      </w:r>
      <w:r w:rsidRPr="001E4615">
        <w:rPr>
          <w:i/>
        </w:rPr>
        <w:t>The American Naturalist</w:t>
      </w:r>
      <w:r w:rsidRPr="001E4615">
        <w:t xml:space="preserve"> </w:t>
      </w:r>
      <w:r w:rsidRPr="001E4615">
        <w:rPr>
          <w:b/>
        </w:rPr>
        <w:t>168</w:t>
      </w:r>
      <w:r w:rsidRPr="001E4615">
        <w:t>, 168-181.</w:t>
      </w:r>
    </w:p>
    <w:p w14:paraId="7B6275DC" w14:textId="77777777" w:rsidR="001E4615" w:rsidRPr="001E4615" w:rsidRDefault="001E4615" w:rsidP="001E4615">
      <w:pPr>
        <w:pStyle w:val="EndNoteBibliography"/>
        <w:spacing w:after="0"/>
      </w:pPr>
      <w:r w:rsidRPr="001E4615">
        <w:tab/>
      </w:r>
      <w:r w:rsidRPr="001E4615">
        <w:rPr>
          <w:b/>
        </w:rPr>
        <w:t>Hayward, A., Pajuelo, M., Haase, C. G., Anderson, D. M. and Gillooly, J. F.</w:t>
      </w:r>
      <w:r w:rsidRPr="001E4615">
        <w:t xml:space="preserve"> (2016). Common metabolic constraints on dive duration in endothermic and ectothermic vertebrates. </w:t>
      </w:r>
      <w:r w:rsidRPr="001E4615">
        <w:rPr>
          <w:i/>
        </w:rPr>
        <w:t>Peerj</w:t>
      </w:r>
      <w:r w:rsidRPr="001E4615">
        <w:t xml:space="preserve"> </w:t>
      </w:r>
      <w:r w:rsidRPr="001E4615">
        <w:rPr>
          <w:b/>
        </w:rPr>
        <w:t>4</w:t>
      </w:r>
      <w:r w:rsidRPr="001E4615">
        <w:t>, 9.</w:t>
      </w:r>
    </w:p>
    <w:p w14:paraId="4FC85D22" w14:textId="77777777" w:rsidR="001E4615" w:rsidRPr="001E4615" w:rsidRDefault="001E4615" w:rsidP="001E4615">
      <w:pPr>
        <w:pStyle w:val="EndNoteBibliography"/>
        <w:spacing w:after="0"/>
      </w:pPr>
      <w:r w:rsidRPr="001E4615">
        <w:tab/>
      </w:r>
      <w:r w:rsidRPr="001E4615">
        <w:rPr>
          <w:b/>
        </w:rPr>
        <w:t>Hedges, S. B., Dudley, J. and Kumar, S.</w:t>
      </w:r>
      <w:r w:rsidRPr="001E4615">
        <w:t xml:space="preserve"> (2006). TimeTree: A public knowledge-base of divergence times among organisms. </w:t>
      </w:r>
      <w:r w:rsidRPr="001E4615">
        <w:rPr>
          <w:i/>
        </w:rPr>
        <w:t>Bioinformatics</w:t>
      </w:r>
      <w:r w:rsidRPr="001E4615">
        <w:t xml:space="preserve"> </w:t>
      </w:r>
      <w:r w:rsidRPr="001E4615">
        <w:rPr>
          <w:b/>
        </w:rPr>
        <w:t>22</w:t>
      </w:r>
      <w:r w:rsidRPr="001E4615">
        <w:t>, 2971-2972.</w:t>
      </w:r>
    </w:p>
    <w:p w14:paraId="1205AFDE" w14:textId="77777777" w:rsidR="001E4615" w:rsidRPr="001E4615" w:rsidRDefault="001E4615" w:rsidP="001E4615">
      <w:pPr>
        <w:pStyle w:val="EndNoteBibliography"/>
        <w:spacing w:after="0"/>
      </w:pPr>
      <w:r w:rsidRPr="001E4615">
        <w:tab/>
      </w:r>
      <w:r w:rsidRPr="001E4615">
        <w:rPr>
          <w:b/>
        </w:rPr>
        <w:t>Heithaus, M. R. and Dill, L. M.</w:t>
      </w:r>
      <w:r w:rsidRPr="001E4615">
        <w:t xml:space="preserve"> (2002). Food availability and predation risk influence bottlenose dolphin habitat use. </w:t>
      </w:r>
      <w:r w:rsidRPr="001E4615">
        <w:rPr>
          <w:i/>
        </w:rPr>
        <w:t>Ecology</w:t>
      </w:r>
      <w:r w:rsidRPr="001E4615">
        <w:t xml:space="preserve"> </w:t>
      </w:r>
      <w:r w:rsidRPr="001E4615">
        <w:rPr>
          <w:b/>
        </w:rPr>
        <w:t>83</w:t>
      </w:r>
      <w:r w:rsidRPr="001E4615">
        <w:t>, 480-491.</w:t>
      </w:r>
    </w:p>
    <w:p w14:paraId="411F02B7" w14:textId="77777777" w:rsidR="001E4615" w:rsidRPr="001E4615" w:rsidRDefault="001E4615" w:rsidP="001E4615">
      <w:pPr>
        <w:pStyle w:val="EndNoteBibliography"/>
        <w:spacing w:after="0"/>
      </w:pPr>
      <w:r w:rsidRPr="001E4615">
        <w:tab/>
      </w:r>
      <w:r w:rsidRPr="001E4615">
        <w:rPr>
          <w:b/>
        </w:rPr>
        <w:t>Heithaus, M. R. and Dill, L. M.</w:t>
      </w:r>
      <w:r w:rsidRPr="001E4615">
        <w:t xml:space="preserve"> (2003). Optimal diving under the risk of predation. </w:t>
      </w:r>
      <w:r w:rsidRPr="001E4615">
        <w:rPr>
          <w:i/>
        </w:rPr>
        <w:t>Journal of Theoretical Biology</w:t>
      </w:r>
      <w:r w:rsidRPr="001E4615">
        <w:t xml:space="preserve"> </w:t>
      </w:r>
      <w:r w:rsidRPr="001E4615">
        <w:rPr>
          <w:b/>
        </w:rPr>
        <w:t>223</w:t>
      </w:r>
      <w:r w:rsidRPr="001E4615">
        <w:t>, 79-92.</w:t>
      </w:r>
    </w:p>
    <w:p w14:paraId="78F3A44F" w14:textId="77777777" w:rsidR="001E4615" w:rsidRPr="001E4615" w:rsidRDefault="001E4615" w:rsidP="001E4615">
      <w:pPr>
        <w:pStyle w:val="EndNoteBibliography"/>
        <w:spacing w:after="0"/>
      </w:pPr>
      <w:r w:rsidRPr="001E4615">
        <w:tab/>
      </w:r>
      <w:r w:rsidRPr="001E4615">
        <w:rPr>
          <w:b/>
        </w:rPr>
        <w:t>Heithaus, M. R., Dill, L. M., Marshall, G. J. and Buhleier, B. M.</w:t>
      </w:r>
      <w:r w:rsidRPr="001E4615">
        <w:t xml:space="preserve"> (2002). Habitat use and foraging behavior of tiger sharks (Galeocerdo cuvier) in a seagrass ecosystem. </w:t>
      </w:r>
      <w:r w:rsidRPr="001E4615">
        <w:rPr>
          <w:i/>
        </w:rPr>
        <w:t>Marine Biology</w:t>
      </w:r>
      <w:r w:rsidRPr="001E4615">
        <w:t xml:space="preserve"> </w:t>
      </w:r>
      <w:r w:rsidRPr="001E4615">
        <w:rPr>
          <w:b/>
        </w:rPr>
        <w:t>140</w:t>
      </w:r>
      <w:r w:rsidRPr="001E4615">
        <w:t>, 237-248.</w:t>
      </w:r>
    </w:p>
    <w:p w14:paraId="316426B2" w14:textId="77777777" w:rsidR="001E4615" w:rsidRPr="001E4615" w:rsidRDefault="001E4615" w:rsidP="001E4615">
      <w:pPr>
        <w:pStyle w:val="EndNoteBibliography"/>
        <w:spacing w:after="0"/>
      </w:pPr>
      <w:r w:rsidRPr="001E4615">
        <w:tab/>
      </w:r>
      <w:r w:rsidRPr="001E4615">
        <w:rPr>
          <w:b/>
        </w:rPr>
        <w:t>Hobday, A. J. and Lough, J. M.</w:t>
      </w:r>
      <w:r w:rsidRPr="001E4615">
        <w:t xml:space="preserve"> (2011). Projected climate change in Australian marine and freshwater environments. </w:t>
      </w:r>
      <w:r w:rsidRPr="001E4615">
        <w:rPr>
          <w:i/>
        </w:rPr>
        <w:t>Marine and Freshwater Research</w:t>
      </w:r>
      <w:r w:rsidRPr="001E4615">
        <w:t xml:space="preserve"> </w:t>
      </w:r>
      <w:r w:rsidRPr="001E4615">
        <w:rPr>
          <w:b/>
        </w:rPr>
        <w:t>62</w:t>
      </w:r>
      <w:r w:rsidRPr="001E4615">
        <w:t>, 1000-1014.</w:t>
      </w:r>
    </w:p>
    <w:p w14:paraId="19176B5F" w14:textId="77777777" w:rsidR="001E4615" w:rsidRPr="001E4615" w:rsidRDefault="001E4615" w:rsidP="001E4615">
      <w:pPr>
        <w:pStyle w:val="EndNoteBibliography"/>
        <w:spacing w:after="0"/>
      </w:pPr>
      <w:r w:rsidRPr="001E4615">
        <w:tab/>
      </w:r>
      <w:r w:rsidRPr="001E4615">
        <w:rPr>
          <w:b/>
        </w:rPr>
        <w:t>Hughes, T. P., Kerry, J. T., Álvarez-Noriega, M., Álvarez-Romero, J. G., Anderson, K. D., Baird, A. H., Babcock, R. C., Beger, M., Bellwood, D. R., Berkelmans, R. et al.</w:t>
      </w:r>
      <w:r w:rsidRPr="001E4615">
        <w:t xml:space="preserve"> (2017). Global warming and recurrent mass bleaching of corals. </w:t>
      </w:r>
      <w:r w:rsidRPr="001E4615">
        <w:rPr>
          <w:i/>
        </w:rPr>
        <w:t>Nature</w:t>
      </w:r>
      <w:r w:rsidRPr="001E4615">
        <w:t xml:space="preserve"> </w:t>
      </w:r>
      <w:r w:rsidRPr="001E4615">
        <w:rPr>
          <w:b/>
        </w:rPr>
        <w:t>543</w:t>
      </w:r>
      <w:r w:rsidRPr="001E4615">
        <w:t>, 373-377.</w:t>
      </w:r>
    </w:p>
    <w:p w14:paraId="46DD25D0" w14:textId="77777777" w:rsidR="001E4615" w:rsidRPr="001E4615" w:rsidRDefault="001E4615" w:rsidP="001E4615">
      <w:pPr>
        <w:pStyle w:val="EndNoteBibliography"/>
        <w:spacing w:after="0"/>
      </w:pPr>
      <w:r w:rsidRPr="001E4615">
        <w:tab/>
      </w:r>
      <w:r w:rsidRPr="001E4615">
        <w:rPr>
          <w:b/>
        </w:rPr>
        <w:t>Ioannidis, J. P. A.</w:t>
      </w:r>
      <w:r w:rsidRPr="001E4615">
        <w:t xml:space="preserve"> (2008). Why most discovered true associations are inflated. </w:t>
      </w:r>
      <w:r w:rsidRPr="001E4615">
        <w:rPr>
          <w:i/>
        </w:rPr>
        <w:t>Epidemiology</w:t>
      </w:r>
      <w:r w:rsidRPr="001E4615">
        <w:t xml:space="preserve"> </w:t>
      </w:r>
      <w:r w:rsidRPr="001E4615">
        <w:rPr>
          <w:b/>
        </w:rPr>
        <w:t>19</w:t>
      </w:r>
      <w:r w:rsidRPr="001E4615">
        <w:t>, 640-648.</w:t>
      </w:r>
    </w:p>
    <w:p w14:paraId="070470FF" w14:textId="77777777" w:rsidR="001E4615" w:rsidRPr="001E4615" w:rsidRDefault="001E4615" w:rsidP="001E4615">
      <w:pPr>
        <w:pStyle w:val="EndNoteBibliography"/>
        <w:spacing w:after="0"/>
      </w:pPr>
      <w:r w:rsidRPr="001E4615">
        <w:tab/>
      </w:r>
      <w:r w:rsidRPr="001E4615">
        <w:rPr>
          <w:b/>
        </w:rPr>
        <w:t>IUCN.</w:t>
      </w:r>
      <w:r w:rsidRPr="001E4615">
        <w:t xml:space="preserve"> (2020). The IUCN Red List of Threatened Species. Version 2020-1.</w:t>
      </w:r>
    </w:p>
    <w:p w14:paraId="661329B6" w14:textId="77777777" w:rsidR="001E4615" w:rsidRPr="001E4615" w:rsidRDefault="001E4615" w:rsidP="001E4615">
      <w:pPr>
        <w:pStyle w:val="EndNoteBibliography"/>
        <w:spacing w:after="0"/>
      </w:pPr>
      <w:r w:rsidRPr="001E4615">
        <w:lastRenderedPageBreak/>
        <w:tab/>
      </w:r>
      <w:r w:rsidRPr="001E4615">
        <w:rPr>
          <w:b/>
        </w:rPr>
        <w:t>Jackson, D. C.</w:t>
      </w:r>
      <w:r w:rsidRPr="001E4615">
        <w:t xml:space="preserve"> (2007). Temperature and hypoxia in ectothermic tetrapods. </w:t>
      </w:r>
      <w:r w:rsidRPr="001E4615">
        <w:rPr>
          <w:i/>
        </w:rPr>
        <w:t>Journal of Thermal Biology</w:t>
      </w:r>
      <w:r w:rsidRPr="001E4615">
        <w:t xml:space="preserve"> </w:t>
      </w:r>
      <w:r w:rsidRPr="001E4615">
        <w:rPr>
          <w:b/>
        </w:rPr>
        <w:t>32</w:t>
      </w:r>
      <w:r w:rsidRPr="001E4615">
        <w:t>, 125-133.</w:t>
      </w:r>
    </w:p>
    <w:p w14:paraId="706B1923" w14:textId="77777777" w:rsidR="001E4615" w:rsidRPr="001E4615" w:rsidRDefault="001E4615" w:rsidP="001E4615">
      <w:pPr>
        <w:pStyle w:val="EndNoteBibliography"/>
        <w:spacing w:after="0"/>
      </w:pPr>
      <w:r w:rsidRPr="001E4615">
        <w:tab/>
      </w:r>
      <w:r w:rsidRPr="001E4615">
        <w:rPr>
          <w:b/>
        </w:rPr>
        <w:t>Kawecki, T. J.</w:t>
      </w:r>
      <w:r w:rsidRPr="001E4615">
        <w:t xml:space="preserve"> (2000). The evolution of canalization under fluctuating selection. </w:t>
      </w:r>
      <w:r w:rsidRPr="001E4615">
        <w:rPr>
          <w:i/>
        </w:rPr>
        <w:t>Evolution</w:t>
      </w:r>
      <w:r w:rsidRPr="001E4615">
        <w:t xml:space="preserve"> </w:t>
      </w:r>
      <w:r w:rsidRPr="001E4615">
        <w:rPr>
          <w:b/>
        </w:rPr>
        <w:t>54</w:t>
      </w:r>
      <w:r w:rsidRPr="001E4615">
        <w:t>, 1-12.</w:t>
      </w:r>
    </w:p>
    <w:p w14:paraId="2198FB3E" w14:textId="77777777" w:rsidR="001E4615" w:rsidRPr="001E4615" w:rsidRDefault="001E4615" w:rsidP="001E4615">
      <w:pPr>
        <w:pStyle w:val="EndNoteBibliography"/>
        <w:spacing w:after="0"/>
      </w:pPr>
      <w:r w:rsidRPr="001E4615">
        <w:tab/>
      </w:r>
      <w:r w:rsidRPr="001E4615">
        <w:rPr>
          <w:b/>
        </w:rPr>
        <w:t>Keen, A. N., Jordan, M. K., Holly, S. A. and Gillis, T. E.</w:t>
      </w:r>
      <w:r w:rsidRPr="001E4615">
        <w:t xml:space="preserve"> (2017). Temperature-induced cardiac remodelling in fish. </w:t>
      </w:r>
      <w:r w:rsidRPr="001E4615">
        <w:rPr>
          <w:i/>
        </w:rPr>
        <w:t>Journal of Experimental Biology</w:t>
      </w:r>
      <w:r w:rsidRPr="001E4615">
        <w:t xml:space="preserve"> </w:t>
      </w:r>
      <w:r w:rsidRPr="001E4615">
        <w:rPr>
          <w:b/>
        </w:rPr>
        <w:t>220</w:t>
      </w:r>
      <w:r w:rsidRPr="001E4615">
        <w:t>, 147-160.</w:t>
      </w:r>
    </w:p>
    <w:p w14:paraId="6D305505" w14:textId="77777777" w:rsidR="001E4615" w:rsidRPr="001E4615" w:rsidRDefault="001E4615" w:rsidP="001E4615">
      <w:pPr>
        <w:pStyle w:val="EndNoteBibliography"/>
        <w:spacing w:after="0"/>
      </w:pPr>
      <w:r w:rsidRPr="001E4615">
        <w:tab/>
      </w:r>
      <w:r w:rsidRPr="001E4615">
        <w:rPr>
          <w:b/>
        </w:rPr>
        <w:t>Kleiber, M.</w:t>
      </w:r>
      <w:r w:rsidRPr="001E4615">
        <w:t xml:space="preserve"> (1932). Body size and metabolism. </w:t>
      </w:r>
      <w:r w:rsidRPr="001E4615">
        <w:rPr>
          <w:i/>
        </w:rPr>
        <w:t>Hilgardia</w:t>
      </w:r>
      <w:r w:rsidRPr="001E4615">
        <w:t xml:space="preserve"> </w:t>
      </w:r>
      <w:r w:rsidRPr="001E4615">
        <w:rPr>
          <w:b/>
        </w:rPr>
        <w:t>6</w:t>
      </w:r>
      <w:r w:rsidRPr="001E4615">
        <w:t>, 315-353.</w:t>
      </w:r>
    </w:p>
    <w:p w14:paraId="4CBEDFE4" w14:textId="77777777" w:rsidR="001E4615" w:rsidRPr="001E4615" w:rsidRDefault="001E4615" w:rsidP="001E4615">
      <w:pPr>
        <w:pStyle w:val="EndNoteBibliography"/>
        <w:spacing w:after="0"/>
      </w:pPr>
      <w:r w:rsidRPr="001E4615">
        <w:tab/>
      </w:r>
      <w:r w:rsidRPr="001E4615">
        <w:rPr>
          <w:b/>
        </w:rPr>
        <w:t>Lajeunesse, M. J.</w:t>
      </w:r>
      <w:r w:rsidRPr="001E4615">
        <w:t xml:space="preserve"> (2011). On the meta-analysis of response ratios for studies with correlatedand multi-group designs. </w:t>
      </w:r>
      <w:r w:rsidRPr="001E4615">
        <w:rPr>
          <w:i/>
        </w:rPr>
        <w:t>Ecology</w:t>
      </w:r>
      <w:r w:rsidRPr="001E4615">
        <w:t xml:space="preserve"> </w:t>
      </w:r>
      <w:r w:rsidRPr="001E4615">
        <w:rPr>
          <w:b/>
        </w:rPr>
        <w:t>92</w:t>
      </w:r>
      <w:r w:rsidRPr="001E4615">
        <w:t>, 2049-2055.</w:t>
      </w:r>
    </w:p>
    <w:p w14:paraId="0D7CC56E" w14:textId="77777777" w:rsidR="001E4615" w:rsidRPr="001E4615" w:rsidRDefault="001E4615" w:rsidP="001E4615">
      <w:pPr>
        <w:pStyle w:val="EndNoteBibliography"/>
        <w:spacing w:after="0"/>
      </w:pPr>
      <w:r w:rsidRPr="001E4615">
        <w:tab/>
      </w:r>
      <w:r w:rsidRPr="001E4615">
        <w:rPr>
          <w:b/>
        </w:rPr>
        <w:t>Lajeunesse, M. J.</w:t>
      </w:r>
      <w:r w:rsidRPr="001E4615">
        <w:t xml:space="preserve"> (2015). Bias and correction for the log-response ratio in ecological meta-analysis. </w:t>
      </w:r>
      <w:r w:rsidRPr="001E4615">
        <w:rPr>
          <w:i/>
        </w:rPr>
        <w:t>Ecology</w:t>
      </w:r>
      <w:r w:rsidRPr="001E4615">
        <w:t xml:space="preserve"> </w:t>
      </w:r>
      <w:r w:rsidRPr="001E4615">
        <w:rPr>
          <w:b/>
        </w:rPr>
        <w:t>96</w:t>
      </w:r>
      <w:r w:rsidRPr="001E4615">
        <w:t>, 2056-2063.</w:t>
      </w:r>
    </w:p>
    <w:p w14:paraId="7C24574F" w14:textId="77777777" w:rsidR="001E4615" w:rsidRPr="001E4615" w:rsidRDefault="001E4615" w:rsidP="001E4615">
      <w:pPr>
        <w:pStyle w:val="EndNoteBibliography"/>
        <w:spacing w:after="0"/>
      </w:pPr>
      <w:r w:rsidRPr="001E4615">
        <w:tab/>
      </w:r>
      <w:r w:rsidRPr="001E4615">
        <w:rPr>
          <w:b/>
        </w:rPr>
        <w:t>Leblanc, M., Tweed, S., Van Dijk, A. and Timbal, B.</w:t>
      </w:r>
      <w:r w:rsidRPr="001E4615">
        <w:t xml:space="preserve"> (2012). A review of historic and future hydrological changes in the Murray-Darling Basin. </w:t>
      </w:r>
      <w:r w:rsidRPr="001E4615">
        <w:rPr>
          <w:i/>
        </w:rPr>
        <w:t>Global and Planetary Change</w:t>
      </w:r>
      <w:r w:rsidRPr="001E4615">
        <w:t xml:space="preserve"> </w:t>
      </w:r>
      <w:r w:rsidRPr="001E4615">
        <w:rPr>
          <w:b/>
        </w:rPr>
        <w:t>80</w:t>
      </w:r>
      <w:r w:rsidRPr="001E4615">
        <w:t>, 226-246.</w:t>
      </w:r>
    </w:p>
    <w:p w14:paraId="2EB07722" w14:textId="77777777" w:rsidR="001E4615" w:rsidRPr="001E4615" w:rsidRDefault="001E4615" w:rsidP="001E4615">
      <w:pPr>
        <w:pStyle w:val="EndNoteBibliography"/>
        <w:spacing w:after="0"/>
      </w:pPr>
      <w:r w:rsidRPr="001E4615">
        <w:tab/>
      </w:r>
      <w:r w:rsidRPr="001E4615">
        <w:rPr>
          <w:b/>
        </w:rPr>
        <w:t>Lillywhite, H. B. and Donald, J. A.</w:t>
      </w:r>
      <w:r w:rsidRPr="001E4615">
        <w:t xml:space="preserve"> (1989). Pulmonary blood flow regulation in an aquatic snake. </w:t>
      </w:r>
      <w:r w:rsidRPr="001E4615">
        <w:rPr>
          <w:i/>
        </w:rPr>
        <w:t>Science</w:t>
      </w:r>
      <w:r w:rsidRPr="001E4615">
        <w:t xml:space="preserve"> </w:t>
      </w:r>
      <w:r w:rsidRPr="001E4615">
        <w:rPr>
          <w:b/>
        </w:rPr>
        <w:t>245</w:t>
      </w:r>
      <w:r w:rsidRPr="001E4615">
        <w:t>, 293-295.</w:t>
      </w:r>
    </w:p>
    <w:p w14:paraId="54663D0A" w14:textId="77777777" w:rsidR="001E4615" w:rsidRPr="001E4615" w:rsidRDefault="001E4615" w:rsidP="001E4615">
      <w:pPr>
        <w:pStyle w:val="EndNoteBibliography"/>
        <w:spacing w:after="0"/>
      </w:pPr>
      <w:r w:rsidRPr="001E4615">
        <w:tab/>
      </w:r>
      <w:r w:rsidRPr="001E4615">
        <w:rPr>
          <w:b/>
        </w:rPr>
        <w:t>Maina, J. N.</w:t>
      </w:r>
      <w:r w:rsidRPr="001E4615">
        <w:t xml:space="preserve"> (2002). Structure, function and evolution of the gas exchangers: comparative perspectives. </w:t>
      </w:r>
      <w:r w:rsidRPr="001E4615">
        <w:rPr>
          <w:i/>
        </w:rPr>
        <w:t>Journal of Anatomy</w:t>
      </w:r>
      <w:r w:rsidRPr="001E4615">
        <w:t xml:space="preserve"> </w:t>
      </w:r>
      <w:r w:rsidRPr="001E4615">
        <w:rPr>
          <w:b/>
        </w:rPr>
        <w:t>201</w:t>
      </w:r>
      <w:r w:rsidRPr="001E4615">
        <w:t>, 281-304.</w:t>
      </w:r>
    </w:p>
    <w:p w14:paraId="3232405A" w14:textId="77777777" w:rsidR="001E4615" w:rsidRPr="001E4615" w:rsidRDefault="001E4615" w:rsidP="001E4615">
      <w:pPr>
        <w:pStyle w:val="EndNoteBibliography"/>
        <w:spacing w:after="0"/>
      </w:pPr>
      <w:r w:rsidRPr="001E4615">
        <w:tab/>
      </w:r>
      <w:r w:rsidRPr="001E4615">
        <w:rPr>
          <w:b/>
        </w:rPr>
        <w:t>Mathie, N. J. and Franklin, C. E.</w:t>
      </w:r>
      <w:r w:rsidRPr="001E4615">
        <w:t xml:space="preserve"> (2006). The influence of body size on the diving behaviour and physiology of the bimodally respiring turtle, Elseya albagula. </w:t>
      </w:r>
      <w:r w:rsidRPr="001E4615">
        <w:rPr>
          <w:i/>
        </w:rPr>
        <w:t>Journal of Comparative Physiology B-Biochemical Systemic and Environmental Physiology</w:t>
      </w:r>
      <w:r w:rsidRPr="001E4615">
        <w:t xml:space="preserve"> </w:t>
      </w:r>
      <w:r w:rsidRPr="001E4615">
        <w:rPr>
          <w:b/>
        </w:rPr>
        <w:t>176</w:t>
      </w:r>
      <w:r w:rsidRPr="001E4615">
        <w:t>, 739-747.</w:t>
      </w:r>
    </w:p>
    <w:p w14:paraId="0534009B" w14:textId="77777777" w:rsidR="001E4615" w:rsidRPr="001E4615" w:rsidRDefault="001E4615" w:rsidP="001E4615">
      <w:pPr>
        <w:pStyle w:val="EndNoteBibliography"/>
        <w:spacing w:after="0"/>
      </w:pPr>
      <w:r w:rsidRPr="001E4615">
        <w:tab/>
      </w:r>
      <w:r w:rsidRPr="001E4615">
        <w:rPr>
          <w:b/>
        </w:rPr>
        <w:t>Nakagawa, S., Poulin, R., Mengersen, K., Reinhold, K., Engqvist, L., Lagisz, M. and Senior, A. M.</w:t>
      </w:r>
      <w:r w:rsidRPr="001E4615">
        <w:t xml:space="preserve"> (2015). Meta-analysis of variation: Ecological and evolutionary applications and beyond. </w:t>
      </w:r>
      <w:r w:rsidRPr="001E4615">
        <w:rPr>
          <w:i/>
        </w:rPr>
        <w:t>Methods in Ecology and Evolution</w:t>
      </w:r>
      <w:r w:rsidRPr="001E4615">
        <w:t xml:space="preserve"> </w:t>
      </w:r>
      <w:r w:rsidRPr="001E4615">
        <w:rPr>
          <w:b/>
        </w:rPr>
        <w:t>6</w:t>
      </w:r>
      <w:r w:rsidRPr="001E4615">
        <w:t>, 143-152.</w:t>
      </w:r>
    </w:p>
    <w:p w14:paraId="47787180" w14:textId="77777777" w:rsidR="001E4615" w:rsidRPr="001E4615" w:rsidRDefault="001E4615" w:rsidP="001E4615">
      <w:pPr>
        <w:pStyle w:val="EndNoteBibliography"/>
        <w:spacing w:after="0"/>
      </w:pPr>
      <w:r w:rsidRPr="001E4615">
        <w:tab/>
      </w:r>
      <w:r w:rsidRPr="001E4615">
        <w:rPr>
          <w:b/>
        </w:rPr>
        <w:t>Nakagawa, S. and Santos, E. S. A.</w:t>
      </w:r>
      <w:r w:rsidRPr="001E4615">
        <w:t xml:space="preserve"> (2012). Methodological issues and advances in biological meta-analysis. </w:t>
      </w:r>
      <w:r w:rsidRPr="001E4615">
        <w:rPr>
          <w:i/>
        </w:rPr>
        <w:t>Evolutionary Ecology</w:t>
      </w:r>
      <w:r w:rsidRPr="001E4615">
        <w:t xml:space="preserve"> </w:t>
      </w:r>
      <w:r w:rsidRPr="001E4615">
        <w:rPr>
          <w:b/>
        </w:rPr>
        <w:t>26</w:t>
      </w:r>
      <w:r w:rsidRPr="001E4615">
        <w:t>, 1253-1274.</w:t>
      </w:r>
    </w:p>
    <w:p w14:paraId="585D3447" w14:textId="77777777" w:rsidR="001E4615" w:rsidRPr="001E4615" w:rsidRDefault="001E4615" w:rsidP="001E4615">
      <w:pPr>
        <w:pStyle w:val="EndNoteBibliography"/>
        <w:spacing w:after="0"/>
      </w:pPr>
      <w:r w:rsidRPr="001E4615">
        <w:tab/>
      </w:r>
      <w:r w:rsidRPr="001E4615">
        <w:rPr>
          <w:b/>
        </w:rPr>
        <w:t>Noble, D. W. A., Lagisz, M., O'Dea, R. E. and Nakagawa, S.</w:t>
      </w:r>
      <w:r w:rsidRPr="001E4615">
        <w:t xml:space="preserve"> (2017). Nonindependence and sensitivity analyses in ecological and evolutionary meta‐analyses. </w:t>
      </w:r>
      <w:r w:rsidRPr="001E4615">
        <w:rPr>
          <w:i/>
        </w:rPr>
        <w:t>Molecular Ecology</w:t>
      </w:r>
      <w:r w:rsidRPr="001E4615">
        <w:t xml:space="preserve"> </w:t>
      </w:r>
      <w:r w:rsidRPr="001E4615">
        <w:rPr>
          <w:b/>
        </w:rPr>
        <w:t>26</w:t>
      </w:r>
      <w:r w:rsidRPr="001E4615">
        <w:t>, 2410-2425.</w:t>
      </w:r>
    </w:p>
    <w:p w14:paraId="6D0C672A" w14:textId="77777777" w:rsidR="001E4615" w:rsidRPr="001E4615" w:rsidRDefault="001E4615" w:rsidP="001E4615">
      <w:pPr>
        <w:pStyle w:val="EndNoteBibliography"/>
        <w:spacing w:after="0"/>
      </w:pPr>
      <w:r w:rsidRPr="001E4615">
        <w:tab/>
      </w:r>
      <w:r w:rsidRPr="001E4615">
        <w:rPr>
          <w:b/>
        </w:rPr>
        <w:t>Noble, D. W. A., Stenhouse, V. and Schwanz, L. E.</w:t>
      </w:r>
      <w:r w:rsidRPr="001E4615">
        <w:t xml:space="preserve"> (2018). Developmental temperatures and phenotypic plasticity in reptiles: a systematic review and meta‐analysis. </w:t>
      </w:r>
      <w:r w:rsidRPr="001E4615">
        <w:rPr>
          <w:i/>
        </w:rPr>
        <w:t>Biological Reviews</w:t>
      </w:r>
      <w:r w:rsidRPr="001E4615">
        <w:t xml:space="preserve"> </w:t>
      </w:r>
      <w:r w:rsidRPr="001E4615">
        <w:rPr>
          <w:b/>
        </w:rPr>
        <w:t>93</w:t>
      </w:r>
      <w:r w:rsidRPr="001E4615">
        <w:t>, 72-97.</w:t>
      </w:r>
    </w:p>
    <w:p w14:paraId="5F8493EA" w14:textId="77777777" w:rsidR="001E4615" w:rsidRPr="001E4615" w:rsidRDefault="001E4615" w:rsidP="001E4615">
      <w:pPr>
        <w:pStyle w:val="EndNoteBibliography"/>
      </w:pPr>
      <w:r w:rsidRPr="001E4615">
        <w:tab/>
      </w:r>
      <w:r w:rsidRPr="001E4615">
        <w:rPr>
          <w:b/>
        </w:rPr>
        <w:t>O'Dea, R. E., Lagisz, M., Hendry, A. P. and Nakagawa, S.</w:t>
      </w:r>
      <w:r w:rsidRPr="001E4615">
        <w:t xml:space="preserve"> (2018). Developmental temperature affects phenotypic means and</w:t>
      </w:r>
    </w:p>
    <w:p w14:paraId="251241F4" w14:textId="77777777" w:rsidR="001E4615" w:rsidRPr="001E4615" w:rsidRDefault="001E4615" w:rsidP="001E4615">
      <w:pPr>
        <w:pStyle w:val="EndNoteBibliography"/>
        <w:spacing w:after="0"/>
      </w:pPr>
      <w:r w:rsidRPr="001E4615">
        <w:t xml:space="preserve">variability: A meta‐analysis of fish data. </w:t>
      </w:r>
      <w:r w:rsidRPr="001E4615">
        <w:rPr>
          <w:i/>
        </w:rPr>
        <w:t>Fish and Fisheries</w:t>
      </w:r>
      <w:r w:rsidRPr="001E4615">
        <w:t xml:space="preserve"> </w:t>
      </w:r>
      <w:r w:rsidRPr="001E4615">
        <w:rPr>
          <w:b/>
        </w:rPr>
        <w:t>20</w:t>
      </w:r>
      <w:r w:rsidRPr="001E4615">
        <w:t>, 1005-1022.</w:t>
      </w:r>
    </w:p>
    <w:p w14:paraId="19575C12" w14:textId="77777777" w:rsidR="001E4615" w:rsidRPr="001E4615" w:rsidRDefault="001E4615" w:rsidP="001E4615">
      <w:pPr>
        <w:pStyle w:val="EndNoteBibliography"/>
        <w:spacing w:after="0"/>
      </w:pPr>
      <w:r w:rsidRPr="001E4615">
        <w:tab/>
      </w:r>
      <w:r w:rsidRPr="001E4615">
        <w:rPr>
          <w:b/>
        </w:rPr>
        <w:t>Ouzzani, M., Hammady, H., Fedorowicz, Z. and Elmagarmid, A.</w:t>
      </w:r>
      <w:r w:rsidRPr="001E4615">
        <w:t xml:space="preserve"> (2016). Rayyan — a web and mobile app for systematic reviews. </w:t>
      </w:r>
      <w:r w:rsidRPr="001E4615">
        <w:rPr>
          <w:i/>
        </w:rPr>
        <w:t>Systematic Reviews</w:t>
      </w:r>
      <w:r w:rsidRPr="001E4615">
        <w:t xml:space="preserve"> </w:t>
      </w:r>
      <w:r w:rsidRPr="001E4615">
        <w:rPr>
          <w:b/>
        </w:rPr>
        <w:t>5</w:t>
      </w:r>
      <w:r w:rsidRPr="001E4615">
        <w:t>, 210.</w:t>
      </w:r>
    </w:p>
    <w:p w14:paraId="42860707" w14:textId="77777777" w:rsidR="001E4615" w:rsidRPr="001E4615" w:rsidRDefault="001E4615" w:rsidP="001E4615">
      <w:pPr>
        <w:pStyle w:val="EndNoteBibliography"/>
        <w:spacing w:after="0"/>
      </w:pPr>
      <w:r w:rsidRPr="001E4615">
        <w:tab/>
      </w:r>
      <w:r w:rsidRPr="001E4615">
        <w:rPr>
          <w:b/>
        </w:rPr>
        <w:t>Penney, D. G.</w:t>
      </w:r>
      <w:r w:rsidRPr="001E4615">
        <w:t xml:space="preserve"> (1987). Frogs and turtles: Different ectotherm overwintering strategies. </w:t>
      </w:r>
      <w:r w:rsidRPr="001E4615">
        <w:rPr>
          <w:i/>
        </w:rPr>
        <w:t>Comparative Biochemistry &amp; Physiology Part A: Molecular and Integrative Physiology</w:t>
      </w:r>
      <w:r w:rsidRPr="001E4615">
        <w:t xml:space="preserve"> </w:t>
      </w:r>
      <w:r w:rsidRPr="001E4615">
        <w:rPr>
          <w:b/>
        </w:rPr>
        <w:t>86</w:t>
      </w:r>
      <w:r w:rsidRPr="001E4615">
        <w:t>, 609-615.</w:t>
      </w:r>
    </w:p>
    <w:p w14:paraId="045E1330" w14:textId="77777777" w:rsidR="001E4615" w:rsidRPr="001E4615" w:rsidRDefault="001E4615" w:rsidP="001E4615">
      <w:pPr>
        <w:pStyle w:val="EndNoteBibliography"/>
        <w:spacing w:after="0"/>
      </w:pPr>
      <w:r w:rsidRPr="001E4615">
        <w:tab/>
      </w:r>
      <w:r w:rsidRPr="001E4615">
        <w:rPr>
          <w:b/>
        </w:rPr>
        <w:t>Pick, J. L., Nakagawa, S. and Noble, D. W. A.</w:t>
      </w:r>
      <w:r w:rsidRPr="001E4615">
        <w:t xml:space="preserve"> (2018). Reproducible, flexible and high-throughput data extraction from primary literature: The metaDigitise R package. </w:t>
      </w:r>
      <w:r w:rsidRPr="001E4615">
        <w:rPr>
          <w:i/>
        </w:rPr>
        <w:t>Methods in Ecology and Evolution</w:t>
      </w:r>
      <w:r w:rsidRPr="001E4615">
        <w:t xml:space="preserve"> </w:t>
      </w:r>
      <w:r w:rsidRPr="001E4615">
        <w:rPr>
          <w:b/>
        </w:rPr>
        <w:t>10</w:t>
      </w:r>
      <w:r w:rsidRPr="001E4615">
        <w:t>, 426-431.</w:t>
      </w:r>
    </w:p>
    <w:p w14:paraId="0FEC445B" w14:textId="77777777" w:rsidR="001E4615" w:rsidRPr="001E4615" w:rsidRDefault="001E4615" w:rsidP="001E4615">
      <w:pPr>
        <w:pStyle w:val="EndNoteBibliography"/>
        <w:spacing w:after="0"/>
      </w:pPr>
      <w:r w:rsidRPr="001E4615">
        <w:tab/>
      </w:r>
      <w:r w:rsidRPr="001E4615">
        <w:rPr>
          <w:b/>
        </w:rPr>
        <w:t>Podrabsky, J. E. and Somero, G. N.</w:t>
      </w:r>
      <w:r w:rsidRPr="001E4615">
        <w:t xml:space="preserve"> (2004). Changes in gene expression associated with acclimation to constant temperatures and fluctuating daily temperatures in an annual killifish Austrofundulus limnaeus. </w:t>
      </w:r>
      <w:r w:rsidRPr="001E4615">
        <w:rPr>
          <w:i/>
        </w:rPr>
        <w:t>Journal of Experimental Biology</w:t>
      </w:r>
      <w:r w:rsidRPr="001E4615">
        <w:t xml:space="preserve"> </w:t>
      </w:r>
      <w:r w:rsidRPr="001E4615">
        <w:rPr>
          <w:b/>
        </w:rPr>
        <w:t>207</w:t>
      </w:r>
      <w:r w:rsidRPr="001E4615">
        <w:t>, 2237-2254.</w:t>
      </w:r>
    </w:p>
    <w:p w14:paraId="49018A09" w14:textId="77777777" w:rsidR="001E4615" w:rsidRPr="001E4615" w:rsidRDefault="001E4615" w:rsidP="001E4615">
      <w:pPr>
        <w:pStyle w:val="EndNoteBibliography"/>
        <w:spacing w:after="0"/>
      </w:pPr>
      <w:r w:rsidRPr="001E4615">
        <w:lastRenderedPageBreak/>
        <w:tab/>
      </w:r>
      <w:r w:rsidRPr="001E4615">
        <w:rPr>
          <w:b/>
        </w:rPr>
        <w:t>Prassack, S. L., Bagatto, B. and Henry, R. P.</w:t>
      </w:r>
      <w:r w:rsidRPr="001E4615">
        <w:t xml:space="preserve"> (2001). Effects of temperature and aquatic Po-2 on the physiology and behaviour of Apalone ferox and Chrysemys picta. </w:t>
      </w:r>
      <w:r w:rsidRPr="001E4615">
        <w:rPr>
          <w:i/>
        </w:rPr>
        <w:t>Journal of Experimental Biology</w:t>
      </w:r>
      <w:r w:rsidRPr="001E4615">
        <w:t xml:space="preserve"> </w:t>
      </w:r>
      <w:r w:rsidRPr="001E4615">
        <w:rPr>
          <w:b/>
        </w:rPr>
        <w:t>204</w:t>
      </w:r>
      <w:r w:rsidRPr="001E4615">
        <w:t>, 2185-2195.</w:t>
      </w:r>
    </w:p>
    <w:p w14:paraId="1215CBCB" w14:textId="77777777" w:rsidR="001E4615" w:rsidRPr="001E4615" w:rsidRDefault="001E4615" w:rsidP="001E4615">
      <w:pPr>
        <w:pStyle w:val="EndNoteBibliography"/>
        <w:spacing w:after="0"/>
      </w:pPr>
      <w:r w:rsidRPr="001E4615">
        <w:tab/>
      </w:r>
      <w:r w:rsidRPr="001E4615">
        <w:rPr>
          <w:b/>
        </w:rPr>
        <w:t>Pratt, K. L. and Franklin, C. E.</w:t>
      </w:r>
      <w:r w:rsidRPr="001E4615">
        <w:t xml:space="preserve"> (2010). Temperature independence of aquatic oxygen uptake in an air-breathing ectotherm and the implications for dive duration. </w:t>
      </w:r>
      <w:r w:rsidRPr="001E4615">
        <w:rPr>
          <w:i/>
        </w:rPr>
        <w:t>Comparative Biochemistry and Physiology a-Molecular &amp; Integrative Physiology</w:t>
      </w:r>
      <w:r w:rsidRPr="001E4615">
        <w:t xml:space="preserve"> </w:t>
      </w:r>
      <w:r w:rsidRPr="001E4615">
        <w:rPr>
          <w:b/>
        </w:rPr>
        <w:t>156</w:t>
      </w:r>
      <w:r w:rsidRPr="001E4615">
        <w:t>, 42-45.</w:t>
      </w:r>
    </w:p>
    <w:p w14:paraId="09322F34" w14:textId="77777777" w:rsidR="001E4615" w:rsidRPr="001E4615" w:rsidRDefault="001E4615" w:rsidP="001E4615">
      <w:pPr>
        <w:pStyle w:val="EndNoteBibliography"/>
        <w:spacing w:after="0"/>
      </w:pPr>
      <w:r w:rsidRPr="001E4615">
        <w:tab/>
      </w:r>
      <w:r w:rsidRPr="001E4615">
        <w:rPr>
          <w:b/>
        </w:rPr>
        <w:t>Rodgers, E. M. and Franklin, C. E.</w:t>
      </w:r>
      <w:r w:rsidRPr="001E4615">
        <w:t xml:space="preserve"> (2017). Physiological mechanisms constraining ectotherm fright-dive performance at elevated temperatures. </w:t>
      </w:r>
      <w:r w:rsidRPr="001E4615">
        <w:rPr>
          <w:i/>
        </w:rPr>
        <w:t>Journal of Experimental Biology</w:t>
      </w:r>
      <w:r w:rsidRPr="001E4615">
        <w:t xml:space="preserve"> </w:t>
      </w:r>
      <w:r w:rsidRPr="001E4615">
        <w:rPr>
          <w:b/>
        </w:rPr>
        <w:t>220</w:t>
      </w:r>
      <w:r w:rsidRPr="001E4615">
        <w:t>, 3556-3564.</w:t>
      </w:r>
    </w:p>
    <w:p w14:paraId="3F4FC570" w14:textId="77777777" w:rsidR="001E4615" w:rsidRPr="001E4615" w:rsidRDefault="001E4615" w:rsidP="001E4615">
      <w:pPr>
        <w:pStyle w:val="EndNoteBibliography"/>
        <w:spacing w:after="0"/>
      </w:pPr>
      <w:r w:rsidRPr="001E4615">
        <w:tab/>
      </w:r>
      <w:r w:rsidRPr="001E4615">
        <w:rPr>
          <w:b/>
        </w:rPr>
        <w:t>Rodgers, E. M. and Franklin, C. E.</w:t>
      </w:r>
      <w:r w:rsidRPr="001E4615">
        <w:t xml:space="preserve"> (2019). Diving beyond Aerobic Limits: Effect of Temperature on Anaerobic Support of Simulated Predator Avoidance Dives in an Air-Breathing Ectotherm. </w:t>
      </w:r>
      <w:r w:rsidRPr="001E4615">
        <w:rPr>
          <w:i/>
        </w:rPr>
        <w:t>Physiological and Biochemical Zoology</w:t>
      </w:r>
      <w:r w:rsidRPr="001E4615">
        <w:t xml:space="preserve"> </w:t>
      </w:r>
      <w:r w:rsidRPr="001E4615">
        <w:rPr>
          <w:b/>
        </w:rPr>
        <w:t>92</w:t>
      </w:r>
      <w:r w:rsidRPr="001E4615">
        <w:t>, 293-302.</w:t>
      </w:r>
    </w:p>
    <w:p w14:paraId="0D9E8EA6" w14:textId="77777777" w:rsidR="001E4615" w:rsidRPr="001E4615" w:rsidRDefault="001E4615" w:rsidP="001E4615">
      <w:pPr>
        <w:pStyle w:val="EndNoteBibliography"/>
        <w:spacing w:after="0"/>
      </w:pPr>
      <w:r w:rsidRPr="001E4615">
        <w:tab/>
      </w:r>
      <w:r w:rsidRPr="001E4615">
        <w:rPr>
          <w:b/>
        </w:rPr>
        <w:t>Rodgers, E. M., Schwartz, J. J. and Franklin, C. E.</w:t>
      </w:r>
      <w:r w:rsidRPr="001E4615">
        <w:t xml:space="preserve"> (2015). Diving in a warming world: the thermal sensitivity and plasticity of diving performance in juvenile estuarine crocodiles (Crocodylus porosus). </w:t>
      </w:r>
      <w:r w:rsidRPr="001E4615">
        <w:rPr>
          <w:i/>
        </w:rPr>
        <w:t>Conservation Physiology</w:t>
      </w:r>
      <w:r w:rsidRPr="001E4615">
        <w:t xml:space="preserve"> </w:t>
      </w:r>
      <w:r w:rsidRPr="001E4615">
        <w:rPr>
          <w:b/>
        </w:rPr>
        <w:t>3</w:t>
      </w:r>
      <w:r w:rsidRPr="001E4615">
        <w:t>, 9.</w:t>
      </w:r>
    </w:p>
    <w:p w14:paraId="40A8904A" w14:textId="77777777" w:rsidR="001E4615" w:rsidRPr="001E4615" w:rsidRDefault="001E4615" w:rsidP="001E4615">
      <w:pPr>
        <w:pStyle w:val="EndNoteBibliography"/>
        <w:spacing w:after="0"/>
      </w:pPr>
      <w:r w:rsidRPr="001E4615">
        <w:tab/>
      </w:r>
      <w:r w:rsidRPr="001E4615">
        <w:rPr>
          <w:b/>
        </w:rPr>
        <w:t>Šamajová, P. and Gvoždík, L.</w:t>
      </w:r>
      <w:r w:rsidRPr="001E4615">
        <w:t xml:space="preserve"> (2009). The influence of temperature on diving behaviour in the alpine newt, Triturus alpestris. </w:t>
      </w:r>
      <w:r w:rsidRPr="001E4615">
        <w:rPr>
          <w:i/>
        </w:rPr>
        <w:t>Journal of Thermal Biology</w:t>
      </w:r>
      <w:r w:rsidRPr="001E4615">
        <w:t xml:space="preserve"> </w:t>
      </w:r>
      <w:r w:rsidRPr="001E4615">
        <w:rPr>
          <w:b/>
        </w:rPr>
        <w:t>34</w:t>
      </w:r>
      <w:r w:rsidRPr="001E4615">
        <w:t>, 401-405.</w:t>
      </w:r>
    </w:p>
    <w:p w14:paraId="4C52CB8A" w14:textId="77777777" w:rsidR="001E4615" w:rsidRPr="001E4615" w:rsidRDefault="001E4615" w:rsidP="001E4615">
      <w:pPr>
        <w:pStyle w:val="EndNoteBibliography"/>
        <w:spacing w:after="0"/>
      </w:pPr>
      <w:r w:rsidRPr="001E4615">
        <w:tab/>
      </w:r>
      <w:r w:rsidRPr="001E4615">
        <w:rPr>
          <w:b/>
        </w:rPr>
        <w:t>Seebacher, F., White, C. R. and Franklin, C. E.</w:t>
      </w:r>
      <w:r w:rsidRPr="001E4615">
        <w:t xml:space="preserve"> (2015). Physiological plasticity increases resilience of ectothermic animals to climate change. </w:t>
      </w:r>
      <w:r w:rsidRPr="001E4615">
        <w:rPr>
          <w:i/>
        </w:rPr>
        <w:t>Nature Climate Change</w:t>
      </w:r>
      <w:r w:rsidRPr="001E4615">
        <w:t xml:space="preserve"> </w:t>
      </w:r>
      <w:r w:rsidRPr="001E4615">
        <w:rPr>
          <w:b/>
        </w:rPr>
        <w:t>5</w:t>
      </w:r>
      <w:r w:rsidRPr="001E4615">
        <w:t>, 61-66.</w:t>
      </w:r>
    </w:p>
    <w:p w14:paraId="2DD9705C" w14:textId="77777777" w:rsidR="001E4615" w:rsidRPr="001E4615" w:rsidRDefault="001E4615" w:rsidP="001E4615">
      <w:pPr>
        <w:pStyle w:val="EndNoteBibliography"/>
        <w:spacing w:after="0"/>
      </w:pPr>
      <w:r w:rsidRPr="001E4615">
        <w:tab/>
      </w:r>
      <w:r w:rsidRPr="001E4615">
        <w:rPr>
          <w:b/>
        </w:rPr>
        <w:t xml:space="preserve">Seymour, R. S. </w:t>
      </w:r>
      <w:r w:rsidRPr="001E4615">
        <w:t xml:space="preserve">(1982). Physiological adaptations to aquatic life. In </w:t>
      </w:r>
      <w:r w:rsidRPr="001E4615">
        <w:rPr>
          <w:i/>
        </w:rPr>
        <w:t>Biology of the Reptilia, Physiological Ecology</w:t>
      </w:r>
      <w:r w:rsidRPr="001E4615">
        <w:t>, vol. 13 eds. C. Gans and F. H. Pough), pp. 1-51: Academic Press.</w:t>
      </w:r>
    </w:p>
    <w:p w14:paraId="30CBB758" w14:textId="77777777" w:rsidR="001E4615" w:rsidRPr="001E4615" w:rsidRDefault="001E4615" w:rsidP="001E4615">
      <w:pPr>
        <w:pStyle w:val="EndNoteBibliography"/>
        <w:spacing w:after="0"/>
      </w:pPr>
      <w:r w:rsidRPr="001E4615">
        <w:tab/>
      </w:r>
      <w:r w:rsidRPr="001E4615">
        <w:rPr>
          <w:b/>
        </w:rPr>
        <w:t>Shuman, J. L. and Coughlin, D. J.</w:t>
      </w:r>
      <w:r w:rsidRPr="001E4615">
        <w:t xml:space="preserve"> (2018). Red muscle function and thermal acclimation to cold in rainbow smelt, Osmerus mordax, and rainbow trout, Oncorhynchus mykiss. </w:t>
      </w:r>
      <w:r w:rsidRPr="001E4615">
        <w:rPr>
          <w:i/>
        </w:rPr>
        <w:t>Journal of Experimenta Zoology Part A</w:t>
      </w:r>
      <w:r w:rsidRPr="001E4615">
        <w:t xml:space="preserve"> </w:t>
      </w:r>
      <w:r w:rsidRPr="001E4615">
        <w:rPr>
          <w:b/>
        </w:rPr>
        <w:t>329</w:t>
      </w:r>
      <w:r w:rsidRPr="001E4615">
        <w:t>, 547-556.</w:t>
      </w:r>
    </w:p>
    <w:p w14:paraId="7FF0EE9B" w14:textId="77777777" w:rsidR="001E4615" w:rsidRPr="001E4615" w:rsidRDefault="001E4615" w:rsidP="001E4615">
      <w:pPr>
        <w:pStyle w:val="EndNoteBibliography"/>
        <w:spacing w:after="0"/>
      </w:pPr>
      <w:r w:rsidRPr="001E4615">
        <w:tab/>
      </w:r>
      <w:r w:rsidRPr="001E4615">
        <w:rPr>
          <w:b/>
        </w:rPr>
        <w:t>Southwood, A. L., Andrews, R. D., Paladino, F. V. and Jones, D. R.</w:t>
      </w:r>
      <w:r w:rsidRPr="001E4615">
        <w:t xml:space="preserve"> (2005). Effects of diving and swimming behavior on body temperatures of Pacific leatherback turtles in tropical seas. </w:t>
      </w:r>
      <w:r w:rsidRPr="001E4615">
        <w:rPr>
          <w:i/>
        </w:rPr>
        <w:t>Physiological and Biochemical Zoology</w:t>
      </w:r>
      <w:r w:rsidRPr="001E4615">
        <w:t xml:space="preserve"> </w:t>
      </w:r>
      <w:r w:rsidRPr="001E4615">
        <w:rPr>
          <w:b/>
        </w:rPr>
        <w:t>78</w:t>
      </w:r>
      <w:r w:rsidRPr="001E4615">
        <w:t>, 285-297.</w:t>
      </w:r>
    </w:p>
    <w:p w14:paraId="3ECBF7A5" w14:textId="77777777" w:rsidR="001E4615" w:rsidRPr="001E4615" w:rsidRDefault="001E4615" w:rsidP="001E4615">
      <w:pPr>
        <w:pStyle w:val="EndNoteBibliography"/>
        <w:spacing w:after="0"/>
      </w:pPr>
      <w:r w:rsidRPr="001E4615">
        <w:tab/>
      </w:r>
      <w:r w:rsidRPr="001E4615">
        <w:rPr>
          <w:b/>
        </w:rPr>
        <w:t>Stillman, J. H.</w:t>
      </w:r>
      <w:r w:rsidRPr="001E4615">
        <w:t xml:space="preserve"> (2019). Heat Waves, the New Normal: Summertime Temperature Extremes Will Impact Animals, Ecosystems, and Human Communities. </w:t>
      </w:r>
      <w:r w:rsidRPr="001E4615">
        <w:rPr>
          <w:i/>
        </w:rPr>
        <w:t>Physiology (Bethesda, Md.)</w:t>
      </w:r>
      <w:r w:rsidRPr="001E4615">
        <w:t xml:space="preserve"> </w:t>
      </w:r>
      <w:r w:rsidRPr="001E4615">
        <w:rPr>
          <w:b/>
        </w:rPr>
        <w:t>34</w:t>
      </w:r>
      <w:r w:rsidRPr="001E4615">
        <w:t>, 86-100.</w:t>
      </w:r>
    </w:p>
    <w:p w14:paraId="3CEC4DA2" w14:textId="77777777" w:rsidR="001E4615" w:rsidRPr="001E4615" w:rsidRDefault="001E4615" w:rsidP="001E4615">
      <w:pPr>
        <w:pStyle w:val="EndNoteBibliography"/>
        <w:spacing w:after="0"/>
      </w:pPr>
      <w:r w:rsidRPr="001E4615">
        <w:tab/>
      </w:r>
      <w:r w:rsidRPr="001E4615">
        <w:rPr>
          <w:b/>
        </w:rPr>
        <w:t>Stone, P. A., Dobie, J. L. and Henry, R. P.</w:t>
      </w:r>
      <w:r w:rsidRPr="001E4615">
        <w:t xml:space="preserve"> (1992). Cutaneous surface-area and bimodal respiration in soft-shelled (Trionyx-spiniferus), stinkpot (Sternotherus-odoratus), and mud turtles (Kinosternon-subrubrum). </w:t>
      </w:r>
      <w:r w:rsidRPr="001E4615">
        <w:rPr>
          <w:i/>
        </w:rPr>
        <w:t>Physiological Zoology</w:t>
      </w:r>
      <w:r w:rsidRPr="001E4615">
        <w:t xml:space="preserve"> </w:t>
      </w:r>
      <w:r w:rsidRPr="001E4615">
        <w:rPr>
          <w:b/>
        </w:rPr>
        <w:t>65</w:t>
      </w:r>
      <w:r w:rsidRPr="001E4615">
        <w:t>, 311-330.</w:t>
      </w:r>
    </w:p>
    <w:p w14:paraId="20890D77" w14:textId="77777777" w:rsidR="001E4615" w:rsidRPr="001E4615" w:rsidRDefault="001E4615" w:rsidP="001E4615">
      <w:pPr>
        <w:pStyle w:val="EndNoteBibliography"/>
        <w:spacing w:after="0"/>
      </w:pPr>
      <w:r w:rsidRPr="001E4615">
        <w:tab/>
      </w:r>
      <w:r w:rsidRPr="001E4615">
        <w:rPr>
          <w:b/>
        </w:rPr>
        <w:t>Storey, E. M., Kayes, S. M., De Vries, I. and Franklin, C. E.</w:t>
      </w:r>
      <w:r w:rsidRPr="001E4615">
        <w:t xml:space="preserve"> (2008). Effect of water depth, velocity and temperature on the surfacing frequency of the bimodally respiring turtle Elseya albagula. </w:t>
      </w:r>
      <w:r w:rsidRPr="001E4615">
        <w:rPr>
          <w:i/>
        </w:rPr>
        <w:t>Functional Ecology</w:t>
      </w:r>
      <w:r w:rsidRPr="001E4615">
        <w:t xml:space="preserve"> </w:t>
      </w:r>
      <w:r w:rsidRPr="001E4615">
        <w:rPr>
          <w:b/>
        </w:rPr>
        <w:t>22</w:t>
      </w:r>
      <w:r w:rsidRPr="001E4615">
        <w:t>, 840-846.</w:t>
      </w:r>
    </w:p>
    <w:p w14:paraId="48664614" w14:textId="77777777" w:rsidR="001E4615" w:rsidRPr="001E4615" w:rsidRDefault="001E4615" w:rsidP="001E4615">
      <w:pPr>
        <w:pStyle w:val="EndNoteBibliography"/>
        <w:spacing w:after="0"/>
      </w:pPr>
      <w:r w:rsidRPr="001E4615">
        <w:tab/>
      </w:r>
      <w:r w:rsidRPr="001E4615">
        <w:rPr>
          <w:b/>
        </w:rPr>
        <w:t>Tucker, A. D., Limpus, C. J., Priest, T. E., Cay, J., Glen, C. and Guarino, E.</w:t>
      </w:r>
      <w:r w:rsidRPr="001E4615">
        <w:t xml:space="preserve"> (2001). Home ranges of Fitzroy River turtles (Rheodytes leukops) overlap riffle zones: potential concerns related to river regulation. </w:t>
      </w:r>
      <w:r w:rsidRPr="001E4615">
        <w:rPr>
          <w:i/>
        </w:rPr>
        <w:t>Biological Conservation</w:t>
      </w:r>
      <w:r w:rsidRPr="001E4615">
        <w:t xml:space="preserve"> </w:t>
      </w:r>
      <w:r w:rsidRPr="001E4615">
        <w:rPr>
          <w:b/>
        </w:rPr>
        <w:t>102</w:t>
      </w:r>
      <w:r w:rsidRPr="001E4615">
        <w:t>, 171-181.</w:t>
      </w:r>
    </w:p>
    <w:p w14:paraId="0AC73432" w14:textId="77777777" w:rsidR="001E4615" w:rsidRPr="001E4615" w:rsidRDefault="001E4615" w:rsidP="001E4615">
      <w:pPr>
        <w:pStyle w:val="EndNoteBibliography"/>
        <w:spacing w:after="0"/>
      </w:pPr>
      <w:r w:rsidRPr="001E4615">
        <w:tab/>
      </w:r>
      <w:r w:rsidRPr="001E4615">
        <w:rPr>
          <w:b/>
        </w:rPr>
        <w:t>Udyawer, V., Simpfendorfer, C. A., Heupel, M. R. and Clark, T. D.</w:t>
      </w:r>
      <w:r w:rsidRPr="001E4615">
        <w:t xml:space="preserve"> (2016). Coming up for air: thermal dependence of dive behaviours and metabolism in sea snakes. </w:t>
      </w:r>
      <w:r w:rsidRPr="001E4615">
        <w:rPr>
          <w:i/>
        </w:rPr>
        <w:t>Journal of Experimental Biology</w:t>
      </w:r>
      <w:r w:rsidRPr="001E4615">
        <w:t xml:space="preserve"> </w:t>
      </w:r>
      <w:r w:rsidRPr="001E4615">
        <w:rPr>
          <w:b/>
        </w:rPr>
        <w:t>219</w:t>
      </w:r>
      <w:r w:rsidRPr="001E4615">
        <w:t>, 3447-3454.</w:t>
      </w:r>
    </w:p>
    <w:p w14:paraId="792E8636" w14:textId="77777777" w:rsidR="001E4615" w:rsidRPr="001E4615" w:rsidRDefault="001E4615" w:rsidP="001E4615">
      <w:pPr>
        <w:pStyle w:val="EndNoteBibliography"/>
        <w:spacing w:after="0"/>
      </w:pPr>
      <w:r w:rsidRPr="001E4615">
        <w:tab/>
      </w:r>
      <w:r w:rsidRPr="001E4615">
        <w:rPr>
          <w:b/>
        </w:rPr>
        <w:t>van de Pol, M. and Wright, J.</w:t>
      </w:r>
      <w:r w:rsidRPr="001E4615">
        <w:t xml:space="preserve"> (2009). A simple method for distinguishing within- versus between-subject effects using mixed models. </w:t>
      </w:r>
      <w:r w:rsidRPr="001E4615">
        <w:rPr>
          <w:i/>
        </w:rPr>
        <w:t>Animal Behaviour</w:t>
      </w:r>
      <w:r w:rsidRPr="001E4615">
        <w:t xml:space="preserve"> </w:t>
      </w:r>
      <w:r w:rsidRPr="001E4615">
        <w:rPr>
          <w:b/>
        </w:rPr>
        <w:t>77</w:t>
      </w:r>
      <w:r w:rsidRPr="001E4615">
        <w:t>, 753-758.</w:t>
      </w:r>
    </w:p>
    <w:p w14:paraId="0CDA0DD9" w14:textId="77777777" w:rsidR="001E4615" w:rsidRPr="001E4615" w:rsidRDefault="001E4615" w:rsidP="001E4615">
      <w:pPr>
        <w:pStyle w:val="EndNoteBibliography"/>
        <w:spacing w:after="0"/>
      </w:pPr>
      <w:r w:rsidRPr="001E4615">
        <w:tab/>
      </w:r>
      <w:r w:rsidRPr="001E4615">
        <w:rPr>
          <w:b/>
        </w:rPr>
        <w:t>Viechtbauer, W.</w:t>
      </w:r>
      <w:r w:rsidRPr="001E4615">
        <w:t xml:space="preserve"> (2010). Conducting meta-analyses in R with the metafor package. </w:t>
      </w:r>
      <w:r w:rsidRPr="001E4615">
        <w:rPr>
          <w:i/>
        </w:rPr>
        <w:t>Journal of Statistical Software</w:t>
      </w:r>
      <w:r w:rsidRPr="001E4615">
        <w:t xml:space="preserve"> </w:t>
      </w:r>
      <w:r w:rsidRPr="001E4615">
        <w:rPr>
          <w:b/>
        </w:rPr>
        <w:t>36</w:t>
      </w:r>
      <w:r w:rsidRPr="001E4615">
        <w:t>, 1-48.</w:t>
      </w:r>
    </w:p>
    <w:p w14:paraId="623E6CFB" w14:textId="77777777" w:rsidR="001E4615" w:rsidRPr="001E4615" w:rsidRDefault="001E4615" w:rsidP="001E4615">
      <w:pPr>
        <w:pStyle w:val="EndNoteBibliography"/>
        <w:spacing w:after="0"/>
      </w:pPr>
      <w:r w:rsidRPr="001E4615">
        <w:lastRenderedPageBreak/>
        <w:tab/>
      </w:r>
      <w:r w:rsidRPr="001E4615">
        <w:rPr>
          <w:b/>
        </w:rPr>
        <w:t xml:space="preserve">White, D. S. </w:t>
      </w:r>
      <w:r w:rsidRPr="001E4615">
        <w:t xml:space="preserve">(2009). Coleoptera (Beetles) in Aquatic Ecosystems. In </w:t>
      </w:r>
      <w:r w:rsidRPr="001E4615">
        <w:rPr>
          <w:i/>
        </w:rPr>
        <w:t>Encyclopedia of Inland Waters</w:t>
      </w:r>
      <w:r w:rsidRPr="001E4615">
        <w:t>,  (ed. G. E. Likens), pp. 11-156: Academic Press.</w:t>
      </w:r>
    </w:p>
    <w:p w14:paraId="4B328C28" w14:textId="77777777" w:rsidR="001E4615" w:rsidRPr="001E4615" w:rsidRDefault="001E4615" w:rsidP="001E4615">
      <w:pPr>
        <w:pStyle w:val="EndNoteBibliography"/>
        <w:spacing w:after="0"/>
      </w:pPr>
      <w:r w:rsidRPr="001E4615">
        <w:tab/>
      </w:r>
      <w:r w:rsidRPr="001E4615">
        <w:rPr>
          <w:b/>
        </w:rPr>
        <w:t>Wilson, R. S. and Franklin, C. E.</w:t>
      </w:r>
      <w:r w:rsidRPr="001E4615">
        <w:t xml:space="preserve"> (2002). Testing the beneficial acclimation hypothesis. </w:t>
      </w:r>
      <w:r w:rsidRPr="001E4615">
        <w:rPr>
          <w:i/>
        </w:rPr>
        <w:t>Trends in Ecology &amp; Evolution</w:t>
      </w:r>
      <w:r w:rsidRPr="001E4615">
        <w:t xml:space="preserve"> </w:t>
      </w:r>
      <w:r w:rsidRPr="001E4615">
        <w:rPr>
          <w:b/>
        </w:rPr>
        <w:t>17</w:t>
      </w:r>
      <w:r w:rsidRPr="001E4615">
        <w:t>, 66-70.</w:t>
      </w:r>
    </w:p>
    <w:p w14:paraId="6F8EA93D" w14:textId="77777777" w:rsidR="001E4615" w:rsidRPr="001E4615" w:rsidRDefault="001E4615" w:rsidP="001E4615">
      <w:pPr>
        <w:pStyle w:val="EndNoteBibliography"/>
        <w:spacing w:after="0"/>
      </w:pPr>
      <w:r w:rsidRPr="001E4615">
        <w:tab/>
      </w:r>
      <w:r w:rsidRPr="001E4615">
        <w:rPr>
          <w:b/>
        </w:rPr>
        <w:t>Wright, J. C.</w:t>
      </w:r>
      <w:r w:rsidRPr="001E4615">
        <w:t xml:space="preserve"> (1986). Low to negligible cutaneous oxygen uptake in juvenile Crocodylus porosus. </w:t>
      </w:r>
      <w:r w:rsidRPr="001E4615">
        <w:rPr>
          <w:i/>
        </w:rPr>
        <w:t>Comparative Biochemistry and Physiology a-Molecular &amp; Integrative Physiology</w:t>
      </w:r>
      <w:r w:rsidRPr="001E4615">
        <w:t xml:space="preserve"> </w:t>
      </w:r>
      <w:r w:rsidRPr="001E4615">
        <w:rPr>
          <w:b/>
        </w:rPr>
        <w:t>84</w:t>
      </w:r>
      <w:r w:rsidRPr="001E4615">
        <w:t>, 479-481.</w:t>
      </w:r>
    </w:p>
    <w:p w14:paraId="11374080" w14:textId="77777777" w:rsidR="001E4615" w:rsidRPr="001E4615" w:rsidRDefault="001E4615" w:rsidP="001E4615">
      <w:pPr>
        <w:pStyle w:val="EndNoteBibliography"/>
      </w:pPr>
      <w:r w:rsidRPr="001E4615">
        <w:tab/>
      </w:r>
      <w:r w:rsidRPr="001E4615">
        <w:rPr>
          <w:b/>
        </w:rPr>
        <w:t>Wright, J. C. and Kirshner, D.</w:t>
      </w:r>
      <w:r w:rsidRPr="001E4615">
        <w:t xml:space="preserve"> (1987). Allometry of lung volume during voluntary submergence in the saltwater crocodile Crocodylus porosus. </w:t>
      </w:r>
      <w:r w:rsidRPr="001E4615">
        <w:rPr>
          <w:i/>
        </w:rPr>
        <w:t>Journal of Experimental Biology</w:t>
      </w:r>
      <w:r w:rsidRPr="001E4615">
        <w:t xml:space="preserve"> </w:t>
      </w:r>
      <w:r w:rsidRPr="001E4615">
        <w:rPr>
          <w:b/>
        </w:rPr>
        <w:t>130</w:t>
      </w:r>
      <w:r w:rsidRPr="001E4615">
        <w:t>, 433-436.</w:t>
      </w:r>
    </w:p>
    <w:p w14:paraId="15D128E0" w14:textId="3CCCA087" w:rsidR="004F2092" w:rsidRDefault="000328C2" w:rsidP="00CA7277">
      <w:pPr>
        <w:jc w:val="both"/>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38DE2757" w14:textId="77777777" w:rsidR="001E4615" w:rsidRDefault="001E4615" w:rsidP="001E461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3D97FBCA" w14:textId="77777777" w:rsidR="001E4615" w:rsidRDefault="001E4615" w:rsidP="001E4615">
      <w:pPr>
        <w:jc w:val="both"/>
        <w:rPr>
          <w:rFonts w:ascii="Times New Roman" w:hAnsi="Times New Roman" w:cs="Times New Roman"/>
          <w:b/>
          <w:bCs/>
          <w:sz w:val="24"/>
          <w:szCs w:val="24"/>
          <w:lang w:val="en-US"/>
        </w:rPr>
      </w:pPr>
      <w:r>
        <w:rPr>
          <w:noProof/>
        </w:rPr>
        <w:drawing>
          <wp:inline distT="0" distB="0" distL="0" distR="0" wp14:anchorId="08B731F2" wp14:editId="7703B7CC">
            <wp:extent cx="5731510" cy="415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151630"/>
                    </a:xfrm>
                    <a:prstGeom prst="rect">
                      <a:avLst/>
                    </a:prstGeom>
                    <a:noFill/>
                    <a:ln>
                      <a:noFill/>
                    </a:ln>
                  </pic:spPr>
                </pic:pic>
              </a:graphicData>
            </a:graphic>
          </wp:inline>
        </w:drawing>
      </w:r>
    </w:p>
    <w:p w14:paraId="0AA33D4B" w14:textId="77777777" w:rsidR="001E4615" w:rsidRPr="006903DB" w:rsidRDefault="001E4615" w:rsidP="001E4615">
      <w:pPr>
        <w:spacing w:line="276" w:lineRule="auto"/>
        <w:jc w:val="both"/>
        <w:rPr>
          <w:rFonts w:ascii="Times New Roman" w:hAnsi="Times New Roman" w:cs="Times New Roman"/>
          <w:sz w:val="24"/>
          <w:szCs w:val="24"/>
          <w:lang w:val="en-US"/>
        </w:rPr>
      </w:pPr>
      <w:r w:rsidRPr="006903DB">
        <w:rPr>
          <w:rFonts w:ascii="Times New Roman" w:hAnsi="Times New Roman" w:cs="Times New Roman"/>
          <w:b/>
          <w:bCs/>
          <w:sz w:val="24"/>
          <w:szCs w:val="24"/>
          <w:lang w:val="en-US"/>
        </w:rPr>
        <w:t>Fig</w:t>
      </w:r>
      <w:r>
        <w:rPr>
          <w:rFonts w:ascii="Times New Roman" w:hAnsi="Times New Roman" w:cs="Times New Roman"/>
          <w:b/>
          <w:bCs/>
          <w:sz w:val="24"/>
          <w:szCs w:val="24"/>
          <w:lang w:val="en-US"/>
        </w:rPr>
        <w:t>.</w:t>
      </w:r>
      <w:r w:rsidRPr="006903DB">
        <w:rPr>
          <w:rFonts w:ascii="Times New Roman" w:hAnsi="Times New Roman" w:cs="Times New Roman"/>
          <w:b/>
          <w:bCs/>
          <w:sz w:val="24"/>
          <w:szCs w:val="24"/>
          <w:lang w:val="en-US"/>
        </w:rPr>
        <w:t xml:space="preserve"> 1: </w:t>
      </w:r>
      <w:r w:rsidRPr="00BD2F66">
        <w:rPr>
          <w:rFonts w:ascii="Times New Roman" w:hAnsi="Times New Roman" w:cs="Times New Roman"/>
          <w:b/>
          <w:bCs/>
          <w:sz w:val="24"/>
          <w:szCs w:val="24"/>
          <w:lang w:val="en-US"/>
        </w:rPr>
        <w:t>Phylogeny of the diving ectotherms included in our meta-analysis.</w:t>
      </w:r>
      <w:r w:rsidRPr="006903DB">
        <w:rPr>
          <w:rFonts w:ascii="Times New Roman" w:hAnsi="Times New Roman" w:cs="Times New Roman"/>
          <w:sz w:val="24"/>
          <w:szCs w:val="24"/>
          <w:lang w:val="en-US"/>
        </w:rPr>
        <w:t xml:space="preserve"> </w:t>
      </w:r>
      <w:r w:rsidRPr="006903DB">
        <w:rPr>
          <w:rFonts w:ascii="Times New Roman" w:hAnsi="Times New Roman" w:cs="Times New Roman"/>
          <w:iCs/>
          <w:sz w:val="24"/>
          <w:szCs w:val="24"/>
          <w:lang w:val="en-US"/>
        </w:rPr>
        <w:t xml:space="preserve">We generated the phylogenetic tree using the TimeTree database </w:t>
      </w:r>
      <w:r w:rsidRPr="006903DB">
        <w:rPr>
          <w:rFonts w:ascii="Times New Roman" w:hAnsi="Times New Roman" w:cs="Times New Roman"/>
          <w:sz w:val="24"/>
          <w:szCs w:val="24"/>
        </w:rPr>
        <w:fldChar w:fldCharType="begin"/>
      </w:r>
      <w:r w:rsidRPr="006903DB">
        <w:rPr>
          <w:rFonts w:ascii="Times New Roman" w:hAnsi="Times New Roman" w:cs="Times New Roman"/>
          <w:sz w:val="24"/>
          <w:szCs w:val="24"/>
        </w:rPr>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Pr="006903DB">
        <w:rPr>
          <w:rFonts w:ascii="Times New Roman" w:hAnsi="Times New Roman" w:cs="Times New Roman"/>
          <w:sz w:val="24"/>
          <w:szCs w:val="24"/>
        </w:rPr>
        <w:fldChar w:fldCharType="separate"/>
      </w:r>
      <w:r w:rsidRPr="006903DB">
        <w:rPr>
          <w:rFonts w:ascii="Times New Roman" w:hAnsi="Times New Roman" w:cs="Times New Roman"/>
          <w:noProof/>
          <w:sz w:val="24"/>
          <w:szCs w:val="24"/>
        </w:rPr>
        <w:t>(timetree.org; Hedges et al., 2006)</w:t>
      </w:r>
      <w:r w:rsidRPr="006903DB">
        <w:rPr>
          <w:rFonts w:ascii="Times New Roman" w:hAnsi="Times New Roman" w:cs="Times New Roman"/>
          <w:sz w:val="24"/>
          <w:szCs w:val="24"/>
        </w:rPr>
        <w:fldChar w:fldCharType="end"/>
      </w:r>
      <w:r w:rsidRPr="006903DB">
        <w:rPr>
          <w:rFonts w:ascii="Times New Roman" w:hAnsi="Times New Roman" w:cs="Times New Roman"/>
          <w:sz w:val="24"/>
          <w:szCs w:val="24"/>
        </w:rPr>
        <w:t>, which uses published molecular data to estimate branch lengths.</w:t>
      </w:r>
      <w:r>
        <w:rPr>
          <w:rFonts w:ascii="Times New Roman" w:hAnsi="Times New Roman" w:cs="Times New Roman"/>
          <w:sz w:val="24"/>
          <w:szCs w:val="24"/>
        </w:rPr>
        <w:t xml:space="preserve"> Bimodal breathing species names are shown in yellow and aerial breathing species are shown in green. </w:t>
      </w:r>
    </w:p>
    <w:p w14:paraId="33730F9C" w14:textId="77777777" w:rsidR="001E4615" w:rsidRDefault="001E4615" w:rsidP="001E4615">
      <w:pPr>
        <w:jc w:val="both"/>
        <w:rPr>
          <w:rFonts w:ascii="Times New Roman" w:hAnsi="Times New Roman" w:cs="Times New Roman"/>
          <w:b/>
          <w:bCs/>
          <w:sz w:val="24"/>
          <w:szCs w:val="24"/>
          <w:lang w:val="en-US"/>
        </w:rPr>
      </w:pPr>
    </w:p>
    <w:p w14:paraId="602A9156" w14:textId="77777777" w:rsidR="001E4615" w:rsidRDefault="001E4615" w:rsidP="001E4615">
      <w:pPr>
        <w:jc w:val="both"/>
        <w:rPr>
          <w:rFonts w:ascii="Times New Roman" w:hAnsi="Times New Roman" w:cs="Times New Roman"/>
          <w:b/>
          <w:bCs/>
          <w:sz w:val="24"/>
          <w:szCs w:val="24"/>
          <w:lang w:val="en-US"/>
        </w:rPr>
      </w:pPr>
    </w:p>
    <w:p w14:paraId="5C167CE3" w14:textId="77777777" w:rsidR="001E4615" w:rsidRDefault="001E4615" w:rsidP="001E4615">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64AF17BA" wp14:editId="2C2E15E9">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65C1F8D7" w14:textId="77777777" w:rsidR="001E4615" w:rsidRPr="0012333C" w:rsidRDefault="001E4615" w:rsidP="001E4615">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 2: </w:t>
      </w:r>
      <w:r w:rsidRPr="00633F65">
        <w:rPr>
          <w:rFonts w:ascii="Times New Roman" w:hAnsi="Times New Roman" w:cs="Times New Roman"/>
          <w:b/>
          <w:bCs/>
          <w:sz w:val="24"/>
          <w:szCs w:val="24"/>
          <w:lang w:val="en-US"/>
        </w:rPr>
        <w:t>Overall meta-analytic results for the effect of an increase in temperature (</w:t>
      </w:r>
      <w:r w:rsidRPr="00633F65">
        <w:rPr>
          <w:rFonts w:ascii="Times New Roman" w:hAnsi="Times New Roman" w:cs="Times New Roman"/>
          <w:b/>
          <w:bCs/>
          <w:iCs/>
          <w:sz w:val="24"/>
          <w:szCs w:val="24"/>
          <w:lang w:val="en-US"/>
        </w:rPr>
        <w:t>mean ± S.D. = 7.4 ± 3.6</w:t>
      </w:r>
      <w:r w:rsidRPr="00633F65">
        <w:rPr>
          <w:rFonts w:ascii="Calibri" w:hAnsi="Calibri" w:cs="Calibri"/>
          <w:b/>
          <w:bCs/>
          <w:iCs/>
          <w:sz w:val="24"/>
          <w:szCs w:val="24"/>
          <w:lang w:val="en-US"/>
        </w:rPr>
        <w:t>°</w:t>
      </w:r>
      <w:r w:rsidRPr="00633F65">
        <w:rPr>
          <w:rFonts w:ascii="Times New Roman" w:hAnsi="Times New Roman" w:cs="Times New Roman"/>
          <w:b/>
          <w:bCs/>
          <w:iCs/>
          <w:sz w:val="24"/>
          <w:szCs w:val="24"/>
          <w:lang w:val="en-US"/>
        </w:rPr>
        <w:t>C)</w:t>
      </w:r>
      <w:r w:rsidRPr="00633F65">
        <w:rPr>
          <w:rFonts w:ascii="Times New Roman" w:hAnsi="Times New Roman" w:cs="Times New Roman"/>
          <w:b/>
          <w:bCs/>
          <w:sz w:val="24"/>
          <w:szCs w:val="24"/>
          <w:lang w:val="en-US"/>
        </w:rPr>
        <w:t xml:space="preserve"> on dive duration means (</w:t>
      </w:r>
      <w:bookmarkStart w:id="19" w:name="OLE_LINK6"/>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RR,</w:t>
      </w:r>
      <w:bookmarkEnd w:id="19"/>
      <w:r w:rsidRPr="00633F65">
        <w:rPr>
          <w:rFonts w:ascii="Times New Roman" w:hAnsi="Times New Roman" w:cs="Times New Roman"/>
          <w:b/>
          <w:bCs/>
          <w:sz w:val="24"/>
          <w:szCs w:val="24"/>
          <w:lang w:val="en-US"/>
        </w:rPr>
        <w:t xml:space="preserve"> A) and variability (</w:t>
      </w:r>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CVR, B) in diving ectothermic vertebrates.</w:t>
      </w:r>
      <w:r>
        <w:rPr>
          <w:rFonts w:ascii="Times New Roman" w:hAnsi="Times New Roman" w:cs="Times New Roman"/>
          <w:sz w:val="24"/>
          <w:szCs w:val="24"/>
          <w:lang w:val="en-US"/>
        </w:rPr>
        <w:t xml:space="preserve"> Temperature increases decreased dive mean duration when controlling for the average temperature of the temperature treatment pair and body mass (</w:t>
      </w:r>
      <w:r w:rsidRPr="00A32690">
        <w:rPr>
          <w:rFonts w:ascii="Times New Roman" w:hAnsi="Times New Roman" w:cs="Times New Roman"/>
          <w:i/>
          <w:iCs/>
          <w:sz w:val="24"/>
          <w:szCs w:val="24"/>
          <w:lang w:val="en-US"/>
        </w:rPr>
        <w:t>ln</w:t>
      </w:r>
      <w:r w:rsidRPr="00A0583B">
        <w:rPr>
          <w:rFonts w:ascii="Times New Roman" w:hAnsi="Times New Roman" w:cs="Times New Roman"/>
          <w:sz w:val="24"/>
          <w:szCs w:val="24"/>
          <w:lang w:val="en-US"/>
        </w:rPr>
        <w:t>RR</w:t>
      </w:r>
      <w:r>
        <w:rPr>
          <w:rFonts w:ascii="Times New Roman" w:hAnsi="Times New Roman" w:cs="Times New Roman"/>
          <w:sz w:val="24"/>
          <w:szCs w:val="24"/>
          <w:lang w:val="en-US"/>
        </w:rPr>
        <w:t xml:space="preserve">, </w:t>
      </w:r>
      <w:r w:rsidRPr="00A32690">
        <w:rPr>
          <w:rFonts w:ascii="Times New Roman" w:hAnsi="Times New Roman" w:cs="Times New Roman"/>
          <w:b/>
          <w:bCs/>
          <w:sz w:val="24"/>
          <w:szCs w:val="24"/>
          <w:lang w:val="en-US"/>
        </w:rPr>
        <w:t>C</w:t>
      </w:r>
      <w:r w:rsidRPr="00A0583B">
        <w:rPr>
          <w:rFonts w:ascii="Times New Roman" w:hAnsi="Times New Roman" w:cs="Times New Roman"/>
          <w:sz w:val="24"/>
          <w:szCs w:val="24"/>
          <w:lang w:val="en-US"/>
        </w:rPr>
        <w:t>)</w:t>
      </w:r>
      <w:r>
        <w:rPr>
          <w:rFonts w:ascii="Times New Roman" w:hAnsi="Times New Roman" w:cs="Times New Roman"/>
          <w:sz w:val="24"/>
          <w:szCs w:val="24"/>
          <w:lang w:val="en-US"/>
        </w:rPr>
        <w:t>. While there was a tendency for the variability in dive duration to increase these effects were not statistically distinguishable from no effect (0) (</w:t>
      </w:r>
      <w:r w:rsidRPr="0012333C">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CVR, </w:t>
      </w:r>
      <w:r>
        <w:rPr>
          <w:rFonts w:ascii="Times New Roman" w:hAnsi="Times New Roman" w:cs="Times New Roman"/>
          <w:b/>
          <w:bCs/>
          <w:sz w:val="24"/>
          <w:szCs w:val="24"/>
          <w:lang w:val="en-US"/>
        </w:rPr>
        <w:t>D</w:t>
      </w:r>
      <w:r>
        <w:rPr>
          <w:rFonts w:ascii="Times New Roman" w:hAnsi="Times New Roman" w:cs="Times New Roman"/>
          <w:sz w:val="24"/>
          <w:szCs w:val="24"/>
          <w:lang w:val="en-US"/>
        </w:rPr>
        <w:t>).</w:t>
      </w:r>
      <w:r w:rsidRPr="0012333C">
        <w:rPr>
          <w:rFonts w:ascii="Lato-Regular" w:hAnsi="Lato-Regular" w:cs="Lato-Regular"/>
          <w:sz w:val="16"/>
          <w:szCs w:val="16"/>
        </w:rPr>
        <w:t xml:space="preserve"> </w:t>
      </w:r>
      <w:r w:rsidRPr="0012333C">
        <w:rPr>
          <w:rFonts w:ascii="Times New Roman" w:hAnsi="Times New Roman" w:cs="Times New Roman"/>
          <w:sz w:val="24"/>
          <w:szCs w:val="24"/>
          <w:lang w:val="en-US"/>
        </w:rPr>
        <w:t>Data are presented as effect sizes (</w:t>
      </w:r>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 xml:space="preserve">RR or </w:t>
      </w:r>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CVR) with 95% confidence intervals. The vertical, dotted zero line indicates no effect and effect sizes are considered significant when 95% confidence intervals do not cross with the zero line</w:t>
      </w:r>
      <w:r>
        <w:rPr>
          <w:rFonts w:ascii="Times New Roman" w:hAnsi="Times New Roman" w:cs="Times New Roman"/>
          <w:sz w:val="24"/>
          <w:szCs w:val="24"/>
          <w:lang w:val="en-US"/>
        </w:rPr>
        <w:t>. Sample sizes for each group (k) and number of species (Sp) are provided. Abbreviations: ‘NS’ = not statistically significant; ‘*’ statistically significant deviation from effect size of 0. Between study (I</w:t>
      </w:r>
      <w:r w:rsidRPr="00A32690">
        <w:rPr>
          <w:rFonts w:ascii="Times New Roman" w:hAnsi="Times New Roman" w:cs="Times New Roman"/>
          <w:sz w:val="24"/>
          <w:szCs w:val="24"/>
          <w:vertAlign w:val="superscript"/>
          <w:lang w:val="en-US"/>
        </w:rPr>
        <w:t>2</w:t>
      </w:r>
      <w:r w:rsidRPr="00A32690">
        <w:rPr>
          <w:rFonts w:ascii="Times New Roman" w:hAnsi="Times New Roman" w:cs="Times New Roman"/>
          <w:sz w:val="24"/>
          <w:szCs w:val="24"/>
          <w:vertAlign w:val="subscript"/>
          <w:lang w:val="en-US"/>
        </w:rPr>
        <w:t>study</w:t>
      </w:r>
      <w:r>
        <w:rPr>
          <w:rFonts w:ascii="Times New Roman" w:hAnsi="Times New Roman" w:cs="Times New Roman"/>
          <w:sz w:val="24"/>
          <w:szCs w:val="24"/>
          <w:lang w:val="en-US"/>
        </w:rPr>
        <w:t>) and phylogenetic heterogeneity (I</w:t>
      </w:r>
      <w:r w:rsidRPr="00A32690">
        <w:rPr>
          <w:rFonts w:ascii="Times New Roman" w:hAnsi="Times New Roman" w:cs="Times New Roman"/>
          <w:sz w:val="24"/>
          <w:szCs w:val="24"/>
          <w:vertAlign w:val="superscript"/>
          <w:lang w:val="en-US"/>
        </w:rPr>
        <w:t>2</w:t>
      </w:r>
      <w:r w:rsidRPr="00A32690">
        <w:rPr>
          <w:rFonts w:ascii="Times New Roman" w:hAnsi="Times New Roman" w:cs="Times New Roman"/>
          <w:sz w:val="24"/>
          <w:szCs w:val="24"/>
          <w:vertAlign w:val="subscript"/>
          <w:lang w:val="en-US"/>
        </w:rPr>
        <w:t>phylogeny</w:t>
      </w:r>
      <w:r>
        <w:rPr>
          <w:rFonts w:ascii="Times New Roman" w:hAnsi="Times New Roman" w:cs="Times New Roman"/>
          <w:sz w:val="24"/>
          <w:szCs w:val="24"/>
          <w:lang w:val="en-US"/>
        </w:rPr>
        <w:t>) provided for MLMA models.</w:t>
      </w:r>
    </w:p>
    <w:p w14:paraId="5D742AEB" w14:textId="77777777" w:rsidR="001E4615" w:rsidRDefault="001E4615" w:rsidP="001E4615"/>
    <w:p w14:paraId="4C9F58E7" w14:textId="77777777" w:rsidR="001E4615" w:rsidRPr="0012333C" w:rsidRDefault="001E4615" w:rsidP="001E4615">
      <w:pPr>
        <w:autoSpaceDE w:val="0"/>
        <w:autoSpaceDN w:val="0"/>
        <w:adjustRightInd w:val="0"/>
        <w:spacing w:after="0" w:line="240" w:lineRule="auto"/>
        <w:jc w:val="both"/>
        <w:rPr>
          <w:rFonts w:ascii="Times New Roman" w:hAnsi="Times New Roman" w:cs="Times New Roman"/>
          <w:sz w:val="24"/>
          <w:szCs w:val="24"/>
          <w:lang w:val="en-US"/>
        </w:rPr>
      </w:pPr>
    </w:p>
    <w:p w14:paraId="18228677" w14:textId="77777777" w:rsidR="001E4615" w:rsidRDefault="001E4615" w:rsidP="001E4615">
      <w:pPr>
        <w:jc w:val="both"/>
        <w:rPr>
          <w:rFonts w:ascii="Times New Roman" w:hAnsi="Times New Roman" w:cs="Times New Roman"/>
          <w:b/>
          <w:bCs/>
          <w:sz w:val="24"/>
          <w:szCs w:val="24"/>
          <w:lang w:val="en-US"/>
        </w:rPr>
      </w:pPr>
    </w:p>
    <w:p w14:paraId="7F8D2FF6" w14:textId="77777777" w:rsidR="001E4615" w:rsidRDefault="001E4615" w:rsidP="001E4615">
      <w:pPr>
        <w:jc w:val="both"/>
        <w:rPr>
          <w:rFonts w:ascii="Times New Roman" w:hAnsi="Times New Roman" w:cs="Times New Roman"/>
          <w:b/>
          <w:bCs/>
          <w:sz w:val="24"/>
          <w:szCs w:val="24"/>
          <w:lang w:val="en-US"/>
        </w:rPr>
      </w:pPr>
    </w:p>
    <w:p w14:paraId="6675DB10" w14:textId="77777777" w:rsidR="001E4615" w:rsidRDefault="001E4615" w:rsidP="001E4615">
      <w:pPr>
        <w:jc w:val="both"/>
        <w:rPr>
          <w:rFonts w:ascii="Times New Roman" w:hAnsi="Times New Roman" w:cs="Times New Roman"/>
          <w:b/>
          <w:bCs/>
          <w:sz w:val="24"/>
          <w:szCs w:val="24"/>
          <w:lang w:val="en-US"/>
        </w:rPr>
      </w:pPr>
    </w:p>
    <w:p w14:paraId="5261E7D4" w14:textId="77777777" w:rsidR="001E4615" w:rsidRDefault="001E4615" w:rsidP="001E4615">
      <w:pPr>
        <w:jc w:val="both"/>
        <w:rPr>
          <w:rFonts w:ascii="Times New Roman" w:hAnsi="Times New Roman" w:cs="Times New Roman"/>
          <w:b/>
          <w:bCs/>
          <w:sz w:val="24"/>
          <w:szCs w:val="24"/>
          <w:lang w:val="en-US"/>
        </w:rPr>
      </w:pPr>
    </w:p>
    <w:p w14:paraId="110782E4" w14:textId="77777777" w:rsidR="001E4615" w:rsidRDefault="001E4615" w:rsidP="001E4615">
      <w:pPr>
        <w:jc w:val="both"/>
        <w:rPr>
          <w:rFonts w:ascii="Times New Roman" w:hAnsi="Times New Roman" w:cs="Times New Roman"/>
          <w:b/>
          <w:bCs/>
          <w:sz w:val="24"/>
          <w:szCs w:val="24"/>
          <w:lang w:val="en-US"/>
        </w:rPr>
      </w:pPr>
      <w:r>
        <w:rPr>
          <w:noProof/>
        </w:rPr>
        <w:drawing>
          <wp:inline distT="0" distB="0" distL="0" distR="0" wp14:anchorId="7F0B4F3A" wp14:editId="6FEB5E20">
            <wp:extent cx="5114925"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3829050"/>
                    </a:xfrm>
                    <a:prstGeom prst="rect">
                      <a:avLst/>
                    </a:prstGeom>
                    <a:noFill/>
                    <a:ln>
                      <a:noFill/>
                    </a:ln>
                  </pic:spPr>
                </pic:pic>
              </a:graphicData>
            </a:graphic>
          </wp:inline>
        </w:drawing>
      </w:r>
    </w:p>
    <w:p w14:paraId="68351441" w14:textId="77777777" w:rsidR="001E4615" w:rsidRPr="00477B63" w:rsidRDefault="001E4615" w:rsidP="001E4615">
      <w:pPr>
        <w:spacing w:line="276"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Fig. 3: Temperature coefficient (</w:t>
      </w:r>
      <w:r>
        <w:rPr>
          <w:rFonts w:ascii="Times New Roman" w:hAnsi="Times New Roman" w:cs="Times New Roman"/>
          <w:b/>
          <w:i/>
          <w:iCs/>
          <w:sz w:val="24"/>
          <w:szCs w:val="24"/>
          <w:lang w:val="en-US"/>
        </w:rPr>
        <w:t>Q</w:t>
      </w:r>
      <w:r w:rsidRPr="009C1DB1">
        <w:rPr>
          <w:rFonts w:ascii="Times New Roman" w:hAnsi="Times New Roman" w:cs="Times New Roman"/>
          <w:b/>
          <w:sz w:val="24"/>
          <w:szCs w:val="24"/>
          <w:vertAlign w:val="subscript"/>
          <w:lang w:val="en-US"/>
        </w:rPr>
        <w:t>10</w:t>
      </w:r>
      <w:r>
        <w:rPr>
          <w:rFonts w:ascii="Times New Roman" w:hAnsi="Times New Roman" w:cs="Times New Roman"/>
          <w:b/>
          <w:sz w:val="24"/>
          <w:szCs w:val="24"/>
          <w:lang w:val="en-US"/>
        </w:rPr>
        <w:t xml:space="preserve">) values for dive durations across four orders </w:t>
      </w:r>
      <w:r w:rsidRPr="009C1DB1">
        <w:rPr>
          <w:rFonts w:ascii="Times New Roman" w:hAnsi="Times New Roman" w:cs="Times New Roman"/>
          <w:b/>
          <w:bCs/>
          <w:sz w:val="24"/>
          <w:szCs w:val="24"/>
          <w:lang w:val="en-US"/>
        </w:rPr>
        <w:t>(</w:t>
      </w:r>
      <w:bookmarkStart w:id="20" w:name="OLE_LINK8"/>
      <w:r>
        <w:rPr>
          <w:rFonts w:ascii="Times New Roman" w:hAnsi="Times New Roman" w:cs="Times New Roman"/>
          <w:b/>
          <w:bCs/>
          <w:sz w:val="24"/>
          <w:szCs w:val="24"/>
          <w:lang w:val="en-US"/>
        </w:rPr>
        <w:t>from top to bottom:</w:t>
      </w:r>
      <w:r w:rsidRPr="009C1DB1">
        <w:rPr>
          <w:rFonts w:ascii="Times New Roman" w:hAnsi="Times New Roman" w:cs="Times New Roman"/>
          <w:b/>
          <w:bCs/>
          <w:iCs/>
          <w:sz w:val="24"/>
          <w:szCs w:val="24"/>
          <w:lang w:val="en-US"/>
        </w:rPr>
        <w:t xml:space="preserve"> Crocodilia</w:t>
      </w:r>
      <w:r>
        <w:rPr>
          <w:rFonts w:ascii="Times New Roman" w:hAnsi="Times New Roman" w:cs="Times New Roman"/>
          <w:b/>
          <w:bCs/>
          <w:iCs/>
          <w:sz w:val="24"/>
          <w:szCs w:val="24"/>
          <w:lang w:val="en-US"/>
        </w:rPr>
        <w:t xml:space="preserve">, </w:t>
      </w:r>
      <w:r w:rsidRPr="009C1DB1">
        <w:rPr>
          <w:rFonts w:ascii="Times New Roman" w:hAnsi="Times New Roman" w:cs="Times New Roman"/>
          <w:b/>
          <w:bCs/>
          <w:iCs/>
          <w:sz w:val="24"/>
          <w:szCs w:val="24"/>
          <w:lang w:val="en-US"/>
        </w:rPr>
        <w:t>Testudines</w:t>
      </w:r>
      <w:r>
        <w:rPr>
          <w:rFonts w:ascii="Times New Roman" w:hAnsi="Times New Roman" w:cs="Times New Roman"/>
          <w:b/>
          <w:bCs/>
          <w:iCs/>
          <w:sz w:val="24"/>
          <w:szCs w:val="24"/>
          <w:lang w:val="en-US"/>
        </w:rPr>
        <w:t xml:space="preserve">, </w:t>
      </w:r>
      <w:r w:rsidRPr="009C1DB1">
        <w:rPr>
          <w:rFonts w:ascii="Times New Roman" w:hAnsi="Times New Roman" w:cs="Times New Roman"/>
          <w:b/>
          <w:bCs/>
          <w:iCs/>
          <w:sz w:val="24"/>
          <w:szCs w:val="24"/>
          <w:lang w:val="en-US"/>
        </w:rPr>
        <w:t>Serpentes</w:t>
      </w:r>
      <w:r>
        <w:rPr>
          <w:rFonts w:ascii="Times New Roman" w:hAnsi="Times New Roman" w:cs="Times New Roman"/>
          <w:b/>
          <w:bCs/>
          <w:iCs/>
          <w:sz w:val="24"/>
          <w:szCs w:val="24"/>
          <w:lang w:val="en-US"/>
        </w:rPr>
        <w:t xml:space="preserve"> and </w:t>
      </w:r>
      <w:r w:rsidRPr="009C1DB1">
        <w:rPr>
          <w:rFonts w:ascii="Times New Roman" w:hAnsi="Times New Roman" w:cs="Times New Roman"/>
          <w:b/>
          <w:bCs/>
          <w:iCs/>
          <w:sz w:val="24"/>
          <w:szCs w:val="24"/>
          <w:lang w:val="en-US"/>
        </w:rPr>
        <w:t>Urodela</w:t>
      </w:r>
      <w:r>
        <w:rPr>
          <w:rFonts w:ascii="Times New Roman" w:hAnsi="Times New Roman" w:cs="Times New Roman"/>
          <w:b/>
          <w:bCs/>
          <w:iCs/>
          <w:sz w:val="24"/>
          <w:szCs w:val="24"/>
          <w:lang w:val="en-US"/>
        </w:rPr>
        <w:t xml:space="preserve">) of diving ectotherms. </w:t>
      </w:r>
      <w:r w:rsidRPr="009C1DB1">
        <w:rPr>
          <w:rFonts w:ascii="Times New Roman" w:hAnsi="Times New Roman" w:cs="Times New Roman"/>
          <w:iCs/>
          <w:sz w:val="24"/>
          <w:szCs w:val="24"/>
          <w:lang w:val="en-US"/>
        </w:rPr>
        <w:t>Temperature</w:t>
      </w:r>
      <w:r w:rsidRPr="009C1DB1">
        <w:rPr>
          <w:rFonts w:ascii="Times New Roman" w:hAnsi="Times New Roman" w:cs="Times New Roman"/>
          <w:iCs/>
          <w:sz w:val="24"/>
          <w:szCs w:val="24"/>
          <w:vertAlign w:val="subscript"/>
          <w:lang w:val="en-US"/>
        </w:rPr>
        <w:t xml:space="preserve"> </w:t>
      </w:r>
      <w:r>
        <w:rPr>
          <w:rFonts w:ascii="Times New Roman" w:hAnsi="Times New Roman" w:cs="Times New Roman"/>
          <w:iCs/>
          <w:sz w:val="24"/>
          <w:szCs w:val="24"/>
          <w:lang w:val="en-US"/>
        </w:rPr>
        <w:t>coefficient values reflect the rate at which dive durations change over a 10</w:t>
      </w:r>
      <w:r>
        <w:rPr>
          <w:rFonts w:ascii="Calibri" w:hAnsi="Calibri" w:cs="Calibri"/>
          <w:iCs/>
          <w:sz w:val="24"/>
          <w:szCs w:val="24"/>
          <w:lang w:val="en-US"/>
        </w:rPr>
        <w:t>°</w:t>
      </w:r>
      <w:r>
        <w:rPr>
          <w:rFonts w:ascii="Times New Roman" w:hAnsi="Times New Roman" w:cs="Times New Roman"/>
          <w:iCs/>
          <w:sz w:val="24"/>
          <w:szCs w:val="24"/>
          <w:lang w:val="en-US"/>
        </w:rPr>
        <w:t xml:space="preserve">C increase in temperature. </w:t>
      </w:r>
      <w:r w:rsidRPr="009C1DB1">
        <w:rPr>
          <w:rFonts w:ascii="Times New Roman" w:hAnsi="Times New Roman" w:cs="Times New Roman"/>
          <w:bCs/>
          <w:i/>
          <w:iCs/>
          <w:sz w:val="24"/>
          <w:szCs w:val="24"/>
          <w:lang w:val="en-US"/>
        </w:rPr>
        <w:t>Q</w:t>
      </w:r>
      <w:r w:rsidRPr="009C1DB1">
        <w:rPr>
          <w:rFonts w:ascii="Times New Roman" w:hAnsi="Times New Roman" w:cs="Times New Roman"/>
          <w:bCs/>
          <w:sz w:val="24"/>
          <w:szCs w:val="24"/>
          <w:vertAlign w:val="subscript"/>
          <w:lang w:val="en-US"/>
        </w:rPr>
        <w:t>10</w:t>
      </w:r>
      <w:r>
        <w:rPr>
          <w:rFonts w:ascii="Times New Roman" w:hAnsi="Times New Roman" w:cs="Times New Roman"/>
          <w:bCs/>
          <w:sz w:val="24"/>
          <w:szCs w:val="24"/>
          <w:vertAlign w:val="subscript"/>
          <w:lang w:val="en-US"/>
        </w:rPr>
        <w:t xml:space="preserve"> </w:t>
      </w:r>
      <w:r>
        <w:rPr>
          <w:rFonts w:ascii="Times New Roman" w:hAnsi="Times New Roman" w:cs="Times New Roman"/>
          <w:bCs/>
          <w:sz w:val="24"/>
          <w:szCs w:val="24"/>
          <w:lang w:val="en-US"/>
        </w:rPr>
        <w:t xml:space="preserve">values of 1, 0.5 and 2 reflect no change in dive duration (marked by the vertical dotted line), a halving of dive duration and a doubling of dive duration, respectively. Most </w:t>
      </w:r>
      <w:r w:rsidRPr="009C1DB1">
        <w:rPr>
          <w:rFonts w:ascii="Times New Roman" w:hAnsi="Times New Roman" w:cs="Times New Roman"/>
          <w:bCs/>
          <w:i/>
          <w:iCs/>
          <w:sz w:val="24"/>
          <w:szCs w:val="24"/>
          <w:lang w:val="en-US"/>
        </w:rPr>
        <w:t>Q</w:t>
      </w:r>
      <w:r w:rsidRPr="009C1DB1">
        <w:rPr>
          <w:rFonts w:ascii="Times New Roman" w:hAnsi="Times New Roman" w:cs="Times New Roman"/>
          <w:bCs/>
          <w:sz w:val="24"/>
          <w:szCs w:val="24"/>
          <w:vertAlign w:val="subscript"/>
          <w:lang w:val="en-US"/>
        </w:rPr>
        <w:t>10</w:t>
      </w:r>
      <w:r>
        <w:rPr>
          <w:rFonts w:ascii="Times New Roman" w:hAnsi="Times New Roman" w:cs="Times New Roman"/>
          <w:bCs/>
          <w:sz w:val="24"/>
          <w:szCs w:val="24"/>
          <w:vertAlign w:val="subscript"/>
          <w:lang w:val="en-US"/>
        </w:rPr>
        <w:t xml:space="preserve"> </w:t>
      </w:r>
      <w:r>
        <w:rPr>
          <w:rFonts w:ascii="Times New Roman" w:hAnsi="Times New Roman" w:cs="Times New Roman"/>
          <w:bCs/>
          <w:sz w:val="24"/>
          <w:szCs w:val="24"/>
          <w:lang w:val="en-US"/>
        </w:rPr>
        <w:t>values clustered around</w:t>
      </w:r>
      <w:r>
        <w:rPr>
          <w:rFonts w:ascii="Times New Roman" w:hAnsi="Times New Roman" w:cs="Times New Roman"/>
          <w:iCs/>
          <w:sz w:val="24"/>
          <w:szCs w:val="24"/>
          <w:lang w:val="en-US"/>
        </w:rPr>
        <w:t xml:space="preserve"> 0.36 (</w:t>
      </w:r>
      <w:r w:rsidRPr="003F0746">
        <w:rPr>
          <w:rFonts w:ascii="Times New Roman" w:hAnsi="Times New Roman" w:cs="Times New Roman"/>
          <w:i/>
          <w:sz w:val="24"/>
          <w:szCs w:val="24"/>
          <w:lang w:val="en-US"/>
        </w:rPr>
        <w:t>Q</w:t>
      </w:r>
      <w:r w:rsidRPr="003F0746">
        <w:rPr>
          <w:rFonts w:ascii="Times New Roman" w:hAnsi="Times New Roman" w:cs="Times New Roman"/>
          <w:iCs/>
          <w:sz w:val="24"/>
          <w:szCs w:val="24"/>
          <w:vertAlign w:val="subscript"/>
          <w:lang w:val="en-US"/>
        </w:rPr>
        <w:t>10</w:t>
      </w:r>
      <w:r>
        <w:rPr>
          <w:rFonts w:ascii="Times New Roman" w:hAnsi="Times New Roman" w:cs="Times New Roman"/>
          <w:iCs/>
          <w:sz w:val="24"/>
          <w:szCs w:val="24"/>
          <w:vertAlign w:val="subscript"/>
          <w:lang w:val="en-US"/>
        </w:rPr>
        <w:t xml:space="preserve"> </w:t>
      </w:r>
      <w:r>
        <w:rPr>
          <w:rFonts w:ascii="Times New Roman" w:hAnsi="Times New Roman" w:cs="Times New Roman"/>
          <w:iCs/>
          <w:sz w:val="24"/>
          <w:szCs w:val="24"/>
          <w:lang w:val="en-US"/>
        </w:rPr>
        <w:t>= 0.36 ± 0.25, pooled across orders, mean ± S.D.) which equates to an approximate 64% decrease in dive durations for every 10</w:t>
      </w:r>
      <w:r>
        <w:rPr>
          <w:rFonts w:ascii="Calibri" w:hAnsi="Calibri" w:cs="Calibri"/>
          <w:iCs/>
          <w:sz w:val="24"/>
          <w:szCs w:val="24"/>
          <w:lang w:val="en-US"/>
        </w:rPr>
        <w:t>°</w:t>
      </w:r>
      <w:r>
        <w:rPr>
          <w:rFonts w:ascii="Times New Roman" w:hAnsi="Times New Roman" w:cs="Times New Roman"/>
          <w:iCs/>
          <w:sz w:val="24"/>
          <w:szCs w:val="24"/>
          <w:lang w:val="en-US"/>
        </w:rPr>
        <w:t xml:space="preserve">C increase in body temperature. Values are shown as mean ± S.E.M. with raw values overlaid. </w:t>
      </w:r>
    </w:p>
    <w:p w14:paraId="575700FE" w14:textId="77777777" w:rsidR="001E4615" w:rsidRDefault="001E4615" w:rsidP="001E4615">
      <w:pPr>
        <w:jc w:val="both"/>
        <w:rPr>
          <w:rFonts w:ascii="Times New Roman" w:hAnsi="Times New Roman" w:cs="Times New Roman"/>
          <w:bCs/>
          <w:sz w:val="24"/>
          <w:szCs w:val="24"/>
          <w:lang w:val="en-US"/>
        </w:rPr>
      </w:pPr>
    </w:p>
    <w:bookmarkEnd w:id="20"/>
    <w:p w14:paraId="3FCDE205" w14:textId="77777777" w:rsidR="001E4615" w:rsidRDefault="001E4615" w:rsidP="001E4615">
      <w:pPr>
        <w:jc w:val="both"/>
        <w:rPr>
          <w:rFonts w:ascii="Times New Roman" w:hAnsi="Times New Roman" w:cs="Times New Roman"/>
          <w:b/>
          <w:bCs/>
          <w:sz w:val="24"/>
          <w:szCs w:val="24"/>
          <w:lang w:val="en-US"/>
        </w:rPr>
      </w:pPr>
    </w:p>
    <w:p w14:paraId="5864BA2C" w14:textId="77777777" w:rsidR="001E4615" w:rsidRDefault="001E4615" w:rsidP="001E4615">
      <w:pPr>
        <w:jc w:val="both"/>
        <w:rPr>
          <w:rFonts w:ascii="Times New Roman" w:hAnsi="Times New Roman" w:cs="Times New Roman"/>
          <w:b/>
          <w:bCs/>
          <w:sz w:val="24"/>
          <w:szCs w:val="24"/>
          <w:lang w:val="en-US"/>
        </w:rPr>
      </w:pPr>
    </w:p>
    <w:p w14:paraId="2B471A74" w14:textId="77777777" w:rsidR="001E4615" w:rsidRDefault="001E4615" w:rsidP="001E4615">
      <w:pPr>
        <w:jc w:val="both"/>
        <w:rPr>
          <w:rFonts w:ascii="Times New Roman" w:hAnsi="Times New Roman" w:cs="Times New Roman"/>
          <w:b/>
          <w:bCs/>
          <w:sz w:val="24"/>
          <w:szCs w:val="24"/>
          <w:lang w:val="en-US"/>
        </w:rPr>
      </w:pPr>
    </w:p>
    <w:p w14:paraId="61CEA044" w14:textId="77777777" w:rsidR="001E4615" w:rsidRDefault="001E4615" w:rsidP="001E4615">
      <w:pPr>
        <w:jc w:val="both"/>
        <w:rPr>
          <w:rFonts w:ascii="Times New Roman" w:hAnsi="Times New Roman" w:cs="Times New Roman"/>
          <w:b/>
          <w:bCs/>
          <w:sz w:val="24"/>
          <w:szCs w:val="24"/>
          <w:lang w:val="en-US"/>
        </w:rPr>
      </w:pPr>
    </w:p>
    <w:p w14:paraId="4EE73F85" w14:textId="77777777" w:rsidR="001E4615" w:rsidRDefault="001E4615" w:rsidP="001E4615">
      <w:pPr>
        <w:jc w:val="both"/>
        <w:rPr>
          <w:rFonts w:ascii="Times New Roman" w:hAnsi="Times New Roman" w:cs="Times New Roman"/>
          <w:b/>
          <w:bCs/>
          <w:sz w:val="24"/>
          <w:szCs w:val="24"/>
          <w:lang w:val="en-US"/>
        </w:rPr>
      </w:pPr>
    </w:p>
    <w:p w14:paraId="187CC3F6" w14:textId="77777777" w:rsidR="001E4615" w:rsidRDefault="001E4615" w:rsidP="001E4615">
      <w:pPr>
        <w:jc w:val="both"/>
        <w:rPr>
          <w:rFonts w:ascii="Times New Roman" w:hAnsi="Times New Roman" w:cs="Times New Roman"/>
          <w:b/>
          <w:bCs/>
          <w:sz w:val="24"/>
          <w:szCs w:val="24"/>
          <w:lang w:val="en-US"/>
        </w:rPr>
      </w:pPr>
    </w:p>
    <w:p w14:paraId="05766466" w14:textId="77777777" w:rsidR="001E4615" w:rsidRDefault="001E4615" w:rsidP="001E4615">
      <w:pPr>
        <w:jc w:val="both"/>
        <w:rPr>
          <w:rFonts w:ascii="Times New Roman" w:hAnsi="Times New Roman" w:cs="Times New Roman"/>
          <w:b/>
          <w:bCs/>
          <w:sz w:val="24"/>
          <w:szCs w:val="24"/>
          <w:lang w:val="en-US"/>
        </w:rPr>
      </w:pPr>
    </w:p>
    <w:p w14:paraId="29F66117" w14:textId="77777777" w:rsidR="001E4615" w:rsidRDefault="001E4615" w:rsidP="001E4615">
      <w:pPr>
        <w:jc w:val="both"/>
        <w:rPr>
          <w:rFonts w:ascii="Times New Roman" w:hAnsi="Times New Roman" w:cs="Times New Roman"/>
          <w:b/>
          <w:bCs/>
          <w:sz w:val="24"/>
          <w:szCs w:val="24"/>
          <w:lang w:val="en-US"/>
        </w:rPr>
      </w:pPr>
    </w:p>
    <w:p w14:paraId="6BF7867F" w14:textId="77777777" w:rsidR="001E4615" w:rsidRDefault="001E4615" w:rsidP="001E4615">
      <w:pPr>
        <w:jc w:val="both"/>
        <w:rPr>
          <w:rFonts w:ascii="Times New Roman" w:hAnsi="Times New Roman" w:cs="Times New Roman"/>
          <w:b/>
          <w:bCs/>
          <w:sz w:val="24"/>
          <w:szCs w:val="24"/>
          <w:lang w:val="en-US"/>
        </w:rPr>
      </w:pPr>
    </w:p>
    <w:p w14:paraId="11EF997F" w14:textId="77777777" w:rsidR="001E4615" w:rsidRDefault="001E4615" w:rsidP="001E4615">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3386EDC8" wp14:editId="5A5CEABF">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2FE04B38" w14:textId="77777777" w:rsidR="001E4615" w:rsidRDefault="001E4615" w:rsidP="001E4615">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 4: </w:t>
      </w:r>
      <w:r w:rsidRPr="00633F65">
        <w:rPr>
          <w:rFonts w:ascii="Times New Roman" w:hAnsi="Times New Roman" w:cs="Times New Roman"/>
          <w:b/>
          <w:bCs/>
          <w:sz w:val="24"/>
          <w:szCs w:val="24"/>
          <w:lang w:val="en-US"/>
        </w:rPr>
        <w:t>Effects of temperature increase (</w:t>
      </w:r>
      <w:r w:rsidRPr="00633F65">
        <w:rPr>
          <w:rFonts w:ascii="Times New Roman" w:hAnsi="Times New Roman" w:cs="Times New Roman"/>
          <w:b/>
          <w:bCs/>
          <w:iCs/>
          <w:sz w:val="24"/>
          <w:szCs w:val="24"/>
          <w:lang w:val="en-US"/>
        </w:rPr>
        <w:t>mean ± S.D. = 7.4 ± 3.6</w:t>
      </w:r>
      <w:r w:rsidRPr="00633F65">
        <w:rPr>
          <w:rFonts w:ascii="Calibri" w:hAnsi="Calibri" w:cs="Calibri"/>
          <w:b/>
          <w:bCs/>
          <w:iCs/>
          <w:sz w:val="24"/>
          <w:szCs w:val="24"/>
          <w:lang w:val="en-US"/>
        </w:rPr>
        <w:t>°</w:t>
      </w:r>
      <w:r w:rsidRPr="00633F65">
        <w:rPr>
          <w:rFonts w:ascii="Times New Roman" w:hAnsi="Times New Roman" w:cs="Times New Roman"/>
          <w:b/>
          <w:bCs/>
          <w:iCs/>
          <w:sz w:val="24"/>
          <w:szCs w:val="24"/>
          <w:lang w:val="en-US"/>
        </w:rPr>
        <w:t>C)</w:t>
      </w:r>
      <w:r w:rsidRPr="00633F65">
        <w:rPr>
          <w:rFonts w:ascii="Times New Roman" w:hAnsi="Times New Roman" w:cs="Times New Roman"/>
          <w:b/>
          <w:bCs/>
          <w:sz w:val="24"/>
          <w:szCs w:val="24"/>
          <w:lang w:val="en-US"/>
        </w:rPr>
        <w:t xml:space="preserve"> on dive duration means (</w:t>
      </w:r>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RR, A) and variability (</w:t>
      </w:r>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CVR, B) in aerial breathers and bimodal breathers.</w:t>
      </w:r>
      <w:r>
        <w:rPr>
          <w:rFonts w:ascii="Times New Roman" w:hAnsi="Times New Roman" w:cs="Times New Roman"/>
          <w:sz w:val="24"/>
          <w:szCs w:val="24"/>
          <w:lang w:val="en-US"/>
        </w:rPr>
        <w:t xml:space="preserve"> The effect of temperature increases on dive duration means and variability were comparable between aerial and bimodal breathers, when controlling for the average temperature of the temperature treatment pair and body mass. </w:t>
      </w:r>
      <w:r w:rsidRPr="0012333C">
        <w:rPr>
          <w:rFonts w:ascii="Times New Roman" w:hAnsi="Times New Roman" w:cs="Times New Roman"/>
          <w:sz w:val="24"/>
          <w:szCs w:val="24"/>
          <w:lang w:val="en-US"/>
        </w:rPr>
        <w:t>Data are presented as effect sizes (</w:t>
      </w:r>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 xml:space="preserve">RR or </w:t>
      </w:r>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CVR) with 95% confidence intervals.</w:t>
      </w:r>
      <w:r>
        <w:rPr>
          <w:rFonts w:ascii="Times New Roman" w:hAnsi="Times New Roman" w:cs="Times New Roman"/>
          <w:sz w:val="24"/>
          <w:szCs w:val="24"/>
          <w:lang w:val="en-US"/>
        </w:rPr>
        <w:t xml:space="preserve"> </w:t>
      </w:r>
      <w:r w:rsidRPr="0012333C">
        <w:rPr>
          <w:rFonts w:ascii="Times New Roman" w:hAnsi="Times New Roman" w:cs="Times New Roman"/>
          <w:sz w:val="24"/>
          <w:szCs w:val="24"/>
          <w:lang w:val="en-US"/>
        </w:rPr>
        <w:t>The vertical, dotted zero line indicates no effect and effect sizes are considered significant when 95% confidence intervals do not cross with the zero line</w:t>
      </w:r>
      <w:r>
        <w:rPr>
          <w:rFonts w:ascii="Times New Roman" w:hAnsi="Times New Roman" w:cs="Times New Roman"/>
          <w:sz w:val="24"/>
          <w:szCs w:val="24"/>
          <w:lang w:val="en-US"/>
        </w:rPr>
        <w:t>. Sample sizes for each group (k) and number of species (Sp) are provided.</w:t>
      </w:r>
    </w:p>
    <w:p w14:paraId="4AB27205" w14:textId="77777777" w:rsidR="001E4615" w:rsidRDefault="001E4615" w:rsidP="001E4615">
      <w:pPr>
        <w:jc w:val="both"/>
        <w:rPr>
          <w:rFonts w:ascii="Times New Roman" w:hAnsi="Times New Roman" w:cs="Times New Roman"/>
          <w:b/>
          <w:bCs/>
          <w:sz w:val="24"/>
          <w:szCs w:val="24"/>
          <w:lang w:val="en-US"/>
        </w:rPr>
      </w:pPr>
    </w:p>
    <w:p w14:paraId="3ACCF904" w14:textId="77777777" w:rsidR="001E4615" w:rsidRDefault="001E4615" w:rsidP="001E4615">
      <w:pPr>
        <w:jc w:val="both"/>
        <w:rPr>
          <w:rFonts w:ascii="Times New Roman" w:hAnsi="Times New Roman" w:cs="Times New Roman"/>
          <w:b/>
          <w:bCs/>
          <w:sz w:val="24"/>
          <w:szCs w:val="24"/>
          <w:lang w:val="en-US"/>
        </w:rPr>
      </w:pPr>
    </w:p>
    <w:p w14:paraId="6479E811" w14:textId="77777777" w:rsidR="001E4615" w:rsidRDefault="001E4615" w:rsidP="001E4615">
      <w:pPr>
        <w:jc w:val="both"/>
        <w:rPr>
          <w:rFonts w:ascii="Times New Roman" w:hAnsi="Times New Roman" w:cs="Times New Roman"/>
          <w:b/>
          <w:bCs/>
          <w:sz w:val="24"/>
          <w:szCs w:val="24"/>
          <w:lang w:val="en-US"/>
        </w:rPr>
      </w:pPr>
    </w:p>
    <w:p w14:paraId="33C8B74F" w14:textId="77777777" w:rsidR="001E4615" w:rsidRDefault="001E4615" w:rsidP="001E4615">
      <w:pPr>
        <w:jc w:val="both"/>
        <w:rPr>
          <w:rFonts w:ascii="Times New Roman" w:hAnsi="Times New Roman" w:cs="Times New Roman"/>
          <w:b/>
          <w:bCs/>
          <w:sz w:val="24"/>
          <w:szCs w:val="24"/>
          <w:lang w:val="en-US"/>
        </w:rPr>
      </w:pPr>
    </w:p>
    <w:p w14:paraId="362D1117" w14:textId="77777777" w:rsidR="001E4615" w:rsidRDefault="001E4615" w:rsidP="001E4615">
      <w:pPr>
        <w:jc w:val="both"/>
        <w:rPr>
          <w:rFonts w:ascii="Times New Roman" w:hAnsi="Times New Roman" w:cs="Times New Roman"/>
          <w:b/>
          <w:bCs/>
          <w:sz w:val="24"/>
          <w:szCs w:val="24"/>
          <w:lang w:val="en-US"/>
        </w:rPr>
      </w:pPr>
    </w:p>
    <w:p w14:paraId="79F56C74" w14:textId="77777777" w:rsidR="001E4615" w:rsidRDefault="001E4615" w:rsidP="001E4615">
      <w:pPr>
        <w:jc w:val="both"/>
        <w:rPr>
          <w:rFonts w:ascii="Times New Roman" w:hAnsi="Times New Roman" w:cs="Times New Roman"/>
          <w:b/>
          <w:bCs/>
          <w:sz w:val="24"/>
          <w:szCs w:val="24"/>
          <w:lang w:val="en-US"/>
        </w:rPr>
      </w:pPr>
    </w:p>
    <w:p w14:paraId="574E9AD2" w14:textId="77777777" w:rsidR="001E4615" w:rsidRDefault="001E4615" w:rsidP="001E4615">
      <w:pPr>
        <w:jc w:val="both"/>
        <w:rPr>
          <w:rFonts w:ascii="Times New Roman" w:hAnsi="Times New Roman" w:cs="Times New Roman"/>
          <w:b/>
          <w:bCs/>
          <w:sz w:val="24"/>
          <w:szCs w:val="24"/>
          <w:lang w:val="en-US"/>
        </w:rPr>
      </w:pPr>
    </w:p>
    <w:p w14:paraId="7D964DB7" w14:textId="77777777" w:rsidR="001E4615" w:rsidRDefault="001E4615" w:rsidP="001E4615">
      <w:pPr>
        <w:jc w:val="both"/>
        <w:rPr>
          <w:rFonts w:ascii="Times New Roman" w:hAnsi="Times New Roman" w:cs="Times New Roman"/>
          <w:b/>
          <w:bCs/>
          <w:sz w:val="24"/>
          <w:szCs w:val="24"/>
          <w:lang w:val="en-US"/>
        </w:rPr>
      </w:pPr>
    </w:p>
    <w:p w14:paraId="0A30671C" w14:textId="77777777" w:rsidR="001E4615" w:rsidRDefault="001E4615" w:rsidP="001E4615">
      <w:pPr>
        <w:jc w:val="both"/>
        <w:rPr>
          <w:rFonts w:ascii="Times New Roman" w:hAnsi="Times New Roman" w:cs="Times New Roman"/>
          <w:b/>
          <w:bCs/>
          <w:sz w:val="24"/>
          <w:szCs w:val="24"/>
          <w:lang w:val="en-US"/>
        </w:rPr>
      </w:pPr>
    </w:p>
    <w:p w14:paraId="7DF059EF" w14:textId="77777777" w:rsidR="001E4615" w:rsidRDefault="001E4615" w:rsidP="001E4615">
      <w:pPr>
        <w:jc w:val="both"/>
        <w:rPr>
          <w:rFonts w:ascii="Times New Roman" w:hAnsi="Times New Roman" w:cs="Times New Roman"/>
          <w:b/>
          <w:bCs/>
          <w:sz w:val="24"/>
          <w:szCs w:val="24"/>
          <w:lang w:val="en-US"/>
        </w:rPr>
      </w:pPr>
    </w:p>
    <w:p w14:paraId="4AE7FAEC" w14:textId="77777777" w:rsidR="004F2092" w:rsidRDefault="004F2092" w:rsidP="00CA7277">
      <w:pPr>
        <w:pStyle w:val="Default"/>
        <w:spacing w:line="276" w:lineRule="auto"/>
        <w:jc w:val="both"/>
        <w:rPr>
          <w:rFonts w:ascii="Cambria" w:hAnsi="Cambria"/>
          <w:bCs/>
        </w:rPr>
      </w:pPr>
    </w:p>
    <w:p w14:paraId="3F4C49A4" w14:textId="77777777" w:rsidR="004F2092" w:rsidRDefault="004F2092" w:rsidP="00CA7277">
      <w:pPr>
        <w:pStyle w:val="Default"/>
        <w:spacing w:line="276" w:lineRule="auto"/>
        <w:jc w:val="both"/>
        <w:rPr>
          <w:rFonts w:ascii="Cambria" w:hAnsi="Cambria"/>
          <w:bCs/>
        </w:rPr>
      </w:pPr>
    </w:p>
    <w:p w14:paraId="6CB1F304" w14:textId="77777777" w:rsidR="004F2092" w:rsidRDefault="004F2092" w:rsidP="00CA7277">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3FE6C026" w:rsidR="00F875C4" w:rsidRDefault="00AD45B1"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Supplementary material </w:t>
      </w:r>
    </w:p>
    <w:p w14:paraId="6C2DCE30" w14:textId="12663E89" w:rsidR="005577F1" w:rsidRPr="005577F1" w:rsidRDefault="005577F1" w:rsidP="005577F1">
      <w:pPr>
        <w:spacing w:after="200" w:line="276" w:lineRule="auto"/>
        <w:jc w:val="both"/>
      </w:pPr>
      <w:r w:rsidRPr="005577F1">
        <w:rPr>
          <w:noProof/>
        </w:rPr>
        <mc:AlternateContent>
          <mc:Choice Requires="wpg">
            <w:drawing>
              <wp:anchor distT="0" distB="0" distL="114300" distR="114300" simplePos="0" relativeHeight="251659264" behindDoc="0" locked="0" layoutInCell="1" allowOverlap="1" wp14:anchorId="4B052ADF" wp14:editId="4C34413C">
                <wp:simplePos x="0" y="0"/>
                <wp:positionH relativeFrom="margin">
                  <wp:posOffset>0</wp:posOffset>
                </wp:positionH>
                <wp:positionV relativeFrom="paragraph">
                  <wp:posOffset>57150</wp:posOffset>
                </wp:positionV>
                <wp:extent cx="5970905" cy="7085330"/>
                <wp:effectExtent l="0" t="0" r="10795" b="20320"/>
                <wp:wrapNone/>
                <wp:docPr id="99" name="Group 99"/>
                <wp:cNvGraphicFramePr/>
                <a:graphic xmlns:a="http://schemas.openxmlformats.org/drawingml/2006/main">
                  <a:graphicData uri="http://schemas.microsoft.com/office/word/2010/wordprocessingGroup">
                    <wpg:wgp>
                      <wpg:cNvGrpSpPr/>
                      <wpg:grpSpPr>
                        <a:xfrm>
                          <a:off x="0" y="0"/>
                          <a:ext cx="5970905" cy="7085330"/>
                          <a:chOff x="21" y="-342900"/>
                          <a:chExt cx="5971217" cy="7085574"/>
                        </a:xfrm>
                      </wpg:grpSpPr>
                      <wps:wsp>
                        <wps:cNvPr id="101" name="Rounded Rectangle 101"/>
                        <wps:cNvSpPr/>
                        <wps:spPr>
                          <a:xfrm>
                            <a:off x="855104" y="-342900"/>
                            <a:ext cx="5114290" cy="1094013"/>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6219612" w14:textId="77777777" w:rsidR="005577F1" w:rsidRPr="00276E91" w:rsidRDefault="005577F1" w:rsidP="005577F1">
                              <w:pPr>
                                <w:rPr>
                                  <w:rFonts w:ascii="Times" w:hAnsi="Times" w:cstheme="minorHAnsi"/>
                                  <w:bCs/>
                                  <w:color w:val="000000" w:themeColor="text1"/>
                                  <w:sz w:val="20"/>
                                  <w:szCs w:val="20"/>
                                  <w:lang w:val="en-US"/>
                                </w:rPr>
                              </w:pPr>
                              <w:r w:rsidRPr="00952FF5">
                                <w:rPr>
                                  <w:rFonts w:ascii="Times" w:hAnsi="Times" w:cstheme="minorHAnsi"/>
                                  <w:bCs/>
                                  <w:color w:val="000000" w:themeColor="text1"/>
                                </w:rPr>
                                <w:t>Search:</w:t>
                              </w:r>
                              <w:r w:rsidRPr="00B03D61">
                                <w:rPr>
                                  <w:rFonts w:ascii="Times" w:hAnsi="Times" w:cstheme="minorHAnsi"/>
                                  <w:b/>
                                  <w:color w:val="000000" w:themeColor="text1"/>
                                </w:rPr>
                                <w:t xml:space="preserve"> </w:t>
                              </w:r>
                              <w:r w:rsidRPr="00276E91">
                                <w:rPr>
                                  <w:rFonts w:ascii="Times" w:hAnsi="Times" w:cstheme="minorHAnsi"/>
                                  <w:bCs/>
                                  <w:color w:val="000000" w:themeColor="text1"/>
                                  <w:sz w:val="20"/>
                                  <w:szCs w:val="20"/>
                                  <w:lang w:val="en-US"/>
                                </w:rPr>
                                <w:t>TOPIC: (“dive” OR “diving”) AND (“temperature” OR “thermal” OR “season*”) AND (“ectotherm*” OR “reptile*” OR “*snake*” OR “turtle*” OR “crocod*” OR “newt*”) in WoS and TITLE-ABS-KEY (“dive” OR “diving”)</w:t>
                              </w:r>
                              <w:r w:rsidRPr="00276E91">
                                <w:rPr>
                                  <w:rFonts w:ascii="Times" w:hAnsi="Times" w:cstheme="minorHAnsi"/>
                                  <w:b/>
                                  <w:color w:val="000000" w:themeColor="text1"/>
                                  <w:sz w:val="20"/>
                                  <w:szCs w:val="20"/>
                                  <w:lang w:val="en-US"/>
                                </w:rPr>
                                <w:t xml:space="preserve"> </w:t>
                              </w:r>
                              <w:r w:rsidRPr="00276E91">
                                <w:rPr>
                                  <w:rFonts w:ascii="Times" w:hAnsi="Times" w:cstheme="minorHAnsi"/>
                                  <w:bCs/>
                                  <w:color w:val="000000" w:themeColor="text1"/>
                                  <w:sz w:val="20"/>
                                  <w:szCs w:val="20"/>
                                  <w:lang w:val="en-US"/>
                                </w:rPr>
                                <w:t>AND (“temperature” OR “thermal” OR “season*”) AND (“ectotherm*” OR “reptile*” OR “*snake*” OR “turtle*” OR “crocod*” OR “newt*”) in Scopus</w:t>
                              </w:r>
                              <w:r>
                                <w:rPr>
                                  <w:rFonts w:ascii="Times" w:hAnsi="Times" w:cstheme="minorHAnsi"/>
                                  <w:bCs/>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855239" y="964642"/>
                            <a:ext cx="1656715" cy="75120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186F147"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14:textOutline w14:w="9525" w14:cap="rnd" w14:cmpd="sng" w14:algn="ctr">
                                    <w14:noFill/>
                                    <w14:prstDash w14:val="solid"/>
                                    <w14:bevel/>
                                  </w14:textOutline>
                                </w:rPr>
                                <w:t xml:space="preserve">Web of Science </w:t>
                              </w:r>
                            </w:p>
                            <w:p w14:paraId="70E3083B"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14:textOutline w14:w="9525" w14:cap="rnd" w14:cmpd="sng" w14:algn="ctr">
                                    <w14:noFill/>
                                    <w14:prstDash w14:val="solid"/>
                                    <w14:bevel/>
                                  </w14:textOutline>
                                </w:rPr>
                                <w:t xml:space="preserve">(n = </w:t>
                              </w:r>
                              <w:r>
                                <w:rPr>
                                  <w:rFonts w:ascii="Times" w:hAnsi="Times"/>
                                  <w:color w:val="000000" w:themeColor="text1"/>
                                </w:rPr>
                                <w:t>222</w:t>
                              </w:r>
                              <w:r w:rsidRPr="00B03D61">
                                <w:rPr>
                                  <w:rFonts w:ascii="Times" w:hAnsi="Times"/>
                                  <w:color w:val="000000" w:themeColor="text1"/>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ounded Rectangle 111"/>
                        <wps:cNvSpPr/>
                        <wps:spPr>
                          <a:xfrm>
                            <a:off x="2794571" y="964642"/>
                            <a:ext cx="1294130" cy="75120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0BFBEA9"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14:textOutline w14:w="9525" w14:cap="rnd" w14:cmpd="sng" w14:algn="ctr">
                                    <w14:noFill/>
                                    <w14:prstDash w14:val="solid"/>
                                    <w14:bevel/>
                                  </w14:textOutline>
                                </w:rPr>
                                <w:t>Scopus</w:t>
                              </w:r>
                            </w:p>
                            <w:p w14:paraId="670243B7"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14:textOutline w14:w="9525" w14:cap="rnd" w14:cmpd="sng" w14:algn="ctr">
                                    <w14:noFill/>
                                    <w14:prstDash w14:val="solid"/>
                                    <w14:bevel/>
                                  </w14:textOutline>
                                </w:rPr>
                                <w:t xml:space="preserve">(n = </w:t>
                              </w:r>
                              <w:r>
                                <w:rPr>
                                  <w:rFonts w:ascii="Times" w:hAnsi="Times"/>
                                  <w:color w:val="000000" w:themeColor="text1"/>
                                </w:rPr>
                                <w:t>225</w:t>
                              </w:r>
                              <w:r w:rsidRPr="00B03D61">
                                <w:rPr>
                                  <w:rFonts w:ascii="Times" w:hAnsi="Times"/>
                                  <w:color w:val="000000" w:themeColor="text1"/>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ounded Rectangle 112"/>
                        <wps:cNvSpPr/>
                        <wps:spPr>
                          <a:xfrm>
                            <a:off x="4342017" y="964642"/>
                            <a:ext cx="1628775" cy="75120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CECBA04" w14:textId="77777777" w:rsidR="005577F1" w:rsidRPr="00B03D61" w:rsidRDefault="005577F1" w:rsidP="005577F1">
                              <w:pPr>
                                <w:spacing w:after="0"/>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14:textOutline w14:w="9525" w14:cap="rnd" w14:cmpd="sng" w14:algn="ctr">
                                    <w14:noFill/>
                                    <w14:prstDash w14:val="solid"/>
                                    <w14:bevel/>
                                  </w14:textOutline>
                                </w:rPr>
                                <w:t>Additional papers from bibliographies</w:t>
                              </w:r>
                            </w:p>
                            <w:p w14:paraId="00A912EF"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14:textOutline w14:w="9525" w14:cap="rnd" w14:cmpd="sng" w14:algn="ctr">
                                    <w14:noFill/>
                                    <w14:prstDash w14:val="solid"/>
                                    <w14:bevel/>
                                  </w14:textOutline>
                                </w:rPr>
                                <w:t xml:space="preserve">(n = </w:t>
                              </w:r>
                              <w:r>
                                <w:rPr>
                                  <w:rFonts w:ascii="Times" w:hAnsi="Times"/>
                                  <w:color w:val="000000" w:themeColor="text1"/>
                                  <w14:textOutline w14:w="9525" w14:cap="rnd" w14:cmpd="sng" w14:algn="ctr">
                                    <w14:noFill/>
                                    <w14:prstDash w14:val="solid"/>
                                    <w14:bevel/>
                                  </w14:textOutline>
                                </w:rPr>
                                <w:t>2</w:t>
                              </w:r>
                              <w:r w:rsidRPr="00B03D61">
                                <w:rPr>
                                  <w:rFonts w:ascii="Times" w:hAnsi="Times"/>
                                  <w:color w:val="000000" w:themeColor="text1"/>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utoShape 3"/>
                        <wps:cNvSpPr>
                          <a:spLocks/>
                        </wps:cNvSpPr>
                        <wps:spPr bwMode="auto">
                          <a:xfrm rot="16200000">
                            <a:off x="-1197099" y="3183009"/>
                            <a:ext cx="2775569" cy="357120"/>
                          </a:xfrm>
                          <a:prstGeom prst="roundRect">
                            <a:avLst>
                              <a:gd name="adj" fmla="val 16667"/>
                            </a:avLst>
                          </a:prstGeom>
                          <a:solidFill>
                            <a:srgbClr val="CCECFF"/>
                          </a:solidFill>
                          <a:ln w="12700">
                            <a:solidFill>
                              <a:sysClr val="windowText" lastClr="000000"/>
                            </a:solidFill>
                            <a:round/>
                            <a:headEnd/>
                            <a:tailEnd/>
                          </a:ln>
                        </wps:spPr>
                        <wps:txbx>
                          <w:txbxContent>
                            <w:p w14:paraId="71480861" w14:textId="77777777" w:rsidR="005577F1" w:rsidRPr="00B03D61" w:rsidRDefault="005577F1" w:rsidP="005577F1">
                              <w:pPr>
                                <w:pStyle w:val="Heading2"/>
                                <w:jc w:val="center"/>
                                <w:rPr>
                                  <w:rFonts w:ascii="Times" w:hAnsi="Times"/>
                                  <w:b/>
                                  <w:bCs/>
                                  <w:color w:val="000000" w:themeColor="text1"/>
                                  <w:lang w:val="en"/>
                                </w:rPr>
                              </w:pPr>
                              <w:r w:rsidRPr="00B03D61">
                                <w:rPr>
                                  <w:rFonts w:ascii="Times" w:hAnsi="Times"/>
                                  <w:b/>
                                  <w:bCs/>
                                  <w:color w:val="000000" w:themeColor="text1"/>
                                  <w:lang w:val="en"/>
                                </w:rPr>
                                <w:t>Screening</w:t>
                              </w:r>
                            </w:p>
                          </w:txbxContent>
                        </wps:txbx>
                        <wps:bodyPr rot="0" vert="vert270" wrap="square" lIns="45720" tIns="45720" rIns="45720" bIns="45720" anchor="t" anchorCtr="0" upright="1">
                          <a:noAutofit/>
                        </wps:bodyPr>
                      </wps:wsp>
                      <wps:wsp>
                        <wps:cNvPr id="114" name="Rounded Rectangle 114"/>
                        <wps:cNvSpPr/>
                        <wps:spPr>
                          <a:xfrm>
                            <a:off x="1832580" y="1982177"/>
                            <a:ext cx="1656715" cy="75120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3765BDC"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rPr>
                                <w:t>Records after duplicates removed</w:t>
                              </w:r>
                              <w:r w:rsidRPr="00B03D61">
                                <w:rPr>
                                  <w:rFonts w:ascii="Times" w:hAnsi="Times"/>
                                  <w:color w:val="000000" w:themeColor="text1"/>
                                </w:rPr>
                                <w:br/>
                                <w:t xml:space="preserve">(n = </w:t>
                              </w:r>
                              <w:r>
                                <w:rPr>
                                  <w:rFonts w:ascii="Times" w:hAnsi="Times"/>
                                  <w:color w:val="000000" w:themeColor="text1"/>
                                </w:rPr>
                                <w:t>302</w:t>
                              </w:r>
                              <w:r w:rsidRPr="00B03D61">
                                <w:rPr>
                                  <w:rFonts w:ascii="Times" w:hAnsi="Time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ounded Rectangle 116"/>
                        <wps:cNvSpPr/>
                        <wps:spPr>
                          <a:xfrm>
                            <a:off x="4314523" y="3007109"/>
                            <a:ext cx="1656715" cy="75120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EAEFE96" w14:textId="77777777" w:rsidR="005577F1" w:rsidRPr="00B03D61" w:rsidRDefault="005577F1" w:rsidP="005577F1">
                              <w:pPr>
                                <w:jc w:val="center"/>
                                <w:rPr>
                                  <w:rFonts w:ascii="Times" w:hAnsi="Times"/>
                                  <w:color w:val="000000" w:themeColor="text1"/>
                                </w:rPr>
                              </w:pPr>
                              <w:r w:rsidRPr="00B03D61">
                                <w:rPr>
                                  <w:rFonts w:ascii="Times" w:hAnsi="Times"/>
                                  <w:color w:val="000000" w:themeColor="text1"/>
                                </w:rPr>
                                <w:t>Records excluded</w:t>
                              </w:r>
                            </w:p>
                            <w:p w14:paraId="3A69771E"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rPr>
                                <w:t xml:space="preserve">(n = </w:t>
                              </w:r>
                              <w:r>
                                <w:rPr>
                                  <w:rFonts w:ascii="Times" w:hAnsi="Times"/>
                                  <w:color w:val="000000" w:themeColor="text1"/>
                                </w:rPr>
                                <w:t>202</w:t>
                              </w:r>
                              <w:r w:rsidRPr="00B03D61">
                                <w:rPr>
                                  <w:rFonts w:ascii="Times" w:hAnsi="Time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1784163" y="3039870"/>
                            <a:ext cx="1656715" cy="75120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B0B7D55" w14:textId="77777777" w:rsidR="005577F1" w:rsidRPr="00B03D61" w:rsidRDefault="005577F1" w:rsidP="005577F1">
                              <w:pPr>
                                <w:spacing w:after="0"/>
                                <w:jc w:val="center"/>
                                <w:rPr>
                                  <w:rFonts w:ascii="Times" w:hAnsi="Times"/>
                                  <w:color w:val="000000" w:themeColor="text1"/>
                                </w:rPr>
                              </w:pPr>
                              <w:r w:rsidRPr="00B03D61">
                                <w:rPr>
                                  <w:rFonts w:ascii="Times" w:hAnsi="Times"/>
                                  <w:color w:val="000000" w:themeColor="text1"/>
                                </w:rPr>
                                <w:t>Records screened based on abstract</w:t>
                              </w:r>
                            </w:p>
                            <w:p w14:paraId="02D41201"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rPr>
                                <w:t xml:space="preserve">(n = </w:t>
                              </w:r>
                              <w:r>
                                <w:rPr>
                                  <w:rFonts w:ascii="Times" w:hAnsi="Times"/>
                                  <w:color w:val="000000" w:themeColor="text1"/>
                                </w:rPr>
                                <w:t>302</w:t>
                              </w:r>
                              <w:r w:rsidRPr="00B03D61">
                                <w:rPr>
                                  <w:rFonts w:ascii="Times" w:hAnsi="Time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ounded Rectangle 119"/>
                        <wps:cNvSpPr/>
                        <wps:spPr>
                          <a:xfrm>
                            <a:off x="1832580" y="5006731"/>
                            <a:ext cx="1656715" cy="75120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CC3680A" w14:textId="77777777" w:rsidR="005577F1" w:rsidRPr="00B03D61" w:rsidRDefault="005577F1" w:rsidP="005577F1">
                              <w:pPr>
                                <w:spacing w:after="0"/>
                                <w:jc w:val="center"/>
                                <w:rPr>
                                  <w:rFonts w:ascii="Times" w:hAnsi="Times"/>
                                  <w:color w:val="000000" w:themeColor="text1"/>
                                </w:rPr>
                              </w:pPr>
                              <w:r w:rsidRPr="00B03D61">
                                <w:rPr>
                                  <w:rFonts w:ascii="Times" w:hAnsi="Times"/>
                                  <w:color w:val="000000" w:themeColor="text1"/>
                                </w:rPr>
                                <w:t xml:space="preserve">Full test assessed for eligibility </w:t>
                              </w:r>
                            </w:p>
                            <w:p w14:paraId="0F7AF98A" w14:textId="77777777" w:rsidR="005577F1" w:rsidRPr="00B03D61" w:rsidRDefault="005577F1" w:rsidP="005577F1">
                              <w:pPr>
                                <w:spacing w:after="0"/>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rPr>
                                <w:t>(n = 1</w:t>
                              </w:r>
                              <w:r>
                                <w:rPr>
                                  <w:rFonts w:ascii="Times" w:hAnsi="Times"/>
                                  <w:color w:val="000000" w:themeColor="text1"/>
                                </w:rPr>
                                <w:t>00</w:t>
                              </w:r>
                              <w:r w:rsidRPr="00B03D61">
                                <w:rPr>
                                  <w:rFonts w:ascii="Times" w:hAnsi="Time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4314523" y="5006731"/>
                            <a:ext cx="1656715" cy="75120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BC3EC8F" w14:textId="77777777" w:rsidR="005577F1" w:rsidRPr="00B03D61" w:rsidRDefault="005577F1" w:rsidP="005577F1">
                              <w:pPr>
                                <w:jc w:val="center"/>
                                <w:rPr>
                                  <w:rFonts w:ascii="Times" w:hAnsi="Times"/>
                                  <w:color w:val="000000" w:themeColor="text1"/>
                                </w:rPr>
                              </w:pPr>
                              <w:r w:rsidRPr="00B03D61">
                                <w:rPr>
                                  <w:rFonts w:ascii="Times" w:hAnsi="Times"/>
                                  <w:color w:val="000000" w:themeColor="text1"/>
                                </w:rPr>
                                <w:t>Records excluded</w:t>
                              </w:r>
                            </w:p>
                            <w:p w14:paraId="26572A74"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rPr>
                                <w:t>(</w:t>
                              </w:r>
                              <w:r>
                                <w:rPr>
                                  <w:rFonts w:ascii="Times" w:hAnsi="Times"/>
                                  <w:color w:val="000000" w:themeColor="text1"/>
                                </w:rPr>
                                <w:t xml:space="preserve">lab studies </w:t>
                              </w:r>
                              <w:r w:rsidRPr="00B03D61">
                                <w:rPr>
                                  <w:rFonts w:ascii="Times" w:hAnsi="Times"/>
                                  <w:color w:val="000000" w:themeColor="text1"/>
                                </w:rPr>
                                <w:t xml:space="preserve">n = </w:t>
                              </w:r>
                              <w:r>
                                <w:rPr>
                                  <w:rFonts w:ascii="Times" w:hAnsi="Times"/>
                                  <w:color w:val="000000" w:themeColor="text1"/>
                                </w:rPr>
                                <w:t>14</w:t>
                              </w:r>
                              <w:r w:rsidRPr="00B03D61">
                                <w:rPr>
                                  <w:rFonts w:ascii="Times" w:hAnsi="Time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AutoShape 5"/>
                        <wps:cNvSpPr>
                          <a:spLocks/>
                        </wps:cNvSpPr>
                        <wps:spPr bwMode="auto">
                          <a:xfrm rot="16200000">
                            <a:off x="-184116" y="5204500"/>
                            <a:ext cx="753182" cy="353429"/>
                          </a:xfrm>
                          <a:prstGeom prst="roundRect">
                            <a:avLst>
                              <a:gd name="adj" fmla="val 16667"/>
                            </a:avLst>
                          </a:prstGeom>
                          <a:solidFill>
                            <a:srgbClr val="CCECFF"/>
                          </a:solidFill>
                          <a:ln w="12700">
                            <a:solidFill>
                              <a:sysClr val="windowText" lastClr="000000"/>
                            </a:solidFill>
                            <a:round/>
                            <a:headEnd/>
                            <a:tailEnd/>
                          </a:ln>
                        </wps:spPr>
                        <wps:txbx>
                          <w:txbxContent>
                            <w:p w14:paraId="79046B65" w14:textId="77777777" w:rsidR="005577F1" w:rsidRPr="00B03D61" w:rsidRDefault="005577F1" w:rsidP="005577F1">
                              <w:pPr>
                                <w:pStyle w:val="Heading2"/>
                                <w:jc w:val="center"/>
                                <w:rPr>
                                  <w:rFonts w:ascii="Times" w:hAnsi="Times"/>
                                  <w:b/>
                                  <w:bCs/>
                                  <w:color w:val="000000" w:themeColor="text1"/>
                                  <w:sz w:val="22"/>
                                  <w:szCs w:val="22"/>
                                  <w:lang w:val="en"/>
                                </w:rPr>
                              </w:pPr>
                              <w:r w:rsidRPr="00B03D61">
                                <w:rPr>
                                  <w:rFonts w:ascii="Times" w:hAnsi="Times"/>
                                  <w:b/>
                                  <w:bCs/>
                                  <w:color w:val="000000" w:themeColor="text1"/>
                                  <w:sz w:val="22"/>
                                  <w:szCs w:val="22"/>
                                  <w:lang w:val="en"/>
                                </w:rPr>
                                <w:t>Eligibility</w:t>
                              </w:r>
                            </w:p>
                          </w:txbxContent>
                        </wps:txbx>
                        <wps:bodyPr rot="0" vert="vert270" wrap="square" lIns="45720" tIns="45720" rIns="45720" bIns="45720" anchor="t" anchorCtr="0" upright="1">
                          <a:noAutofit/>
                        </wps:bodyPr>
                      </wps:wsp>
                      <wps:wsp>
                        <wps:cNvPr id="122" name="AutoShape 6"/>
                        <wps:cNvSpPr>
                          <a:spLocks/>
                        </wps:cNvSpPr>
                        <wps:spPr bwMode="auto">
                          <a:xfrm rot="16200000">
                            <a:off x="-634366" y="720569"/>
                            <a:ext cx="1639265" cy="367831"/>
                          </a:xfrm>
                          <a:prstGeom prst="roundRect">
                            <a:avLst>
                              <a:gd name="adj" fmla="val 16667"/>
                            </a:avLst>
                          </a:prstGeom>
                          <a:solidFill>
                            <a:srgbClr val="CCECFF"/>
                          </a:solidFill>
                          <a:ln w="12700">
                            <a:solidFill>
                              <a:sysClr val="windowText" lastClr="000000"/>
                            </a:solidFill>
                            <a:round/>
                            <a:headEnd/>
                            <a:tailEnd/>
                          </a:ln>
                        </wps:spPr>
                        <wps:txbx>
                          <w:txbxContent>
                            <w:p w14:paraId="3998F7EE" w14:textId="77777777" w:rsidR="005577F1" w:rsidRPr="00246FE4" w:rsidRDefault="005577F1" w:rsidP="005577F1">
                              <w:pPr>
                                <w:pStyle w:val="Heading2"/>
                                <w:jc w:val="center"/>
                                <w:rPr>
                                  <w:rFonts w:ascii="Times" w:hAnsi="Times"/>
                                  <w:b/>
                                  <w:bCs/>
                                  <w:color w:val="000000" w:themeColor="text1"/>
                                  <w:lang w:val="en"/>
                                </w:rPr>
                              </w:pPr>
                              <w:r w:rsidRPr="00246FE4">
                                <w:rPr>
                                  <w:rFonts w:ascii="Times" w:hAnsi="Times"/>
                                  <w:b/>
                                  <w:bCs/>
                                  <w:color w:val="000000" w:themeColor="text1"/>
                                  <w:lang w:val="en"/>
                                </w:rPr>
                                <w:t>Identification</w:t>
                              </w:r>
                            </w:p>
                          </w:txbxContent>
                        </wps:txbx>
                        <wps:bodyPr rot="0" vert="vert270" wrap="square" lIns="45720" tIns="45720" rIns="45720" bIns="45720" anchor="t" anchorCtr="0" upright="1">
                          <a:noAutofit/>
                        </wps:bodyPr>
                      </wps:wsp>
                      <wps:wsp>
                        <wps:cNvPr id="123" name="AutoShape 4"/>
                        <wps:cNvSpPr>
                          <a:spLocks/>
                        </wps:cNvSpPr>
                        <wps:spPr bwMode="auto">
                          <a:xfrm rot="16200000">
                            <a:off x="-236532" y="6131091"/>
                            <a:ext cx="842277" cy="369171"/>
                          </a:xfrm>
                          <a:prstGeom prst="roundRect">
                            <a:avLst>
                              <a:gd name="adj" fmla="val 16667"/>
                            </a:avLst>
                          </a:prstGeom>
                          <a:solidFill>
                            <a:srgbClr val="CCECFF"/>
                          </a:solidFill>
                          <a:ln w="12700">
                            <a:solidFill>
                              <a:sysClr val="windowText" lastClr="000000"/>
                            </a:solidFill>
                            <a:round/>
                            <a:headEnd/>
                            <a:tailEnd/>
                          </a:ln>
                        </wps:spPr>
                        <wps:txbx>
                          <w:txbxContent>
                            <w:p w14:paraId="3C6C3137" w14:textId="77777777" w:rsidR="005577F1" w:rsidRPr="00B03D61" w:rsidRDefault="005577F1" w:rsidP="005577F1">
                              <w:pPr>
                                <w:pStyle w:val="Heading2"/>
                                <w:jc w:val="center"/>
                                <w:rPr>
                                  <w:rFonts w:ascii="Times" w:hAnsi="Times"/>
                                  <w:b/>
                                  <w:bCs/>
                                  <w:color w:val="000000" w:themeColor="text1"/>
                                  <w:lang w:val="en"/>
                                </w:rPr>
                              </w:pPr>
                              <w:r w:rsidRPr="00B03D61">
                                <w:rPr>
                                  <w:rFonts w:ascii="Times" w:hAnsi="Times"/>
                                  <w:b/>
                                  <w:bCs/>
                                  <w:color w:val="000000" w:themeColor="text1"/>
                                  <w:lang w:val="en"/>
                                </w:rPr>
                                <w:t>Included</w:t>
                              </w:r>
                            </w:p>
                          </w:txbxContent>
                        </wps:txbx>
                        <wps:bodyPr rot="0" vert="vert270" wrap="square" lIns="45720" tIns="45720" rIns="45720" bIns="45720" anchor="t" anchorCtr="0" upright="1">
                          <a:noAutofit/>
                        </wps:bodyPr>
                      </wps:wsp>
                      <wps:wsp>
                        <wps:cNvPr id="124" name="Rounded Rectangle 124"/>
                        <wps:cNvSpPr/>
                        <wps:spPr>
                          <a:xfrm>
                            <a:off x="1832580" y="5991469"/>
                            <a:ext cx="1656715" cy="75120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A8D6F6" w14:textId="77777777" w:rsidR="005577F1" w:rsidRPr="00B03D61" w:rsidRDefault="005577F1" w:rsidP="005577F1">
                              <w:pPr>
                                <w:spacing w:after="0"/>
                                <w:jc w:val="center"/>
                                <w:rPr>
                                  <w:rFonts w:ascii="Times" w:hAnsi="Times"/>
                                  <w:color w:val="000000" w:themeColor="text1"/>
                                </w:rPr>
                              </w:pPr>
                              <w:r w:rsidRPr="00B03D61">
                                <w:rPr>
                                  <w:rFonts w:ascii="Times" w:hAnsi="Times"/>
                                  <w:color w:val="000000" w:themeColor="text1"/>
                                </w:rPr>
                                <w:t>Studies included in quantitative synthesis</w:t>
                              </w:r>
                            </w:p>
                            <w:p w14:paraId="714B55E2" w14:textId="77777777" w:rsidR="005577F1" w:rsidRPr="00B03D61" w:rsidRDefault="005577F1" w:rsidP="005577F1">
                              <w:pPr>
                                <w:spacing w:after="0"/>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rPr>
                                <w:t>(</w:t>
                              </w:r>
                              <w:r>
                                <w:rPr>
                                  <w:rFonts w:ascii="Times" w:hAnsi="Times"/>
                                  <w:color w:val="000000" w:themeColor="text1"/>
                                </w:rPr>
                                <w:t xml:space="preserve">lab studies </w:t>
                              </w:r>
                              <w:r w:rsidRPr="00B03D61">
                                <w:rPr>
                                  <w:rFonts w:ascii="Times" w:hAnsi="Times"/>
                                  <w:color w:val="000000" w:themeColor="text1"/>
                                </w:rPr>
                                <w:t xml:space="preserve">n = </w:t>
                              </w:r>
                              <w:r>
                                <w:rPr>
                                  <w:rFonts w:ascii="Times" w:hAnsi="Times"/>
                                  <w:color w:val="000000" w:themeColor="text1"/>
                                </w:rPr>
                                <w:t>15</w:t>
                              </w:r>
                              <w:r w:rsidRPr="00B03D61">
                                <w:rPr>
                                  <w:rFonts w:ascii="Times" w:hAnsi="Time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wps:spPr>
                          <a:xfrm>
                            <a:off x="1682413" y="753626"/>
                            <a:ext cx="0" cy="217516"/>
                          </a:xfrm>
                          <a:prstGeom prst="straightConnector1">
                            <a:avLst/>
                          </a:prstGeom>
                          <a:noFill/>
                          <a:ln w="12700" cap="flat" cmpd="sng" algn="ctr">
                            <a:solidFill>
                              <a:sysClr val="windowText" lastClr="000000"/>
                            </a:solidFill>
                            <a:prstDash val="solid"/>
                            <a:miter lim="800000"/>
                            <a:tailEnd type="triangle"/>
                          </a:ln>
                          <a:effectLst/>
                        </wps:spPr>
                        <wps:bodyPr/>
                      </wps:wsp>
                      <wps:wsp>
                        <wps:cNvPr id="126" name="Straight Arrow Connector 126"/>
                        <wps:cNvCnPr/>
                        <wps:spPr>
                          <a:xfrm>
                            <a:off x="3440875" y="753626"/>
                            <a:ext cx="0" cy="217516"/>
                          </a:xfrm>
                          <a:prstGeom prst="straightConnector1">
                            <a:avLst/>
                          </a:prstGeom>
                          <a:noFill/>
                          <a:ln w="12700" cap="flat" cmpd="sng" algn="ctr">
                            <a:solidFill>
                              <a:sysClr val="windowText" lastClr="000000"/>
                            </a:solidFill>
                            <a:prstDash val="solid"/>
                            <a:miter lim="800000"/>
                            <a:tailEnd type="triangle"/>
                          </a:ln>
                          <a:effectLst/>
                        </wps:spPr>
                        <wps:bodyPr/>
                      </wps:wsp>
                      <wps:wsp>
                        <wps:cNvPr id="127" name="Straight Arrow Connector 127"/>
                        <wps:cNvCnPr/>
                        <wps:spPr>
                          <a:xfrm>
                            <a:off x="5209385" y="743578"/>
                            <a:ext cx="0" cy="217516"/>
                          </a:xfrm>
                          <a:prstGeom prst="straightConnector1">
                            <a:avLst/>
                          </a:prstGeom>
                          <a:noFill/>
                          <a:ln w="12700" cap="flat" cmpd="sng" algn="ctr">
                            <a:solidFill>
                              <a:sysClr val="windowText" lastClr="000000"/>
                            </a:solidFill>
                            <a:prstDash val="solid"/>
                            <a:miter lim="800000"/>
                            <a:tailEnd type="triangle"/>
                          </a:ln>
                          <a:effectLst/>
                        </wps:spPr>
                        <wps:bodyPr/>
                      </wps:wsp>
                      <wps:wsp>
                        <wps:cNvPr id="128" name="Straight Arrow Connector 128"/>
                        <wps:cNvCnPr/>
                        <wps:spPr>
                          <a:xfrm>
                            <a:off x="2144638" y="1718268"/>
                            <a:ext cx="0" cy="262636"/>
                          </a:xfrm>
                          <a:prstGeom prst="straightConnector1">
                            <a:avLst/>
                          </a:prstGeom>
                          <a:noFill/>
                          <a:ln w="12700" cap="flat" cmpd="sng" algn="ctr">
                            <a:solidFill>
                              <a:sysClr val="windowText" lastClr="000000"/>
                            </a:solidFill>
                            <a:prstDash val="solid"/>
                            <a:miter lim="800000"/>
                            <a:tailEnd type="triangle"/>
                          </a:ln>
                          <a:effectLst/>
                        </wps:spPr>
                        <wps:bodyPr/>
                      </wps:wsp>
                      <wps:wsp>
                        <wps:cNvPr id="129" name="Elbow Connector 129"/>
                        <wps:cNvCnPr/>
                        <wps:spPr>
                          <a:xfrm flipH="1">
                            <a:off x="3493210" y="1730968"/>
                            <a:ext cx="1720353" cy="615346"/>
                          </a:xfrm>
                          <a:prstGeom prst="bentConnector3">
                            <a:avLst>
                              <a:gd name="adj1" fmla="val 2"/>
                            </a:avLst>
                          </a:prstGeom>
                          <a:noFill/>
                          <a:ln w="12700" cap="flat" cmpd="sng" algn="ctr">
                            <a:solidFill>
                              <a:sysClr val="windowText" lastClr="000000"/>
                            </a:solidFill>
                            <a:prstDash val="solid"/>
                            <a:miter lim="800000"/>
                            <a:tailEnd type="triangle"/>
                          </a:ln>
                          <a:effectLst/>
                        </wps:spPr>
                        <wps:bodyPr/>
                      </wps:wsp>
                      <wps:wsp>
                        <wps:cNvPr id="130" name="Straight Arrow Connector 130"/>
                        <wps:cNvCnPr/>
                        <wps:spPr>
                          <a:xfrm>
                            <a:off x="2677200" y="2733151"/>
                            <a:ext cx="0" cy="262255"/>
                          </a:xfrm>
                          <a:prstGeom prst="straightConnector1">
                            <a:avLst/>
                          </a:prstGeom>
                          <a:noFill/>
                          <a:ln w="12700" cap="flat" cmpd="sng" algn="ctr">
                            <a:solidFill>
                              <a:sysClr val="windowText" lastClr="000000"/>
                            </a:solidFill>
                            <a:prstDash val="solid"/>
                            <a:miter lim="800000"/>
                            <a:tailEnd type="triangle"/>
                          </a:ln>
                          <a:effectLst/>
                        </wps:spPr>
                        <wps:bodyPr/>
                      </wps:wsp>
                      <wps:wsp>
                        <wps:cNvPr id="132" name="Straight Arrow Connector 132"/>
                        <wps:cNvCnPr/>
                        <wps:spPr>
                          <a:xfrm>
                            <a:off x="2664361" y="3829050"/>
                            <a:ext cx="2652" cy="1157316"/>
                          </a:xfrm>
                          <a:prstGeom prst="straightConnector1">
                            <a:avLst/>
                          </a:prstGeom>
                          <a:noFill/>
                          <a:ln w="12700" cap="flat" cmpd="sng" algn="ctr">
                            <a:solidFill>
                              <a:sysClr val="windowText" lastClr="000000"/>
                            </a:solidFill>
                            <a:prstDash val="solid"/>
                            <a:miter lim="800000"/>
                            <a:tailEnd type="triangle"/>
                          </a:ln>
                          <a:effectLst/>
                        </wps:spPr>
                        <wps:bodyPr/>
                      </wps:wsp>
                      <wps:wsp>
                        <wps:cNvPr id="133" name="Straight Arrow Connector 133"/>
                        <wps:cNvCnPr/>
                        <wps:spPr>
                          <a:xfrm>
                            <a:off x="2664500" y="5757705"/>
                            <a:ext cx="0" cy="238125"/>
                          </a:xfrm>
                          <a:prstGeom prst="straightConnector1">
                            <a:avLst/>
                          </a:prstGeom>
                          <a:noFill/>
                          <a:ln w="12700" cap="flat" cmpd="sng" algn="ctr">
                            <a:solidFill>
                              <a:sysClr val="windowText" lastClr="000000"/>
                            </a:solidFill>
                            <a:prstDash val="solid"/>
                            <a:miter lim="800000"/>
                            <a:tailEnd type="triangle"/>
                          </a:ln>
                          <a:effectLst/>
                        </wps:spPr>
                        <wps:bodyPr/>
                      </wps:wsp>
                      <wps:wsp>
                        <wps:cNvPr id="134" name="Straight Arrow Connector 134"/>
                        <wps:cNvCnPr/>
                        <wps:spPr>
                          <a:xfrm>
                            <a:off x="3487907" y="3399553"/>
                            <a:ext cx="823595" cy="0"/>
                          </a:xfrm>
                          <a:prstGeom prst="straightConnector1">
                            <a:avLst/>
                          </a:prstGeom>
                          <a:noFill/>
                          <a:ln w="12700" cap="flat" cmpd="sng" algn="ctr">
                            <a:solidFill>
                              <a:sysClr val="windowText" lastClr="000000"/>
                            </a:solidFill>
                            <a:prstDash val="solid"/>
                            <a:miter lim="800000"/>
                            <a:tailEnd type="triangle"/>
                          </a:ln>
                          <a:effectLst/>
                        </wps:spPr>
                        <wps:bodyPr/>
                      </wps:wsp>
                      <wps:wsp>
                        <wps:cNvPr id="136" name="Straight Arrow Connector 136"/>
                        <wps:cNvCnPr/>
                        <wps:spPr>
                          <a:xfrm>
                            <a:off x="3497955" y="5419271"/>
                            <a:ext cx="823595" cy="0"/>
                          </a:xfrm>
                          <a:prstGeom prst="straightConnector1">
                            <a:avLst/>
                          </a:prstGeom>
                          <a:noFill/>
                          <a:ln w="12700" cap="flat" cmpd="sng" algn="ctr">
                            <a:solidFill>
                              <a:sysClr val="windowText" lastClr="000000"/>
                            </a:solidFill>
                            <a:prstDash val="solid"/>
                            <a:miter lim="800000"/>
                            <a:tailEnd type="triangle"/>
                          </a:ln>
                          <a:effectLst/>
                        </wps:spPr>
                        <wps:bodyPr/>
                      </wps:wsp>
                      <wps:wsp>
                        <wps:cNvPr id="137" name="Straight Arrow Connector 137"/>
                        <wps:cNvCnPr/>
                        <wps:spPr>
                          <a:xfrm>
                            <a:off x="3139424" y="1718268"/>
                            <a:ext cx="0" cy="262636"/>
                          </a:xfrm>
                          <a:prstGeom prst="straightConnector1">
                            <a:avLst/>
                          </a:prstGeom>
                          <a:noFill/>
                          <a:ln w="1270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B052ADF" id="Group 99" o:spid="_x0000_s1026" style="position:absolute;left:0;text-align:left;margin-left:0;margin-top:4.5pt;width:470.15pt;height:557.9pt;z-index:251659264;mso-position-horizontal-relative:margin;mso-width-relative:margin;mso-height-relative:margin" coordorigin=",-3429" coordsize="59712,70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">
                <v:roundrect id="Rounded Rectangle 101" o:spid="_x0000_s1027" style="position:absolute;left:8551;top:-3429;width:51142;height:109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" fillcolor="window" strokecolor="windowText" strokeweight="1pt">
                  <v:stroke joinstyle="miter"/>
                  <v:textbox>
                    <w:txbxContent>
                      <w:p w14:paraId="36219612" w14:textId="77777777" w:rsidR="005577F1" w:rsidRPr="00276E91" w:rsidRDefault="005577F1" w:rsidP="005577F1">
                        <w:pPr>
                          <w:rPr>
                            <w:rFonts w:ascii="Times" w:hAnsi="Times" w:cstheme="minorHAnsi"/>
                            <w:bCs/>
                            <w:color w:val="000000" w:themeColor="text1"/>
                            <w:sz w:val="20"/>
                            <w:szCs w:val="20"/>
                            <w:lang w:val="en-US"/>
                          </w:rPr>
                        </w:pPr>
                        <w:r w:rsidRPr="00952FF5">
                          <w:rPr>
                            <w:rFonts w:ascii="Times" w:hAnsi="Times" w:cstheme="minorHAnsi"/>
                            <w:bCs/>
                            <w:color w:val="000000" w:themeColor="text1"/>
                          </w:rPr>
                          <w:t>Search:</w:t>
                        </w:r>
                        <w:r w:rsidRPr="00B03D61">
                          <w:rPr>
                            <w:rFonts w:ascii="Times" w:hAnsi="Times" w:cstheme="minorHAnsi"/>
                            <w:b/>
                            <w:color w:val="000000" w:themeColor="text1"/>
                          </w:rPr>
                          <w:t xml:space="preserve"> </w:t>
                        </w:r>
                        <w:r w:rsidRPr="00276E91">
                          <w:rPr>
                            <w:rFonts w:ascii="Times" w:hAnsi="Times" w:cstheme="minorHAnsi"/>
                            <w:bCs/>
                            <w:color w:val="000000" w:themeColor="text1"/>
                            <w:sz w:val="20"/>
                            <w:szCs w:val="20"/>
                            <w:lang w:val="en-US"/>
                          </w:rPr>
                          <w:t>TOPIC: (“dive” OR “diving”) AND (“temperature” OR “thermal” OR “season*”) AND (“ectotherm*” OR “reptile*” OR “*snake*” OR “turtle*” OR “crocod*” OR “newt*”) in WoS and TITLE-ABS-KEY (“dive” OR “diving”)</w:t>
                        </w:r>
                        <w:r w:rsidRPr="00276E91">
                          <w:rPr>
                            <w:rFonts w:ascii="Times" w:hAnsi="Times" w:cstheme="minorHAnsi"/>
                            <w:b/>
                            <w:color w:val="000000" w:themeColor="text1"/>
                            <w:sz w:val="20"/>
                            <w:szCs w:val="20"/>
                            <w:lang w:val="en-US"/>
                          </w:rPr>
                          <w:t xml:space="preserve"> </w:t>
                        </w:r>
                        <w:r w:rsidRPr="00276E91">
                          <w:rPr>
                            <w:rFonts w:ascii="Times" w:hAnsi="Times" w:cstheme="minorHAnsi"/>
                            <w:bCs/>
                            <w:color w:val="000000" w:themeColor="text1"/>
                            <w:sz w:val="20"/>
                            <w:szCs w:val="20"/>
                            <w:lang w:val="en-US"/>
                          </w:rPr>
                          <w:t>AND (“temperature” OR “thermal” OR “season*”) AND (“ectotherm*” OR “reptile*” OR “*snake*” OR “turtle*” OR “crocod*” OR “newt*”) in Scopus</w:t>
                        </w:r>
                        <w:r>
                          <w:rPr>
                            <w:rFonts w:ascii="Times" w:hAnsi="Times" w:cstheme="minorHAnsi"/>
                            <w:bCs/>
                            <w:color w:val="000000" w:themeColor="text1"/>
                            <w:sz w:val="20"/>
                            <w:szCs w:val="20"/>
                            <w:lang w:val="en-US"/>
                          </w:rPr>
                          <w:t>.</w:t>
                        </w:r>
                      </w:p>
                    </w:txbxContent>
                  </v:textbox>
                </v:roundrect>
                <v:roundrect id="Rounded Rectangle 110" o:spid="_x0000_s1028" style="position:absolute;left:8552;top:9646;width:16567;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" fillcolor="window" strokecolor="windowText" strokeweight="1pt">
                  <v:stroke joinstyle="miter"/>
                  <v:textbox>
                    <w:txbxContent>
                      <w:p w14:paraId="4186F147"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14:textOutline w14:w="9525" w14:cap="rnd" w14:cmpd="sng" w14:algn="ctr">
                              <w14:noFill/>
                              <w14:prstDash w14:val="solid"/>
                              <w14:bevel/>
                            </w14:textOutline>
                          </w:rPr>
                          <w:t xml:space="preserve">Web of Science </w:t>
                        </w:r>
                      </w:p>
                      <w:p w14:paraId="70E3083B"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14:textOutline w14:w="9525" w14:cap="rnd" w14:cmpd="sng" w14:algn="ctr">
                              <w14:noFill/>
                              <w14:prstDash w14:val="solid"/>
                              <w14:bevel/>
                            </w14:textOutline>
                          </w:rPr>
                          <w:t xml:space="preserve">(n = </w:t>
                        </w:r>
                        <w:r>
                          <w:rPr>
                            <w:rFonts w:ascii="Times" w:hAnsi="Times"/>
                            <w:color w:val="000000" w:themeColor="text1"/>
                          </w:rPr>
                          <w:t>222</w:t>
                        </w:r>
                        <w:r w:rsidRPr="00B03D61">
                          <w:rPr>
                            <w:rFonts w:ascii="Times" w:hAnsi="Times"/>
                            <w:color w:val="000000" w:themeColor="text1"/>
                            <w14:textOutline w14:w="9525" w14:cap="rnd" w14:cmpd="sng" w14:algn="ctr">
                              <w14:noFill/>
                              <w14:prstDash w14:val="solid"/>
                              <w14:bevel/>
                            </w14:textOutline>
                          </w:rPr>
                          <w:t>)</w:t>
                        </w:r>
                      </w:p>
                    </w:txbxContent>
                  </v:textbox>
                </v:roundrect>
                <v:roundrect id="Rounded Rectangle 111" o:spid="_x0000_s1029" style="position:absolute;left:27945;top:9646;width:12942;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" fillcolor="window" strokecolor="windowText" strokeweight="1pt">
                  <v:stroke joinstyle="miter"/>
                  <v:textbox>
                    <w:txbxContent>
                      <w:p w14:paraId="50BFBEA9"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14:textOutline w14:w="9525" w14:cap="rnd" w14:cmpd="sng" w14:algn="ctr">
                              <w14:noFill/>
                              <w14:prstDash w14:val="solid"/>
                              <w14:bevel/>
                            </w14:textOutline>
                          </w:rPr>
                          <w:t>Scopus</w:t>
                        </w:r>
                      </w:p>
                      <w:p w14:paraId="670243B7"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14:textOutline w14:w="9525" w14:cap="rnd" w14:cmpd="sng" w14:algn="ctr">
                              <w14:noFill/>
                              <w14:prstDash w14:val="solid"/>
                              <w14:bevel/>
                            </w14:textOutline>
                          </w:rPr>
                          <w:t xml:space="preserve">(n = </w:t>
                        </w:r>
                        <w:r>
                          <w:rPr>
                            <w:rFonts w:ascii="Times" w:hAnsi="Times"/>
                            <w:color w:val="000000" w:themeColor="text1"/>
                          </w:rPr>
                          <w:t>225</w:t>
                        </w:r>
                        <w:r w:rsidRPr="00B03D61">
                          <w:rPr>
                            <w:rFonts w:ascii="Times" w:hAnsi="Times"/>
                            <w:color w:val="000000" w:themeColor="text1"/>
                            <w14:textOutline w14:w="9525" w14:cap="rnd" w14:cmpd="sng" w14:algn="ctr">
                              <w14:noFill/>
                              <w14:prstDash w14:val="solid"/>
                              <w14:bevel/>
                            </w14:textOutline>
                          </w:rPr>
                          <w:t>)</w:t>
                        </w:r>
                      </w:p>
                    </w:txbxContent>
                  </v:textbox>
                </v:roundrect>
                <v:roundrect id="Rounded Rectangle 112" o:spid="_x0000_s1030" style="position:absolute;left:43420;top:9646;width:16287;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" fillcolor="window" strokecolor="windowText" strokeweight="1pt">
                  <v:stroke joinstyle="miter"/>
                  <v:textbox>
                    <w:txbxContent>
                      <w:p w14:paraId="5CECBA04" w14:textId="77777777" w:rsidR="005577F1" w:rsidRPr="00B03D61" w:rsidRDefault="005577F1" w:rsidP="005577F1">
                        <w:pPr>
                          <w:spacing w:after="0"/>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14:textOutline w14:w="9525" w14:cap="rnd" w14:cmpd="sng" w14:algn="ctr">
                              <w14:noFill/>
                              <w14:prstDash w14:val="solid"/>
                              <w14:bevel/>
                            </w14:textOutline>
                          </w:rPr>
                          <w:t>Additional papers from bibliographies</w:t>
                        </w:r>
                      </w:p>
                      <w:p w14:paraId="00A912EF"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14:textOutline w14:w="9525" w14:cap="rnd" w14:cmpd="sng" w14:algn="ctr">
                              <w14:noFill/>
                              <w14:prstDash w14:val="solid"/>
                              <w14:bevel/>
                            </w14:textOutline>
                          </w:rPr>
                          <w:t xml:space="preserve">(n = </w:t>
                        </w:r>
                        <w:r>
                          <w:rPr>
                            <w:rFonts w:ascii="Times" w:hAnsi="Times"/>
                            <w:color w:val="000000" w:themeColor="text1"/>
                            <w14:textOutline w14:w="9525" w14:cap="rnd" w14:cmpd="sng" w14:algn="ctr">
                              <w14:noFill/>
                              <w14:prstDash w14:val="solid"/>
                              <w14:bevel/>
                            </w14:textOutline>
                          </w:rPr>
                          <w:t>2</w:t>
                        </w:r>
                        <w:r w:rsidRPr="00B03D61">
                          <w:rPr>
                            <w:rFonts w:ascii="Times" w:hAnsi="Times"/>
                            <w:color w:val="000000" w:themeColor="text1"/>
                            <w14:textOutline w14:w="9525" w14:cap="rnd" w14:cmpd="sng" w14:algn="ctr">
                              <w14:noFill/>
                              <w14:prstDash w14:val="solid"/>
                              <w14:bevel/>
                            </w14:textOutline>
                          </w:rPr>
                          <w:t>)</w:t>
                        </w:r>
                      </w:p>
                    </w:txbxContent>
                  </v:textbox>
                </v:roundrect>
                <v:roundrect id="AutoShape 3" o:spid="_x0000_s1031" style="position:absolute;left:-11971;top:31829;width:27756;height:3571;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" fillcolor="#ccecff" strokecolor="windowText" strokeweight="1pt">
                  <v:path arrowok="t"/>
                  <v:textbox style="layout-flow:vertical;mso-layout-flow-alt:bottom-to-top" inset="3.6pt,,3.6pt">
                    <w:txbxContent>
                      <w:p w14:paraId="71480861" w14:textId="77777777" w:rsidR="005577F1" w:rsidRPr="00B03D61" w:rsidRDefault="005577F1" w:rsidP="005577F1">
                        <w:pPr>
                          <w:pStyle w:val="Heading2"/>
                          <w:jc w:val="center"/>
                          <w:rPr>
                            <w:rFonts w:ascii="Times" w:hAnsi="Times"/>
                            <w:b/>
                            <w:bCs/>
                            <w:color w:val="000000" w:themeColor="text1"/>
                            <w:lang w:val="en"/>
                          </w:rPr>
                        </w:pPr>
                        <w:r w:rsidRPr="00B03D61">
                          <w:rPr>
                            <w:rFonts w:ascii="Times" w:hAnsi="Times"/>
                            <w:b/>
                            <w:bCs/>
                            <w:color w:val="000000" w:themeColor="text1"/>
                            <w:lang w:val="en"/>
                          </w:rPr>
                          <w:t>Screening</w:t>
                        </w:r>
                      </w:p>
                    </w:txbxContent>
                  </v:textbox>
                </v:roundrect>
                <v:roundrect id="Rounded Rectangle 114" o:spid="_x0000_s1032" style="position:absolute;left:18325;top:19821;width:16567;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" fillcolor="window" strokecolor="windowText" strokeweight="1pt">
                  <v:stroke joinstyle="miter"/>
                  <v:textbox>
                    <w:txbxContent>
                      <w:p w14:paraId="73765BDC"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rPr>
                          <w:t>Records after duplicates removed</w:t>
                        </w:r>
                        <w:r w:rsidRPr="00B03D61">
                          <w:rPr>
                            <w:rFonts w:ascii="Times" w:hAnsi="Times"/>
                            <w:color w:val="000000" w:themeColor="text1"/>
                          </w:rPr>
                          <w:br/>
                          <w:t xml:space="preserve">(n = </w:t>
                        </w:r>
                        <w:r>
                          <w:rPr>
                            <w:rFonts w:ascii="Times" w:hAnsi="Times"/>
                            <w:color w:val="000000" w:themeColor="text1"/>
                          </w:rPr>
                          <w:t>302</w:t>
                        </w:r>
                        <w:r w:rsidRPr="00B03D61">
                          <w:rPr>
                            <w:rFonts w:ascii="Times" w:hAnsi="Times"/>
                            <w:color w:val="000000" w:themeColor="text1"/>
                          </w:rPr>
                          <w:t>)</w:t>
                        </w:r>
                      </w:p>
                    </w:txbxContent>
                  </v:textbox>
                </v:roundrect>
                <v:roundrect id="Rounded Rectangle 116" o:spid="_x0000_s1033" style="position:absolute;left:43145;top:30071;width:16567;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" fillcolor="window" strokecolor="windowText" strokeweight="1pt">
                  <v:stroke joinstyle="miter"/>
                  <v:textbox>
                    <w:txbxContent>
                      <w:p w14:paraId="1EAEFE96" w14:textId="77777777" w:rsidR="005577F1" w:rsidRPr="00B03D61" w:rsidRDefault="005577F1" w:rsidP="005577F1">
                        <w:pPr>
                          <w:jc w:val="center"/>
                          <w:rPr>
                            <w:rFonts w:ascii="Times" w:hAnsi="Times"/>
                            <w:color w:val="000000" w:themeColor="text1"/>
                          </w:rPr>
                        </w:pPr>
                        <w:r w:rsidRPr="00B03D61">
                          <w:rPr>
                            <w:rFonts w:ascii="Times" w:hAnsi="Times"/>
                            <w:color w:val="000000" w:themeColor="text1"/>
                          </w:rPr>
                          <w:t>Records excluded</w:t>
                        </w:r>
                      </w:p>
                      <w:p w14:paraId="3A69771E"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rPr>
                          <w:t xml:space="preserve">(n = </w:t>
                        </w:r>
                        <w:r>
                          <w:rPr>
                            <w:rFonts w:ascii="Times" w:hAnsi="Times"/>
                            <w:color w:val="000000" w:themeColor="text1"/>
                          </w:rPr>
                          <w:t>202</w:t>
                        </w:r>
                        <w:r w:rsidRPr="00B03D61">
                          <w:rPr>
                            <w:rFonts w:ascii="Times" w:hAnsi="Times"/>
                            <w:color w:val="000000" w:themeColor="text1"/>
                          </w:rPr>
                          <w:t>)</w:t>
                        </w:r>
                      </w:p>
                    </w:txbxContent>
                  </v:textbox>
                </v:roundrect>
                <v:roundrect id="Rounded Rectangle 117" o:spid="_x0000_s1034" style="position:absolute;left:17841;top:30398;width:16567;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" fillcolor="window" strokecolor="windowText" strokeweight="1pt">
                  <v:stroke joinstyle="miter"/>
                  <v:textbox>
                    <w:txbxContent>
                      <w:p w14:paraId="7B0B7D55" w14:textId="77777777" w:rsidR="005577F1" w:rsidRPr="00B03D61" w:rsidRDefault="005577F1" w:rsidP="005577F1">
                        <w:pPr>
                          <w:spacing w:after="0"/>
                          <w:jc w:val="center"/>
                          <w:rPr>
                            <w:rFonts w:ascii="Times" w:hAnsi="Times"/>
                            <w:color w:val="000000" w:themeColor="text1"/>
                          </w:rPr>
                        </w:pPr>
                        <w:r w:rsidRPr="00B03D61">
                          <w:rPr>
                            <w:rFonts w:ascii="Times" w:hAnsi="Times"/>
                            <w:color w:val="000000" w:themeColor="text1"/>
                          </w:rPr>
                          <w:t>Records screened based on abstract</w:t>
                        </w:r>
                      </w:p>
                      <w:p w14:paraId="02D41201"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rPr>
                          <w:t xml:space="preserve">(n = </w:t>
                        </w:r>
                        <w:r>
                          <w:rPr>
                            <w:rFonts w:ascii="Times" w:hAnsi="Times"/>
                            <w:color w:val="000000" w:themeColor="text1"/>
                          </w:rPr>
                          <w:t>302</w:t>
                        </w:r>
                        <w:r w:rsidRPr="00B03D61">
                          <w:rPr>
                            <w:rFonts w:ascii="Times" w:hAnsi="Times"/>
                            <w:color w:val="000000" w:themeColor="text1"/>
                          </w:rPr>
                          <w:t>)</w:t>
                        </w:r>
                      </w:p>
                    </w:txbxContent>
                  </v:textbox>
                </v:roundrect>
                <v:roundrect id="Rounded Rectangle 119" o:spid="_x0000_s1035" style="position:absolute;left:18325;top:50067;width:16567;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" fillcolor="window" strokecolor="windowText" strokeweight="1pt">
                  <v:stroke joinstyle="miter"/>
                  <v:textbox>
                    <w:txbxContent>
                      <w:p w14:paraId="1CC3680A" w14:textId="77777777" w:rsidR="005577F1" w:rsidRPr="00B03D61" w:rsidRDefault="005577F1" w:rsidP="005577F1">
                        <w:pPr>
                          <w:spacing w:after="0"/>
                          <w:jc w:val="center"/>
                          <w:rPr>
                            <w:rFonts w:ascii="Times" w:hAnsi="Times"/>
                            <w:color w:val="000000" w:themeColor="text1"/>
                          </w:rPr>
                        </w:pPr>
                        <w:r w:rsidRPr="00B03D61">
                          <w:rPr>
                            <w:rFonts w:ascii="Times" w:hAnsi="Times"/>
                            <w:color w:val="000000" w:themeColor="text1"/>
                          </w:rPr>
                          <w:t xml:space="preserve">Full test assessed for eligibility </w:t>
                        </w:r>
                      </w:p>
                      <w:p w14:paraId="0F7AF98A" w14:textId="77777777" w:rsidR="005577F1" w:rsidRPr="00B03D61" w:rsidRDefault="005577F1" w:rsidP="005577F1">
                        <w:pPr>
                          <w:spacing w:after="0"/>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rPr>
                          <w:t>(n = 1</w:t>
                        </w:r>
                        <w:r>
                          <w:rPr>
                            <w:rFonts w:ascii="Times" w:hAnsi="Times"/>
                            <w:color w:val="000000" w:themeColor="text1"/>
                          </w:rPr>
                          <w:t>00</w:t>
                        </w:r>
                        <w:r w:rsidRPr="00B03D61">
                          <w:rPr>
                            <w:rFonts w:ascii="Times" w:hAnsi="Times"/>
                            <w:color w:val="000000" w:themeColor="text1"/>
                          </w:rPr>
                          <w:t>)</w:t>
                        </w:r>
                      </w:p>
                    </w:txbxContent>
                  </v:textbox>
                </v:roundrect>
                <v:roundrect id="Rounded Rectangle 120" o:spid="_x0000_s1036" style="position:absolute;left:43145;top:50067;width:16567;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" fillcolor="window" strokecolor="windowText" strokeweight="1pt">
                  <v:stroke joinstyle="miter"/>
                  <v:textbox>
                    <w:txbxContent>
                      <w:p w14:paraId="7BC3EC8F" w14:textId="77777777" w:rsidR="005577F1" w:rsidRPr="00B03D61" w:rsidRDefault="005577F1" w:rsidP="005577F1">
                        <w:pPr>
                          <w:jc w:val="center"/>
                          <w:rPr>
                            <w:rFonts w:ascii="Times" w:hAnsi="Times"/>
                            <w:color w:val="000000" w:themeColor="text1"/>
                          </w:rPr>
                        </w:pPr>
                        <w:r w:rsidRPr="00B03D61">
                          <w:rPr>
                            <w:rFonts w:ascii="Times" w:hAnsi="Times"/>
                            <w:color w:val="000000" w:themeColor="text1"/>
                          </w:rPr>
                          <w:t>Records excluded</w:t>
                        </w:r>
                      </w:p>
                      <w:p w14:paraId="26572A74" w14:textId="77777777" w:rsidR="005577F1" w:rsidRPr="00B03D61" w:rsidRDefault="005577F1" w:rsidP="005577F1">
                        <w:pPr>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rPr>
                          <w:t>(</w:t>
                        </w:r>
                        <w:r>
                          <w:rPr>
                            <w:rFonts w:ascii="Times" w:hAnsi="Times"/>
                            <w:color w:val="000000" w:themeColor="text1"/>
                          </w:rPr>
                          <w:t xml:space="preserve">lab studies </w:t>
                        </w:r>
                        <w:r w:rsidRPr="00B03D61">
                          <w:rPr>
                            <w:rFonts w:ascii="Times" w:hAnsi="Times"/>
                            <w:color w:val="000000" w:themeColor="text1"/>
                          </w:rPr>
                          <w:t xml:space="preserve">n = </w:t>
                        </w:r>
                        <w:r>
                          <w:rPr>
                            <w:rFonts w:ascii="Times" w:hAnsi="Times"/>
                            <w:color w:val="000000" w:themeColor="text1"/>
                          </w:rPr>
                          <w:t>14</w:t>
                        </w:r>
                        <w:r w:rsidRPr="00B03D61">
                          <w:rPr>
                            <w:rFonts w:ascii="Times" w:hAnsi="Times"/>
                            <w:color w:val="000000" w:themeColor="text1"/>
                          </w:rPr>
                          <w:t>)</w:t>
                        </w:r>
                      </w:p>
                    </w:txbxContent>
                  </v:textbox>
                </v:roundrect>
                <v:roundrect id="AutoShape 5" o:spid="_x0000_s1037" style="position:absolute;left:-1842;top:52045;width:7532;height:353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" fillcolor="#ccecff" strokecolor="windowText" strokeweight="1pt">
                  <v:path arrowok="t"/>
                  <v:textbox style="layout-flow:vertical;mso-layout-flow-alt:bottom-to-top" inset="3.6pt,,3.6pt">
                    <w:txbxContent>
                      <w:p w14:paraId="79046B65" w14:textId="77777777" w:rsidR="005577F1" w:rsidRPr="00B03D61" w:rsidRDefault="005577F1" w:rsidP="005577F1">
                        <w:pPr>
                          <w:pStyle w:val="Heading2"/>
                          <w:jc w:val="center"/>
                          <w:rPr>
                            <w:rFonts w:ascii="Times" w:hAnsi="Times"/>
                            <w:b/>
                            <w:bCs/>
                            <w:color w:val="000000" w:themeColor="text1"/>
                            <w:sz w:val="22"/>
                            <w:szCs w:val="22"/>
                            <w:lang w:val="en"/>
                          </w:rPr>
                        </w:pPr>
                        <w:r w:rsidRPr="00B03D61">
                          <w:rPr>
                            <w:rFonts w:ascii="Times" w:hAnsi="Times"/>
                            <w:b/>
                            <w:bCs/>
                            <w:color w:val="000000" w:themeColor="text1"/>
                            <w:sz w:val="22"/>
                            <w:szCs w:val="22"/>
                            <w:lang w:val="en"/>
                          </w:rPr>
                          <w:t>Eligibility</w:t>
                        </w:r>
                      </w:p>
                    </w:txbxContent>
                  </v:textbox>
                </v:roundrect>
                <v:roundrect id="AutoShape 6" o:spid="_x0000_s1038" style="position:absolute;left:-6345;top:7206;width:16393;height:3678;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" fillcolor="#ccecff" strokecolor="windowText" strokeweight="1pt">
                  <v:path arrowok="t"/>
                  <v:textbox style="layout-flow:vertical;mso-layout-flow-alt:bottom-to-top" inset="3.6pt,,3.6pt">
                    <w:txbxContent>
                      <w:p w14:paraId="3998F7EE" w14:textId="77777777" w:rsidR="005577F1" w:rsidRPr="00246FE4" w:rsidRDefault="005577F1" w:rsidP="005577F1">
                        <w:pPr>
                          <w:pStyle w:val="Heading2"/>
                          <w:jc w:val="center"/>
                          <w:rPr>
                            <w:rFonts w:ascii="Times" w:hAnsi="Times"/>
                            <w:b/>
                            <w:bCs/>
                            <w:color w:val="000000" w:themeColor="text1"/>
                            <w:lang w:val="en"/>
                          </w:rPr>
                        </w:pPr>
                        <w:r w:rsidRPr="00246FE4">
                          <w:rPr>
                            <w:rFonts w:ascii="Times" w:hAnsi="Times"/>
                            <w:b/>
                            <w:bCs/>
                            <w:color w:val="000000" w:themeColor="text1"/>
                            <w:lang w:val="en"/>
                          </w:rPr>
                          <w:t>Identification</w:t>
                        </w:r>
                      </w:p>
                    </w:txbxContent>
                  </v:textbox>
                </v:roundrect>
                <v:roundrect id="AutoShape 4" o:spid="_x0000_s1039" style="position:absolute;left:-2366;top:61311;width:8423;height:3691;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" fillcolor="#ccecff" strokecolor="windowText" strokeweight="1pt">
                  <v:path arrowok="t"/>
                  <v:textbox style="layout-flow:vertical;mso-layout-flow-alt:bottom-to-top" inset="3.6pt,,3.6pt">
                    <w:txbxContent>
                      <w:p w14:paraId="3C6C3137" w14:textId="77777777" w:rsidR="005577F1" w:rsidRPr="00B03D61" w:rsidRDefault="005577F1" w:rsidP="005577F1">
                        <w:pPr>
                          <w:pStyle w:val="Heading2"/>
                          <w:jc w:val="center"/>
                          <w:rPr>
                            <w:rFonts w:ascii="Times" w:hAnsi="Times"/>
                            <w:b/>
                            <w:bCs/>
                            <w:color w:val="000000" w:themeColor="text1"/>
                            <w:lang w:val="en"/>
                          </w:rPr>
                        </w:pPr>
                        <w:r w:rsidRPr="00B03D61">
                          <w:rPr>
                            <w:rFonts w:ascii="Times" w:hAnsi="Times"/>
                            <w:b/>
                            <w:bCs/>
                            <w:color w:val="000000" w:themeColor="text1"/>
                            <w:lang w:val="en"/>
                          </w:rPr>
                          <w:t>Included</w:t>
                        </w:r>
                      </w:p>
                    </w:txbxContent>
                  </v:textbox>
                </v:roundrect>
                <v:roundrect id="Rounded Rectangle 124" o:spid="_x0000_s1040" style="position:absolute;left:18325;top:59914;width:16567;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" fillcolor="window" strokecolor="windowText" strokeweight="1pt">
                  <v:stroke joinstyle="miter"/>
                  <v:textbox>
                    <w:txbxContent>
                      <w:p w14:paraId="1DA8D6F6" w14:textId="77777777" w:rsidR="005577F1" w:rsidRPr="00B03D61" w:rsidRDefault="005577F1" w:rsidP="005577F1">
                        <w:pPr>
                          <w:spacing w:after="0"/>
                          <w:jc w:val="center"/>
                          <w:rPr>
                            <w:rFonts w:ascii="Times" w:hAnsi="Times"/>
                            <w:color w:val="000000" w:themeColor="text1"/>
                          </w:rPr>
                        </w:pPr>
                        <w:r w:rsidRPr="00B03D61">
                          <w:rPr>
                            <w:rFonts w:ascii="Times" w:hAnsi="Times"/>
                            <w:color w:val="000000" w:themeColor="text1"/>
                          </w:rPr>
                          <w:t>Studies included in quantitative synthesis</w:t>
                        </w:r>
                      </w:p>
                      <w:p w14:paraId="714B55E2" w14:textId="77777777" w:rsidR="005577F1" w:rsidRPr="00B03D61" w:rsidRDefault="005577F1" w:rsidP="005577F1">
                        <w:pPr>
                          <w:spacing w:after="0"/>
                          <w:jc w:val="center"/>
                          <w:rPr>
                            <w:rFonts w:ascii="Times" w:hAnsi="Times"/>
                            <w:color w:val="000000" w:themeColor="text1"/>
                            <w14:textOutline w14:w="9525" w14:cap="rnd" w14:cmpd="sng" w14:algn="ctr">
                              <w14:noFill/>
                              <w14:prstDash w14:val="solid"/>
                              <w14:bevel/>
                            </w14:textOutline>
                          </w:rPr>
                        </w:pPr>
                        <w:r w:rsidRPr="00B03D61">
                          <w:rPr>
                            <w:rFonts w:ascii="Times" w:hAnsi="Times"/>
                            <w:color w:val="000000" w:themeColor="text1"/>
                          </w:rPr>
                          <w:t>(</w:t>
                        </w:r>
                        <w:r>
                          <w:rPr>
                            <w:rFonts w:ascii="Times" w:hAnsi="Times"/>
                            <w:color w:val="000000" w:themeColor="text1"/>
                          </w:rPr>
                          <w:t xml:space="preserve">lab studies </w:t>
                        </w:r>
                        <w:r w:rsidRPr="00B03D61">
                          <w:rPr>
                            <w:rFonts w:ascii="Times" w:hAnsi="Times"/>
                            <w:color w:val="000000" w:themeColor="text1"/>
                          </w:rPr>
                          <w:t xml:space="preserve">n = </w:t>
                        </w:r>
                        <w:r>
                          <w:rPr>
                            <w:rFonts w:ascii="Times" w:hAnsi="Times"/>
                            <w:color w:val="000000" w:themeColor="text1"/>
                          </w:rPr>
                          <w:t>15</w:t>
                        </w:r>
                        <w:r w:rsidRPr="00B03D61">
                          <w:rPr>
                            <w:rFonts w:ascii="Times" w:hAnsi="Times"/>
                            <w:color w:val="000000" w:themeColor="text1"/>
                          </w:rPr>
                          <w:t>)</w:t>
                        </w:r>
                      </w:p>
                    </w:txbxContent>
                  </v:textbox>
                </v:roundrect>
                <v:shapetype id="_x0000_t32" coordsize="21600,21600" o:spt="32" o:oned="t" path="m,l21600,21600e" filled="f">
                  <v:path arrowok="t" fillok="f" o:connecttype="none"/>
                  <o:lock v:ext="edit" shapetype="t"/>
                </v:shapetype>
                <v:shape id="Straight Arrow Connector 125" o:spid="_x0000_s1041" type="#_x0000_t32" style="position:absolute;left:16824;top:7536;width:0;height:2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" strokecolor="windowText" strokeweight="1pt">
                  <v:stroke endarrow="block" joinstyle="miter"/>
                </v:shape>
                <v:shape id="Straight Arrow Connector 126" o:spid="_x0000_s1042" type="#_x0000_t32" style="position:absolute;left:34408;top:7536;width:0;height:2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" strokecolor="windowText" strokeweight="1pt">
                  <v:stroke endarrow="block" joinstyle="miter"/>
                </v:shape>
                <v:shape id="Straight Arrow Connector 127" o:spid="_x0000_s1043" type="#_x0000_t32" style="position:absolute;left:52093;top:7435;width:0;height:2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" strokecolor="windowText" strokeweight="1pt">
                  <v:stroke endarrow="block" joinstyle="miter"/>
                </v:shape>
                <v:shape id="Straight Arrow Connector 128" o:spid="_x0000_s1044" type="#_x0000_t32" style="position:absolute;left:21446;top:17182;width:0;height:2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" strokecolor="windowText"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9" o:spid="_x0000_s1045" type="#_x0000_t34" style="position:absolute;left:34932;top:17309;width:17203;height:615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" adj="0" strokecolor="windowText" strokeweight="1pt">
                  <v:stroke endarrow="block"/>
                </v:shape>
                <v:shape id="Straight Arrow Connector 130" o:spid="_x0000_s1046" type="#_x0000_t32" style="position:absolute;left:26772;top:27331;width:0;height:2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" strokecolor="windowText" strokeweight="1pt">
                  <v:stroke endarrow="block" joinstyle="miter"/>
                </v:shape>
                <v:shape id="Straight Arrow Connector 132" o:spid="_x0000_s1047" type="#_x0000_t32" style="position:absolute;left:26643;top:38290;width:27;height:11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" strokecolor="windowText" strokeweight="1pt">
                  <v:stroke endarrow="block" joinstyle="miter"/>
                </v:shape>
                <v:shape id="Straight Arrow Connector 133" o:spid="_x0000_s1048" type="#_x0000_t32" style="position:absolute;left:26645;top:57577;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" strokecolor="windowText" strokeweight="1pt">
                  <v:stroke endarrow="block" joinstyle="miter"/>
                </v:shape>
                <v:shape id="Straight Arrow Connector 134" o:spid="_x0000_s1049" type="#_x0000_t32" style="position:absolute;left:34879;top:33995;width:8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" strokecolor="windowText" strokeweight="1pt">
                  <v:stroke endarrow="block" joinstyle="miter"/>
                </v:shape>
                <v:shape id="Straight Arrow Connector 136" o:spid="_x0000_s1050" type="#_x0000_t32" style="position:absolute;left:34979;top:54192;width:8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" strokecolor="windowText" strokeweight="1pt">
                  <v:stroke endarrow="block" joinstyle="miter"/>
                </v:shape>
                <v:shape id="Straight Arrow Connector 137" o:spid="_x0000_s1051" type="#_x0000_t32" style="position:absolute;left:31394;top:17182;width:0;height:2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" strokecolor="windowText" strokeweight="1pt">
                  <v:stroke endarrow="block" joinstyle="miter"/>
                </v:shape>
                <w10:wrap anchorx="margin"/>
              </v:group>
            </w:pict>
          </mc:Fallback>
        </mc:AlternateContent>
      </w:r>
    </w:p>
    <w:p w14:paraId="344BF8F4" w14:textId="77777777" w:rsidR="005577F1" w:rsidRPr="005577F1" w:rsidRDefault="005577F1" w:rsidP="005577F1">
      <w:pPr>
        <w:spacing w:after="200" w:line="276" w:lineRule="auto"/>
        <w:jc w:val="both"/>
      </w:pPr>
    </w:p>
    <w:p w14:paraId="619A89AC" w14:textId="77777777" w:rsidR="005577F1" w:rsidRPr="005577F1" w:rsidRDefault="005577F1" w:rsidP="005577F1">
      <w:pPr>
        <w:spacing w:after="200" w:line="276" w:lineRule="auto"/>
        <w:jc w:val="both"/>
      </w:pPr>
    </w:p>
    <w:p w14:paraId="00A06DF2" w14:textId="77777777" w:rsidR="005577F1" w:rsidRPr="005577F1" w:rsidRDefault="005577F1" w:rsidP="005577F1">
      <w:pPr>
        <w:spacing w:after="200" w:line="276" w:lineRule="auto"/>
        <w:jc w:val="both"/>
      </w:pPr>
    </w:p>
    <w:p w14:paraId="25A683F4" w14:textId="77777777" w:rsidR="005577F1" w:rsidRPr="005577F1" w:rsidRDefault="005577F1" w:rsidP="005577F1">
      <w:pPr>
        <w:spacing w:after="200" w:line="276" w:lineRule="auto"/>
        <w:jc w:val="both"/>
      </w:pPr>
    </w:p>
    <w:p w14:paraId="0020F379" w14:textId="77777777" w:rsidR="005577F1" w:rsidRPr="005577F1" w:rsidRDefault="005577F1" w:rsidP="005577F1">
      <w:pPr>
        <w:spacing w:after="200" w:line="276" w:lineRule="auto"/>
        <w:jc w:val="both"/>
      </w:pPr>
    </w:p>
    <w:p w14:paraId="0B29210B" w14:textId="77777777" w:rsidR="005577F1" w:rsidRPr="005577F1" w:rsidRDefault="005577F1" w:rsidP="005577F1">
      <w:pPr>
        <w:spacing w:after="200" w:line="276" w:lineRule="auto"/>
        <w:jc w:val="both"/>
      </w:pPr>
    </w:p>
    <w:p w14:paraId="43E5680B" w14:textId="77777777" w:rsidR="005577F1" w:rsidRPr="005577F1" w:rsidRDefault="005577F1" w:rsidP="005577F1">
      <w:pPr>
        <w:spacing w:after="200" w:line="276" w:lineRule="auto"/>
        <w:jc w:val="both"/>
      </w:pPr>
    </w:p>
    <w:p w14:paraId="52D551AE" w14:textId="77777777" w:rsidR="005577F1" w:rsidRPr="005577F1" w:rsidRDefault="005577F1" w:rsidP="005577F1">
      <w:pPr>
        <w:spacing w:after="200" w:line="276" w:lineRule="auto"/>
        <w:jc w:val="both"/>
      </w:pPr>
    </w:p>
    <w:p w14:paraId="5CAB516F" w14:textId="77777777" w:rsidR="005577F1" w:rsidRPr="005577F1" w:rsidRDefault="005577F1" w:rsidP="005577F1">
      <w:pPr>
        <w:spacing w:after="200" w:line="276" w:lineRule="auto"/>
        <w:jc w:val="both"/>
      </w:pPr>
    </w:p>
    <w:p w14:paraId="335FE545" w14:textId="77777777" w:rsidR="005577F1" w:rsidRPr="005577F1" w:rsidRDefault="005577F1" w:rsidP="005577F1">
      <w:pPr>
        <w:spacing w:after="200" w:line="276" w:lineRule="auto"/>
        <w:jc w:val="both"/>
      </w:pPr>
    </w:p>
    <w:p w14:paraId="00EB48A9" w14:textId="77777777" w:rsidR="005577F1" w:rsidRPr="005577F1" w:rsidRDefault="005577F1" w:rsidP="005577F1">
      <w:pPr>
        <w:spacing w:after="200" w:line="276" w:lineRule="auto"/>
        <w:jc w:val="both"/>
      </w:pPr>
    </w:p>
    <w:p w14:paraId="5D4F1E89" w14:textId="77777777" w:rsidR="005577F1" w:rsidRPr="005577F1" w:rsidRDefault="005577F1" w:rsidP="005577F1">
      <w:pPr>
        <w:spacing w:after="200" w:line="276" w:lineRule="auto"/>
        <w:jc w:val="both"/>
      </w:pPr>
    </w:p>
    <w:p w14:paraId="3F534EE1" w14:textId="77777777" w:rsidR="005577F1" w:rsidRPr="005577F1" w:rsidRDefault="005577F1" w:rsidP="005577F1">
      <w:pPr>
        <w:spacing w:after="200" w:line="276" w:lineRule="auto"/>
        <w:jc w:val="both"/>
      </w:pPr>
    </w:p>
    <w:p w14:paraId="7A05DC43" w14:textId="77777777" w:rsidR="005577F1" w:rsidRPr="005577F1" w:rsidRDefault="005577F1" w:rsidP="005577F1">
      <w:pPr>
        <w:spacing w:after="200" w:line="276" w:lineRule="auto"/>
        <w:jc w:val="both"/>
      </w:pPr>
    </w:p>
    <w:p w14:paraId="4DDFDDF7" w14:textId="77777777" w:rsidR="005577F1" w:rsidRPr="005577F1" w:rsidRDefault="005577F1" w:rsidP="005577F1">
      <w:pPr>
        <w:spacing w:after="200" w:line="276" w:lineRule="auto"/>
        <w:jc w:val="both"/>
      </w:pPr>
    </w:p>
    <w:p w14:paraId="20532EAA" w14:textId="77777777" w:rsidR="005577F1" w:rsidRPr="005577F1" w:rsidRDefault="005577F1" w:rsidP="005577F1">
      <w:pPr>
        <w:spacing w:after="200" w:line="276" w:lineRule="auto"/>
        <w:jc w:val="both"/>
      </w:pPr>
    </w:p>
    <w:p w14:paraId="3231F2BF" w14:textId="77777777" w:rsidR="005577F1" w:rsidRPr="005577F1" w:rsidRDefault="005577F1" w:rsidP="005577F1">
      <w:pPr>
        <w:spacing w:after="200" w:line="276" w:lineRule="auto"/>
        <w:jc w:val="both"/>
      </w:pPr>
    </w:p>
    <w:p w14:paraId="413A4BB3" w14:textId="77777777" w:rsidR="005577F1" w:rsidRPr="005577F1" w:rsidRDefault="005577F1" w:rsidP="005577F1">
      <w:pPr>
        <w:spacing w:after="200" w:line="276" w:lineRule="auto"/>
        <w:jc w:val="both"/>
      </w:pPr>
    </w:p>
    <w:p w14:paraId="7476E259" w14:textId="77777777" w:rsidR="005577F1" w:rsidRPr="005577F1" w:rsidRDefault="005577F1" w:rsidP="005577F1">
      <w:pPr>
        <w:spacing w:after="200" w:line="276" w:lineRule="auto"/>
        <w:jc w:val="both"/>
      </w:pPr>
    </w:p>
    <w:p w14:paraId="0FD665BF" w14:textId="77777777" w:rsidR="005577F1" w:rsidRPr="005577F1" w:rsidRDefault="005577F1" w:rsidP="005577F1">
      <w:pPr>
        <w:spacing w:after="200" w:line="276" w:lineRule="auto"/>
        <w:jc w:val="both"/>
      </w:pPr>
    </w:p>
    <w:p w14:paraId="2F0A1C24" w14:textId="77777777" w:rsidR="005577F1" w:rsidRPr="005577F1" w:rsidRDefault="005577F1" w:rsidP="005577F1">
      <w:pPr>
        <w:spacing w:after="200" w:line="276" w:lineRule="auto"/>
        <w:jc w:val="both"/>
      </w:pPr>
    </w:p>
    <w:p w14:paraId="31E65D0E" w14:textId="77777777" w:rsidR="005577F1" w:rsidRPr="005577F1" w:rsidRDefault="005577F1" w:rsidP="005577F1">
      <w:pPr>
        <w:spacing w:after="200" w:line="276" w:lineRule="auto"/>
        <w:jc w:val="both"/>
      </w:pPr>
    </w:p>
    <w:p w14:paraId="48C56CAC" w14:textId="74F61BFF" w:rsidR="005577F1" w:rsidRPr="00276E91" w:rsidRDefault="005577F1" w:rsidP="005577F1">
      <w:pPr>
        <w:jc w:val="both"/>
        <w:rPr>
          <w:rFonts w:ascii="Times" w:hAnsi="Times" w:cs="Times"/>
          <w:sz w:val="24"/>
          <w:szCs w:val="24"/>
        </w:rPr>
      </w:pPr>
      <w:commentRangeStart w:id="21"/>
      <w:r>
        <w:rPr>
          <w:rFonts w:ascii="Times New Roman" w:hAnsi="Times New Roman" w:cs="Times New Roman"/>
          <w:b/>
          <w:bCs/>
          <w:sz w:val="24"/>
          <w:szCs w:val="24"/>
          <w:lang w:val="en-US"/>
        </w:rPr>
        <w:t>Fig. S1</w:t>
      </w:r>
      <w:commentRangeEnd w:id="21"/>
      <w:r w:rsidR="00EE585F">
        <w:rPr>
          <w:rStyle w:val="CommentReference"/>
        </w:rPr>
        <w:commentReference w:id="21"/>
      </w:r>
      <w:r>
        <w:rPr>
          <w:rFonts w:ascii="Times New Roman" w:hAnsi="Times New Roman" w:cs="Times New Roman"/>
          <w:b/>
          <w:bCs/>
          <w:sz w:val="24"/>
          <w:szCs w:val="24"/>
          <w:lang w:val="en-US"/>
        </w:rPr>
        <w:t xml:space="preserve">: Preferred reporting items for systematic reviews and meta-analyses (PRISMA) </w:t>
      </w:r>
      <w:r w:rsidRPr="005577F1">
        <w:rPr>
          <w:rFonts w:ascii="Times" w:hAnsi="Times" w:cs="Times"/>
          <w:b/>
          <w:bCs/>
          <w:sz w:val="24"/>
          <w:szCs w:val="24"/>
        </w:rPr>
        <w:t>flow-chart</w:t>
      </w:r>
      <w:r w:rsidRPr="005577F1">
        <w:rPr>
          <w:rFonts w:ascii="Times" w:hAnsi="Times" w:cs="Times"/>
          <w:b/>
          <w:bCs/>
          <w:sz w:val="24"/>
          <w:szCs w:val="24"/>
        </w:rPr>
        <w:t xml:space="preserve"> showing the systematic search for literature on the effects of increasing water temperature on dive durations in ectothermic vertebrates</w:t>
      </w:r>
      <w:r>
        <w:rPr>
          <w:rFonts w:ascii="Times" w:hAnsi="Times" w:cs="Times"/>
          <w:sz w:val="24"/>
          <w:szCs w:val="24"/>
        </w:rPr>
        <w:t xml:space="preserve">. </w:t>
      </w:r>
      <w:r w:rsidRPr="00FB2167">
        <w:rPr>
          <w:rFonts w:ascii="Times" w:hAnsi="Times" w:cs="Times"/>
          <w:sz w:val="24"/>
          <w:szCs w:val="24"/>
        </w:rPr>
        <w:t>Included are all search terms, how many entries were identified and the step-by-step screening description of the selection of the data based on a pre-determined selection criteria (see main text) for inclusion in the meta-analysis.</w:t>
      </w:r>
      <w:r w:rsidRPr="00FB2167">
        <w:rPr>
          <w:rFonts w:ascii="Times" w:hAnsi="Times" w:cs="Times"/>
          <w:b/>
          <w:sz w:val="24"/>
          <w:szCs w:val="24"/>
        </w:rPr>
        <w:t xml:space="preserve"> </w:t>
      </w:r>
    </w:p>
    <w:p w14:paraId="166FECAF" w14:textId="77777777" w:rsidR="005577F1" w:rsidRDefault="005577F1" w:rsidP="005577F1">
      <w:pPr>
        <w:jc w:val="both"/>
        <w:rPr>
          <w:rFonts w:ascii="Times New Roman" w:hAnsi="Times New Roman" w:cs="Times New Roman"/>
          <w:b/>
          <w:bCs/>
          <w:sz w:val="24"/>
          <w:szCs w:val="24"/>
          <w:lang w:val="en-US"/>
        </w:rPr>
      </w:pPr>
    </w:p>
    <w:p w14:paraId="7C6A89AF" w14:textId="77777777" w:rsidR="005577F1" w:rsidRDefault="005577F1" w:rsidP="005577F1">
      <w:pPr>
        <w:jc w:val="both"/>
        <w:rPr>
          <w:rFonts w:ascii="Times New Roman" w:hAnsi="Times New Roman" w:cs="Times New Roman"/>
          <w:b/>
          <w:bCs/>
          <w:sz w:val="24"/>
          <w:szCs w:val="24"/>
          <w:lang w:val="en-US"/>
        </w:rPr>
      </w:pPr>
    </w:p>
    <w:p w14:paraId="6D48B407" w14:textId="77777777" w:rsidR="005577F1" w:rsidRDefault="005577F1" w:rsidP="005577F1">
      <w:pPr>
        <w:jc w:val="both"/>
        <w:rPr>
          <w:rFonts w:ascii="Times New Roman" w:hAnsi="Times New Roman" w:cs="Times New Roman"/>
          <w:b/>
          <w:bCs/>
          <w:sz w:val="24"/>
          <w:szCs w:val="24"/>
          <w:lang w:val="en-US"/>
        </w:rPr>
      </w:pPr>
    </w:p>
    <w:p w14:paraId="0A6FF2E4" w14:textId="77777777" w:rsidR="005577F1" w:rsidRDefault="005577F1" w:rsidP="005577F1">
      <w:pPr>
        <w:jc w:val="both"/>
        <w:rPr>
          <w:rFonts w:ascii="Times New Roman" w:hAnsi="Times New Roman" w:cs="Times New Roman"/>
          <w:b/>
          <w:bCs/>
          <w:sz w:val="24"/>
          <w:szCs w:val="24"/>
          <w:lang w:val="en-US"/>
        </w:rPr>
      </w:pPr>
    </w:p>
    <w:p w14:paraId="11AB57FA" w14:textId="77777777" w:rsidR="005577F1" w:rsidRDefault="005577F1" w:rsidP="005577F1">
      <w:pPr>
        <w:jc w:val="both"/>
        <w:rPr>
          <w:rFonts w:ascii="Times New Roman" w:hAnsi="Times New Roman" w:cs="Times New Roman"/>
          <w:b/>
          <w:bCs/>
          <w:sz w:val="24"/>
          <w:szCs w:val="24"/>
          <w:lang w:val="en-US"/>
        </w:rPr>
      </w:pPr>
    </w:p>
    <w:p w14:paraId="314ECF09" w14:textId="77777777" w:rsidR="005577F1" w:rsidRDefault="005577F1" w:rsidP="005577F1">
      <w:pPr>
        <w:jc w:val="both"/>
        <w:rPr>
          <w:rFonts w:ascii="Times New Roman" w:hAnsi="Times New Roman" w:cs="Times New Roman"/>
          <w:b/>
          <w:bCs/>
          <w:sz w:val="24"/>
          <w:szCs w:val="24"/>
          <w:lang w:val="en-US"/>
        </w:rPr>
      </w:pPr>
    </w:p>
    <w:p w14:paraId="43C993AC" w14:textId="77777777" w:rsidR="005577F1" w:rsidRDefault="005577F1" w:rsidP="005577F1">
      <w:pPr>
        <w:jc w:val="both"/>
        <w:rPr>
          <w:rFonts w:ascii="Times New Roman" w:hAnsi="Times New Roman" w:cs="Times New Roman"/>
          <w:b/>
          <w:bCs/>
          <w:sz w:val="24"/>
          <w:szCs w:val="24"/>
          <w:lang w:val="en-US"/>
        </w:rPr>
      </w:pPr>
    </w:p>
    <w:p w14:paraId="195BF02D" w14:textId="77777777" w:rsidR="005577F1" w:rsidRDefault="005577F1" w:rsidP="005577F1">
      <w:pPr>
        <w:jc w:val="both"/>
        <w:rPr>
          <w:rFonts w:ascii="Times New Roman" w:hAnsi="Times New Roman" w:cs="Times New Roman"/>
          <w:b/>
          <w:bCs/>
          <w:sz w:val="24"/>
          <w:szCs w:val="24"/>
          <w:lang w:val="en-US"/>
        </w:rPr>
      </w:pPr>
    </w:p>
    <w:p w14:paraId="09B63B9B" w14:textId="77777777" w:rsidR="005577F1" w:rsidRDefault="005577F1" w:rsidP="005577F1">
      <w:pPr>
        <w:jc w:val="both"/>
        <w:rPr>
          <w:rFonts w:ascii="Times New Roman" w:hAnsi="Times New Roman" w:cs="Times New Roman"/>
          <w:b/>
          <w:bCs/>
          <w:sz w:val="24"/>
          <w:szCs w:val="24"/>
          <w:lang w:val="en-US"/>
        </w:rPr>
      </w:pPr>
    </w:p>
    <w:p w14:paraId="7E21C97E" w14:textId="77777777" w:rsidR="005577F1" w:rsidRDefault="005577F1" w:rsidP="005577F1">
      <w:pPr>
        <w:jc w:val="both"/>
        <w:rPr>
          <w:rFonts w:ascii="Times New Roman" w:hAnsi="Times New Roman" w:cs="Times New Roman"/>
          <w:b/>
          <w:bCs/>
          <w:sz w:val="24"/>
          <w:szCs w:val="24"/>
          <w:lang w:val="en-US"/>
        </w:rPr>
      </w:pPr>
    </w:p>
    <w:p w14:paraId="1A2DC038" w14:textId="77777777" w:rsidR="005577F1" w:rsidRDefault="005577F1" w:rsidP="005577F1">
      <w:pPr>
        <w:jc w:val="both"/>
        <w:rPr>
          <w:rFonts w:ascii="Times New Roman" w:hAnsi="Times New Roman" w:cs="Times New Roman"/>
          <w:b/>
          <w:bCs/>
          <w:sz w:val="24"/>
          <w:szCs w:val="24"/>
          <w:lang w:val="en-US"/>
        </w:rPr>
      </w:pPr>
    </w:p>
    <w:p w14:paraId="3763A2E4" w14:textId="77777777" w:rsidR="005577F1" w:rsidRDefault="005577F1" w:rsidP="005577F1">
      <w:pPr>
        <w:jc w:val="both"/>
        <w:rPr>
          <w:rFonts w:ascii="Times New Roman" w:hAnsi="Times New Roman" w:cs="Times New Roman"/>
          <w:b/>
          <w:bCs/>
          <w:sz w:val="24"/>
          <w:szCs w:val="24"/>
          <w:lang w:val="en-US"/>
        </w:rPr>
      </w:pPr>
    </w:p>
    <w:p w14:paraId="63EFABD1" w14:textId="77777777" w:rsidR="005577F1" w:rsidRDefault="005577F1" w:rsidP="005577F1">
      <w:pPr>
        <w:jc w:val="both"/>
        <w:rPr>
          <w:rFonts w:ascii="Times New Roman" w:hAnsi="Times New Roman" w:cs="Times New Roman"/>
          <w:b/>
          <w:bCs/>
          <w:sz w:val="24"/>
          <w:szCs w:val="24"/>
          <w:lang w:val="en-US"/>
        </w:rPr>
      </w:pPr>
    </w:p>
    <w:p w14:paraId="0925F8E8" w14:textId="77777777" w:rsidR="005577F1" w:rsidRDefault="005577F1" w:rsidP="005577F1"/>
    <w:p w14:paraId="4D067474" w14:textId="17BCE514" w:rsidR="001A3B5C" w:rsidRDefault="001A3B5C" w:rsidP="00CA7277">
      <w:pPr>
        <w:jc w:val="both"/>
        <w:rPr>
          <w:rFonts w:ascii="Times New Roman" w:hAnsi="Times New Roman" w:cs="Times New Roman"/>
          <w:b/>
          <w:bCs/>
          <w:sz w:val="24"/>
          <w:szCs w:val="24"/>
          <w:lang w:val="en-US"/>
        </w:rPr>
      </w:pPr>
    </w:p>
    <w:sectPr w:rsidR="001A3B5C" w:rsidSect="009D2E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ssie Rodgers" w:date="2020-04-22T11:09:00Z" w:initials="ER">
    <w:p w14:paraId="0A6A8ED0" w14:textId="0753CBD6" w:rsidR="00AD45B1" w:rsidRDefault="00AD45B1">
      <w:pPr>
        <w:pStyle w:val="CommentText"/>
      </w:pPr>
      <w:r>
        <w:rPr>
          <w:rStyle w:val="CommentReference"/>
        </w:rPr>
        <w:annotationRef/>
      </w:r>
      <w:r>
        <w:t xml:space="preserve">Dan to insert reference. </w:t>
      </w:r>
    </w:p>
  </w:comment>
  <w:comment w:id="5" w:author="Daniel Noble" w:date="2020-04-12T12:52:00Z" w:initials="DN">
    <w:p w14:paraId="65AABE20" w14:textId="03EF0EA8" w:rsidR="00AD45B1" w:rsidRDefault="00AD45B1">
      <w:pPr>
        <w:pStyle w:val="CommentText"/>
      </w:pPr>
      <w:r>
        <w:rPr>
          <w:rStyle w:val="CommentReference"/>
        </w:rPr>
        <w:annotationRef/>
      </w:r>
      <w:r>
        <w:t>change</w:t>
      </w:r>
    </w:p>
  </w:comment>
  <w:comment w:id="6" w:author="Essie Rodgers" w:date="2020-04-16T11:22:00Z" w:initials="ER">
    <w:p w14:paraId="44E74603" w14:textId="5EA9074C" w:rsidR="00AD45B1" w:rsidRDefault="00AD45B1">
      <w:pPr>
        <w:pStyle w:val="CommentText"/>
      </w:pPr>
      <w:r>
        <w:rPr>
          <w:rStyle w:val="CommentReference"/>
        </w:rPr>
        <w:annotationRef/>
      </w:r>
      <w:r>
        <w:t>What needs to change here?</w:t>
      </w:r>
    </w:p>
  </w:comment>
  <w:comment w:id="9" w:author="Daniel Noble" w:date="2020-04-12T22:45:00Z" w:initials="DN">
    <w:p w14:paraId="45533B56" w14:textId="25183539" w:rsidR="00AD45B1" w:rsidRDefault="00AD45B1">
      <w:pPr>
        <w:pStyle w:val="CommentText"/>
      </w:pPr>
      <w:r>
        <w:rPr>
          <w:rStyle w:val="CommentReference"/>
        </w:rPr>
        <w:annotationRef/>
      </w:r>
    </w:p>
  </w:comment>
  <w:comment w:id="10" w:author="Daniel Noble" w:date="2020-04-12T22:45:00Z" w:initials="DN">
    <w:p w14:paraId="2CBEA386" w14:textId="7DEE5E3F" w:rsidR="00AD45B1" w:rsidRDefault="00AD45B1">
      <w:pPr>
        <w:pStyle w:val="CommentText"/>
      </w:pPr>
      <w:r>
        <w:rPr>
          <w:rStyle w:val="CommentReference"/>
        </w:rPr>
        <w:annotationRef/>
      </w:r>
      <w:r>
        <w:t>Check these numbers</w:t>
      </w:r>
    </w:p>
  </w:comment>
  <w:comment w:id="11" w:author="Essie Rodgers" w:date="2020-04-16T11:32:00Z" w:initials="ER">
    <w:p w14:paraId="657347E6" w14:textId="77777777" w:rsidR="00AD45B1" w:rsidRDefault="00AD45B1">
      <w:pPr>
        <w:pStyle w:val="CommentText"/>
      </w:pPr>
      <w:r>
        <w:rPr>
          <w:rStyle w:val="CommentReference"/>
        </w:rPr>
        <w:annotationRef/>
      </w:r>
      <w:r>
        <w:t>Checked and updated. Equation used:</w:t>
      </w:r>
    </w:p>
    <w:p w14:paraId="12179D0C" w14:textId="77777777" w:rsidR="00AD45B1" w:rsidRDefault="00AD45B1">
      <w:pPr>
        <w:pStyle w:val="CommentText"/>
      </w:pPr>
      <w:r>
        <w:t>100*((e^estimate value)-1)</w:t>
      </w:r>
    </w:p>
    <w:p w14:paraId="4B4249E4" w14:textId="77777777" w:rsidR="00AD45B1" w:rsidRDefault="00AD45B1">
      <w:pPr>
        <w:pStyle w:val="CommentText"/>
      </w:pPr>
    </w:p>
    <w:p w14:paraId="496901A0" w14:textId="77777777" w:rsidR="00AD45B1" w:rsidRDefault="00AD45B1">
      <w:pPr>
        <w:pStyle w:val="CommentText"/>
      </w:pPr>
      <w:r>
        <w:t>Estimate values are:</w:t>
      </w:r>
    </w:p>
    <w:p w14:paraId="168C302F" w14:textId="77777777" w:rsidR="00AD45B1" w:rsidRDefault="00AD45B1">
      <w:pPr>
        <w:pStyle w:val="CommentText"/>
      </w:pPr>
      <w:r>
        <w:t>+3C: -0.2622</w:t>
      </w:r>
    </w:p>
    <w:p w14:paraId="0B83C8B0" w14:textId="77777777" w:rsidR="00AD45B1" w:rsidRDefault="00AD45B1">
      <w:pPr>
        <w:pStyle w:val="CommentText"/>
      </w:pPr>
      <w:r>
        <w:t>+5-7C: -0.7171</w:t>
      </w:r>
    </w:p>
    <w:p w14:paraId="3F7FA88F" w14:textId="77777777" w:rsidR="00AD45B1" w:rsidRDefault="00AD45B1">
      <w:pPr>
        <w:pStyle w:val="CommentText"/>
      </w:pPr>
      <w:r>
        <w:t>+8-9C: -1.0984</w:t>
      </w:r>
    </w:p>
    <w:p w14:paraId="1881F842" w14:textId="0BCF0963" w:rsidR="00AD45B1" w:rsidRDefault="00AD45B1">
      <w:pPr>
        <w:pStyle w:val="CommentText"/>
      </w:pPr>
      <w:r>
        <w:t>+&gt;10C: -1.3835</w:t>
      </w:r>
    </w:p>
  </w:comment>
  <w:comment w:id="21" w:author="Essie Rodgers" w:date="2020-04-22T14:54:00Z" w:initials="ER">
    <w:p w14:paraId="5761A598" w14:textId="468F9E03" w:rsidR="00EE585F" w:rsidRDefault="00EE585F">
      <w:pPr>
        <w:pStyle w:val="CommentText"/>
      </w:pPr>
      <w:r>
        <w:rPr>
          <w:rStyle w:val="CommentReference"/>
        </w:rPr>
        <w:annotationRef/>
      </w:r>
      <w:r>
        <w:t>I will updated the field paper numbers prior to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6A8ED0" w15:done="0"/>
  <w15:commentEx w15:paraId="65AABE20" w15:done="0"/>
  <w15:commentEx w15:paraId="44E74603" w15:paraIdParent="65AABE20" w15:done="0"/>
  <w15:commentEx w15:paraId="45533B56" w15:done="0"/>
  <w15:commentEx w15:paraId="2CBEA386" w15:paraIdParent="45533B56" w15:done="0"/>
  <w15:commentEx w15:paraId="1881F842" w15:paraIdParent="45533B56" w15:done="0"/>
  <w15:commentEx w15:paraId="5761A5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6A8ED0" w16cid:durableId="224AA45C"/>
  <w16cid:commentId w16cid:paraId="65AABE20" w16cid:durableId="223D8D8B"/>
  <w16cid:commentId w16cid:paraId="44E74603" w16cid:durableId="2242BE8F"/>
  <w16cid:commentId w16cid:paraId="45533B56" w16cid:durableId="223E1881"/>
  <w16cid:commentId w16cid:paraId="2CBEA386" w16cid:durableId="223E1886"/>
  <w16cid:commentId w16cid:paraId="1881F842" w16cid:durableId="2242C0CA"/>
  <w16cid:commentId w16cid:paraId="5761A598" w16cid:durableId="224AD9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4DA48" w14:textId="77777777" w:rsidR="0053298B" w:rsidRDefault="0053298B" w:rsidP="00C83F0C">
      <w:pPr>
        <w:spacing w:after="0" w:line="240" w:lineRule="auto"/>
      </w:pPr>
      <w:r>
        <w:separator/>
      </w:r>
    </w:p>
  </w:endnote>
  <w:endnote w:type="continuationSeparator" w:id="0">
    <w:p w14:paraId="2556EC15" w14:textId="77777777" w:rsidR="0053298B" w:rsidRDefault="0053298B"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Lato-Regular">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9877D" w14:textId="77777777" w:rsidR="0053298B" w:rsidRDefault="0053298B" w:rsidP="00C83F0C">
      <w:pPr>
        <w:spacing w:after="0" w:line="240" w:lineRule="auto"/>
      </w:pPr>
      <w:r>
        <w:separator/>
      </w:r>
    </w:p>
  </w:footnote>
  <w:footnote w:type="continuationSeparator" w:id="0">
    <w:p w14:paraId="5643D3B7" w14:textId="77777777" w:rsidR="0053298B" w:rsidRDefault="0053298B"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ssie Rodgers">
    <w15:presenceInfo w15:providerId="Windows Live" w15:userId="d853b0209eb611a9"/>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v9pp5xj9dpedepep0pw20vztzv92p0pzv5&quot;&gt;Diving_MA_post abstract screening_included papers only&lt;record-ids&gt;&lt;item&gt;106&lt;/item&gt;&lt;/record-ids&gt;&lt;/item&gt;&lt;item db-id=&quot;tttdpeszc2d2fkevew7v2rskrsra9200wwvx&quot;&gt;Mega_library&lt;record-ids&gt;&lt;item&gt;11&lt;/item&gt;&lt;item&gt;21&lt;/item&gt;&lt;item&gt;29&lt;/item&gt;&lt;item&gt;32&lt;/item&gt;&lt;item&gt;35&lt;/item&gt;&lt;item&gt;37&lt;/item&gt;&lt;item&gt;38&lt;/item&gt;&lt;item&gt;59&lt;/item&gt;&lt;item&gt;117&lt;/item&gt;&lt;item&gt;130&lt;/item&gt;&lt;item&gt;131&lt;/item&gt;&lt;item&gt;152&lt;/item&gt;&lt;item&gt;175&lt;/item&gt;&lt;item&gt;219&lt;/item&gt;&lt;item&gt;266&lt;/item&gt;&lt;item&gt;268&lt;/item&gt;&lt;item&gt;281&lt;/item&gt;&lt;item&gt;282&lt;/item&gt;&lt;item&gt;283&lt;/item&gt;&lt;item&gt;309&lt;/item&gt;&lt;item&gt;317&lt;/item&gt;&lt;item&gt;329&lt;/item&gt;&lt;item&gt;382&lt;/item&gt;&lt;item&gt;400&lt;/item&gt;&lt;item&gt;402&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item&gt;493&lt;/item&gt;&lt;item&gt;494&lt;/item&gt;&lt;item&gt;495&lt;/item&gt;&lt;item&gt;496&lt;/item&gt;&lt;item&gt;497&lt;/item&gt;&lt;item&gt;498&lt;/item&gt;&lt;item&gt;499&lt;/item&gt;&lt;/record-ids&gt;&lt;/item&gt;&lt;/Libraries&gt;"/>
  </w:docVars>
  <w:rsids>
    <w:rsidRoot w:val="009C37BA"/>
    <w:rsid w:val="000159E5"/>
    <w:rsid w:val="00016C2E"/>
    <w:rsid w:val="0002434B"/>
    <w:rsid w:val="000328C2"/>
    <w:rsid w:val="00033B9C"/>
    <w:rsid w:val="0004059B"/>
    <w:rsid w:val="00045853"/>
    <w:rsid w:val="000519C8"/>
    <w:rsid w:val="00052B36"/>
    <w:rsid w:val="00056988"/>
    <w:rsid w:val="000573C2"/>
    <w:rsid w:val="000603E8"/>
    <w:rsid w:val="0007055D"/>
    <w:rsid w:val="000749E3"/>
    <w:rsid w:val="00076596"/>
    <w:rsid w:val="00077A37"/>
    <w:rsid w:val="0008115F"/>
    <w:rsid w:val="00081F5E"/>
    <w:rsid w:val="00083FF6"/>
    <w:rsid w:val="00085216"/>
    <w:rsid w:val="00085BDC"/>
    <w:rsid w:val="00086ED6"/>
    <w:rsid w:val="00091113"/>
    <w:rsid w:val="00091479"/>
    <w:rsid w:val="000924BE"/>
    <w:rsid w:val="000A32EB"/>
    <w:rsid w:val="000A541B"/>
    <w:rsid w:val="000A7785"/>
    <w:rsid w:val="000B1DE3"/>
    <w:rsid w:val="000B26E2"/>
    <w:rsid w:val="000B37D2"/>
    <w:rsid w:val="000B3DBA"/>
    <w:rsid w:val="000B49FB"/>
    <w:rsid w:val="000B4E5D"/>
    <w:rsid w:val="000B5BC0"/>
    <w:rsid w:val="000B7A78"/>
    <w:rsid w:val="000C176F"/>
    <w:rsid w:val="000C24D8"/>
    <w:rsid w:val="000C3468"/>
    <w:rsid w:val="000C44F4"/>
    <w:rsid w:val="000C7AD9"/>
    <w:rsid w:val="000D39F1"/>
    <w:rsid w:val="000D7F52"/>
    <w:rsid w:val="000E2CC1"/>
    <w:rsid w:val="000E2DEF"/>
    <w:rsid w:val="000E4C52"/>
    <w:rsid w:val="000E517A"/>
    <w:rsid w:val="000E51C0"/>
    <w:rsid w:val="000E7636"/>
    <w:rsid w:val="000F7FAF"/>
    <w:rsid w:val="00106ACC"/>
    <w:rsid w:val="00107679"/>
    <w:rsid w:val="00112054"/>
    <w:rsid w:val="00115F40"/>
    <w:rsid w:val="00116309"/>
    <w:rsid w:val="00121A45"/>
    <w:rsid w:val="0012333C"/>
    <w:rsid w:val="00130A68"/>
    <w:rsid w:val="001345BA"/>
    <w:rsid w:val="00137F5A"/>
    <w:rsid w:val="00141F52"/>
    <w:rsid w:val="00144D63"/>
    <w:rsid w:val="00146D5F"/>
    <w:rsid w:val="001478DD"/>
    <w:rsid w:val="00162DDC"/>
    <w:rsid w:val="00166B01"/>
    <w:rsid w:val="0017136E"/>
    <w:rsid w:val="00171879"/>
    <w:rsid w:val="001849B8"/>
    <w:rsid w:val="00187E4D"/>
    <w:rsid w:val="001A08EA"/>
    <w:rsid w:val="001A2C41"/>
    <w:rsid w:val="001A3B5C"/>
    <w:rsid w:val="001A6ADD"/>
    <w:rsid w:val="001B30C7"/>
    <w:rsid w:val="001B6959"/>
    <w:rsid w:val="001C0316"/>
    <w:rsid w:val="001C13B7"/>
    <w:rsid w:val="001C3BD2"/>
    <w:rsid w:val="001D109F"/>
    <w:rsid w:val="001E2D8B"/>
    <w:rsid w:val="001E4615"/>
    <w:rsid w:val="001E4CA5"/>
    <w:rsid w:val="001E4D9C"/>
    <w:rsid w:val="001F46ED"/>
    <w:rsid w:val="0020013C"/>
    <w:rsid w:val="0020524C"/>
    <w:rsid w:val="002125F2"/>
    <w:rsid w:val="00213937"/>
    <w:rsid w:val="0021412D"/>
    <w:rsid w:val="00216298"/>
    <w:rsid w:val="00221049"/>
    <w:rsid w:val="00221ED3"/>
    <w:rsid w:val="00232CE3"/>
    <w:rsid w:val="00234524"/>
    <w:rsid w:val="00240109"/>
    <w:rsid w:val="00240B64"/>
    <w:rsid w:val="0024184F"/>
    <w:rsid w:val="00244624"/>
    <w:rsid w:val="00244AFF"/>
    <w:rsid w:val="00246125"/>
    <w:rsid w:val="0024631F"/>
    <w:rsid w:val="00250653"/>
    <w:rsid w:val="00253EA8"/>
    <w:rsid w:val="00254565"/>
    <w:rsid w:val="002548FD"/>
    <w:rsid w:val="00257DC5"/>
    <w:rsid w:val="00262804"/>
    <w:rsid w:val="0026721E"/>
    <w:rsid w:val="00270F49"/>
    <w:rsid w:val="002766A0"/>
    <w:rsid w:val="00276DBC"/>
    <w:rsid w:val="00276E66"/>
    <w:rsid w:val="002873FE"/>
    <w:rsid w:val="00287C42"/>
    <w:rsid w:val="00292373"/>
    <w:rsid w:val="00293E9A"/>
    <w:rsid w:val="002A08FD"/>
    <w:rsid w:val="002A19AE"/>
    <w:rsid w:val="002A695D"/>
    <w:rsid w:val="002B7B14"/>
    <w:rsid w:val="002B7D6B"/>
    <w:rsid w:val="002C7ACF"/>
    <w:rsid w:val="002D1ADF"/>
    <w:rsid w:val="002D4523"/>
    <w:rsid w:val="002D58D4"/>
    <w:rsid w:val="002E038B"/>
    <w:rsid w:val="002E2003"/>
    <w:rsid w:val="002E381E"/>
    <w:rsid w:val="002E7466"/>
    <w:rsid w:val="002F50C6"/>
    <w:rsid w:val="002F7B68"/>
    <w:rsid w:val="002F7DD0"/>
    <w:rsid w:val="00301259"/>
    <w:rsid w:val="00306FB6"/>
    <w:rsid w:val="00310996"/>
    <w:rsid w:val="00313F2F"/>
    <w:rsid w:val="00321FDC"/>
    <w:rsid w:val="003441B0"/>
    <w:rsid w:val="00346CCE"/>
    <w:rsid w:val="003517A0"/>
    <w:rsid w:val="00353AF8"/>
    <w:rsid w:val="003655CF"/>
    <w:rsid w:val="00371B97"/>
    <w:rsid w:val="0037536E"/>
    <w:rsid w:val="00376A4A"/>
    <w:rsid w:val="00376FEB"/>
    <w:rsid w:val="003774DC"/>
    <w:rsid w:val="00384F29"/>
    <w:rsid w:val="00393290"/>
    <w:rsid w:val="003949D9"/>
    <w:rsid w:val="003965BA"/>
    <w:rsid w:val="003A3556"/>
    <w:rsid w:val="003A7573"/>
    <w:rsid w:val="003B791C"/>
    <w:rsid w:val="003C1F47"/>
    <w:rsid w:val="003C4B51"/>
    <w:rsid w:val="003D0B1C"/>
    <w:rsid w:val="003D2186"/>
    <w:rsid w:val="003D3F2B"/>
    <w:rsid w:val="003D4A0B"/>
    <w:rsid w:val="003E4646"/>
    <w:rsid w:val="003F0746"/>
    <w:rsid w:val="003F3987"/>
    <w:rsid w:val="003F4DDA"/>
    <w:rsid w:val="003F4FC7"/>
    <w:rsid w:val="003F6921"/>
    <w:rsid w:val="003F77CA"/>
    <w:rsid w:val="004036A0"/>
    <w:rsid w:val="004057D0"/>
    <w:rsid w:val="004105D1"/>
    <w:rsid w:val="00413304"/>
    <w:rsid w:val="0041365D"/>
    <w:rsid w:val="004151DD"/>
    <w:rsid w:val="00416DF0"/>
    <w:rsid w:val="00417161"/>
    <w:rsid w:val="00417FAF"/>
    <w:rsid w:val="0043057A"/>
    <w:rsid w:val="00430CF3"/>
    <w:rsid w:val="0043388B"/>
    <w:rsid w:val="004451D0"/>
    <w:rsid w:val="00450013"/>
    <w:rsid w:val="00452B03"/>
    <w:rsid w:val="004543B5"/>
    <w:rsid w:val="00461EBE"/>
    <w:rsid w:val="0047166D"/>
    <w:rsid w:val="00472863"/>
    <w:rsid w:val="004740EA"/>
    <w:rsid w:val="00474636"/>
    <w:rsid w:val="00477B63"/>
    <w:rsid w:val="00482D8D"/>
    <w:rsid w:val="00483145"/>
    <w:rsid w:val="00483F29"/>
    <w:rsid w:val="00484957"/>
    <w:rsid w:val="00490F1A"/>
    <w:rsid w:val="00492652"/>
    <w:rsid w:val="00493D58"/>
    <w:rsid w:val="004B4E00"/>
    <w:rsid w:val="004C22B4"/>
    <w:rsid w:val="004C4431"/>
    <w:rsid w:val="004C619A"/>
    <w:rsid w:val="004C6FF0"/>
    <w:rsid w:val="004D2EF6"/>
    <w:rsid w:val="004D41D2"/>
    <w:rsid w:val="004D5E15"/>
    <w:rsid w:val="004D74B4"/>
    <w:rsid w:val="004E0B02"/>
    <w:rsid w:val="004E2815"/>
    <w:rsid w:val="004E3B0B"/>
    <w:rsid w:val="004E4208"/>
    <w:rsid w:val="004E4399"/>
    <w:rsid w:val="004E5093"/>
    <w:rsid w:val="004E5FF4"/>
    <w:rsid w:val="004F2092"/>
    <w:rsid w:val="004F7702"/>
    <w:rsid w:val="004F7868"/>
    <w:rsid w:val="004F7936"/>
    <w:rsid w:val="00500134"/>
    <w:rsid w:val="005046E9"/>
    <w:rsid w:val="00505B2C"/>
    <w:rsid w:val="00510003"/>
    <w:rsid w:val="005153C6"/>
    <w:rsid w:val="00524295"/>
    <w:rsid w:val="00526DFE"/>
    <w:rsid w:val="005303C0"/>
    <w:rsid w:val="00531313"/>
    <w:rsid w:val="0053298B"/>
    <w:rsid w:val="00537412"/>
    <w:rsid w:val="00543389"/>
    <w:rsid w:val="00552227"/>
    <w:rsid w:val="005536E6"/>
    <w:rsid w:val="005577F1"/>
    <w:rsid w:val="00562AAB"/>
    <w:rsid w:val="00563D62"/>
    <w:rsid w:val="005663E7"/>
    <w:rsid w:val="00566596"/>
    <w:rsid w:val="00566F4D"/>
    <w:rsid w:val="0057233B"/>
    <w:rsid w:val="005724C0"/>
    <w:rsid w:val="0057420A"/>
    <w:rsid w:val="00574FD1"/>
    <w:rsid w:val="00583B8A"/>
    <w:rsid w:val="00586A58"/>
    <w:rsid w:val="005915EF"/>
    <w:rsid w:val="005932EA"/>
    <w:rsid w:val="005962D6"/>
    <w:rsid w:val="005A0E8B"/>
    <w:rsid w:val="005A50AD"/>
    <w:rsid w:val="005A73BE"/>
    <w:rsid w:val="005B3470"/>
    <w:rsid w:val="005B36F4"/>
    <w:rsid w:val="005B379B"/>
    <w:rsid w:val="005B3D0D"/>
    <w:rsid w:val="005B63C3"/>
    <w:rsid w:val="005C2E25"/>
    <w:rsid w:val="005C62FF"/>
    <w:rsid w:val="005C750A"/>
    <w:rsid w:val="005C7ED9"/>
    <w:rsid w:val="005D3AB1"/>
    <w:rsid w:val="005E4548"/>
    <w:rsid w:val="005F138F"/>
    <w:rsid w:val="006015BB"/>
    <w:rsid w:val="006110DB"/>
    <w:rsid w:val="00614BDF"/>
    <w:rsid w:val="00616DA2"/>
    <w:rsid w:val="00617EC2"/>
    <w:rsid w:val="0062005F"/>
    <w:rsid w:val="00633F65"/>
    <w:rsid w:val="00645BED"/>
    <w:rsid w:val="00646B0D"/>
    <w:rsid w:val="00650DCC"/>
    <w:rsid w:val="006513D3"/>
    <w:rsid w:val="0065202C"/>
    <w:rsid w:val="006647B6"/>
    <w:rsid w:val="006670D6"/>
    <w:rsid w:val="00667FC7"/>
    <w:rsid w:val="00672C45"/>
    <w:rsid w:val="00675F8D"/>
    <w:rsid w:val="00677493"/>
    <w:rsid w:val="006878D4"/>
    <w:rsid w:val="006903DB"/>
    <w:rsid w:val="00691FCD"/>
    <w:rsid w:val="00692545"/>
    <w:rsid w:val="00693A79"/>
    <w:rsid w:val="006965C6"/>
    <w:rsid w:val="006B1876"/>
    <w:rsid w:val="006B1C00"/>
    <w:rsid w:val="006B30C7"/>
    <w:rsid w:val="006B3528"/>
    <w:rsid w:val="006B5DBE"/>
    <w:rsid w:val="006B7342"/>
    <w:rsid w:val="006B7955"/>
    <w:rsid w:val="006D057B"/>
    <w:rsid w:val="006E17AD"/>
    <w:rsid w:val="006E35B8"/>
    <w:rsid w:val="006F1C3C"/>
    <w:rsid w:val="006F61D2"/>
    <w:rsid w:val="00703993"/>
    <w:rsid w:val="007107B3"/>
    <w:rsid w:val="0072347E"/>
    <w:rsid w:val="00740A97"/>
    <w:rsid w:val="00746372"/>
    <w:rsid w:val="00746444"/>
    <w:rsid w:val="0074668D"/>
    <w:rsid w:val="007471D9"/>
    <w:rsid w:val="0074770C"/>
    <w:rsid w:val="0075388B"/>
    <w:rsid w:val="00766CE7"/>
    <w:rsid w:val="00766E43"/>
    <w:rsid w:val="00771704"/>
    <w:rsid w:val="00774081"/>
    <w:rsid w:val="00776FAE"/>
    <w:rsid w:val="00783F35"/>
    <w:rsid w:val="00784BE9"/>
    <w:rsid w:val="00785AA7"/>
    <w:rsid w:val="00785AFD"/>
    <w:rsid w:val="00786A7B"/>
    <w:rsid w:val="007912C8"/>
    <w:rsid w:val="00792FD8"/>
    <w:rsid w:val="0079347F"/>
    <w:rsid w:val="007977F9"/>
    <w:rsid w:val="007A192D"/>
    <w:rsid w:val="007A7BDA"/>
    <w:rsid w:val="007C25D1"/>
    <w:rsid w:val="007C3624"/>
    <w:rsid w:val="007C4DCE"/>
    <w:rsid w:val="007D070C"/>
    <w:rsid w:val="007D48B3"/>
    <w:rsid w:val="007D6E51"/>
    <w:rsid w:val="007E5CD1"/>
    <w:rsid w:val="007F1898"/>
    <w:rsid w:val="007F27DC"/>
    <w:rsid w:val="007F7289"/>
    <w:rsid w:val="00800F97"/>
    <w:rsid w:val="00805044"/>
    <w:rsid w:val="008150F7"/>
    <w:rsid w:val="0082230C"/>
    <w:rsid w:val="00825159"/>
    <w:rsid w:val="00826ECB"/>
    <w:rsid w:val="00830E4C"/>
    <w:rsid w:val="00837C1B"/>
    <w:rsid w:val="008403D4"/>
    <w:rsid w:val="00841499"/>
    <w:rsid w:val="00841905"/>
    <w:rsid w:val="00844493"/>
    <w:rsid w:val="00846697"/>
    <w:rsid w:val="00852954"/>
    <w:rsid w:val="008547A7"/>
    <w:rsid w:val="0085646F"/>
    <w:rsid w:val="00860A08"/>
    <w:rsid w:val="00861A87"/>
    <w:rsid w:val="008638B1"/>
    <w:rsid w:val="0086468E"/>
    <w:rsid w:val="00875C53"/>
    <w:rsid w:val="008811CF"/>
    <w:rsid w:val="00887C50"/>
    <w:rsid w:val="00892B99"/>
    <w:rsid w:val="0089388A"/>
    <w:rsid w:val="00896FAC"/>
    <w:rsid w:val="008A2A1B"/>
    <w:rsid w:val="008A2E21"/>
    <w:rsid w:val="008B142A"/>
    <w:rsid w:val="008B1EB6"/>
    <w:rsid w:val="008B1ED1"/>
    <w:rsid w:val="008B25E0"/>
    <w:rsid w:val="008B3440"/>
    <w:rsid w:val="008C3A19"/>
    <w:rsid w:val="008D2163"/>
    <w:rsid w:val="008D5249"/>
    <w:rsid w:val="008D5830"/>
    <w:rsid w:val="008D6011"/>
    <w:rsid w:val="008E19FA"/>
    <w:rsid w:val="008E2512"/>
    <w:rsid w:val="008E272E"/>
    <w:rsid w:val="008E3252"/>
    <w:rsid w:val="008E51F2"/>
    <w:rsid w:val="008F12A6"/>
    <w:rsid w:val="008F1B3E"/>
    <w:rsid w:val="008F6D84"/>
    <w:rsid w:val="00900D18"/>
    <w:rsid w:val="009030B7"/>
    <w:rsid w:val="00903E0E"/>
    <w:rsid w:val="00906350"/>
    <w:rsid w:val="00906F49"/>
    <w:rsid w:val="0090728C"/>
    <w:rsid w:val="00914018"/>
    <w:rsid w:val="009146A0"/>
    <w:rsid w:val="00925E8F"/>
    <w:rsid w:val="0093180D"/>
    <w:rsid w:val="0093294D"/>
    <w:rsid w:val="00935DD6"/>
    <w:rsid w:val="0094293D"/>
    <w:rsid w:val="00950709"/>
    <w:rsid w:val="009527D1"/>
    <w:rsid w:val="00952FF5"/>
    <w:rsid w:val="00955094"/>
    <w:rsid w:val="0096053F"/>
    <w:rsid w:val="00961928"/>
    <w:rsid w:val="0096348C"/>
    <w:rsid w:val="0096378E"/>
    <w:rsid w:val="00963CAF"/>
    <w:rsid w:val="0096521C"/>
    <w:rsid w:val="00965A53"/>
    <w:rsid w:val="00980B0A"/>
    <w:rsid w:val="0098179B"/>
    <w:rsid w:val="00986DE0"/>
    <w:rsid w:val="009A564A"/>
    <w:rsid w:val="009A7ABA"/>
    <w:rsid w:val="009B6371"/>
    <w:rsid w:val="009B7E55"/>
    <w:rsid w:val="009C1DB1"/>
    <w:rsid w:val="009C37BA"/>
    <w:rsid w:val="009C3AD7"/>
    <w:rsid w:val="009C66AA"/>
    <w:rsid w:val="009C6BE5"/>
    <w:rsid w:val="009D00BD"/>
    <w:rsid w:val="009D2CE6"/>
    <w:rsid w:val="009D2E13"/>
    <w:rsid w:val="009D4DEF"/>
    <w:rsid w:val="009D51AE"/>
    <w:rsid w:val="009D65F2"/>
    <w:rsid w:val="009E438F"/>
    <w:rsid w:val="009E5B92"/>
    <w:rsid w:val="009F19B4"/>
    <w:rsid w:val="009F3D38"/>
    <w:rsid w:val="009F3F03"/>
    <w:rsid w:val="00A00A4F"/>
    <w:rsid w:val="00A00ADE"/>
    <w:rsid w:val="00A0170F"/>
    <w:rsid w:val="00A0238A"/>
    <w:rsid w:val="00A0335A"/>
    <w:rsid w:val="00A04D61"/>
    <w:rsid w:val="00A069F2"/>
    <w:rsid w:val="00A06F87"/>
    <w:rsid w:val="00A13F95"/>
    <w:rsid w:val="00A171BB"/>
    <w:rsid w:val="00A17758"/>
    <w:rsid w:val="00A17C14"/>
    <w:rsid w:val="00A21C34"/>
    <w:rsid w:val="00A2272A"/>
    <w:rsid w:val="00A24A59"/>
    <w:rsid w:val="00A25223"/>
    <w:rsid w:val="00A25DEF"/>
    <w:rsid w:val="00A2685B"/>
    <w:rsid w:val="00A32690"/>
    <w:rsid w:val="00A34344"/>
    <w:rsid w:val="00A346E5"/>
    <w:rsid w:val="00A367C3"/>
    <w:rsid w:val="00A41E6D"/>
    <w:rsid w:val="00A41E90"/>
    <w:rsid w:val="00A42933"/>
    <w:rsid w:val="00A6416E"/>
    <w:rsid w:val="00A65072"/>
    <w:rsid w:val="00A6513F"/>
    <w:rsid w:val="00A65D18"/>
    <w:rsid w:val="00A70603"/>
    <w:rsid w:val="00A708D9"/>
    <w:rsid w:val="00A7103E"/>
    <w:rsid w:val="00A742A4"/>
    <w:rsid w:val="00A922BD"/>
    <w:rsid w:val="00A94FF3"/>
    <w:rsid w:val="00A95BBA"/>
    <w:rsid w:val="00AA023A"/>
    <w:rsid w:val="00AA14AC"/>
    <w:rsid w:val="00AA4ACF"/>
    <w:rsid w:val="00AB1D7B"/>
    <w:rsid w:val="00AB2FCF"/>
    <w:rsid w:val="00AB43AB"/>
    <w:rsid w:val="00AC3446"/>
    <w:rsid w:val="00AC5C58"/>
    <w:rsid w:val="00AC5FEF"/>
    <w:rsid w:val="00AC67A8"/>
    <w:rsid w:val="00AC6E8A"/>
    <w:rsid w:val="00AC7554"/>
    <w:rsid w:val="00AC79B6"/>
    <w:rsid w:val="00AD0D93"/>
    <w:rsid w:val="00AD45B1"/>
    <w:rsid w:val="00AD75AD"/>
    <w:rsid w:val="00AE273C"/>
    <w:rsid w:val="00AE3E85"/>
    <w:rsid w:val="00AE5706"/>
    <w:rsid w:val="00AE6208"/>
    <w:rsid w:val="00AE7279"/>
    <w:rsid w:val="00AE73F0"/>
    <w:rsid w:val="00AF0DD7"/>
    <w:rsid w:val="00AF78B8"/>
    <w:rsid w:val="00B04C31"/>
    <w:rsid w:val="00B12C88"/>
    <w:rsid w:val="00B13896"/>
    <w:rsid w:val="00B155A3"/>
    <w:rsid w:val="00B16B5A"/>
    <w:rsid w:val="00B16CEA"/>
    <w:rsid w:val="00B20707"/>
    <w:rsid w:val="00B216C1"/>
    <w:rsid w:val="00B22B30"/>
    <w:rsid w:val="00B2582B"/>
    <w:rsid w:val="00B27B5F"/>
    <w:rsid w:val="00B27F02"/>
    <w:rsid w:val="00B34A13"/>
    <w:rsid w:val="00B3524C"/>
    <w:rsid w:val="00B40DFE"/>
    <w:rsid w:val="00B56EA5"/>
    <w:rsid w:val="00B5718E"/>
    <w:rsid w:val="00B57568"/>
    <w:rsid w:val="00B60D88"/>
    <w:rsid w:val="00B61E86"/>
    <w:rsid w:val="00B63758"/>
    <w:rsid w:val="00B6606C"/>
    <w:rsid w:val="00B75383"/>
    <w:rsid w:val="00B75BEE"/>
    <w:rsid w:val="00B765A3"/>
    <w:rsid w:val="00B76D6C"/>
    <w:rsid w:val="00B801C8"/>
    <w:rsid w:val="00B848D8"/>
    <w:rsid w:val="00B9543B"/>
    <w:rsid w:val="00B95894"/>
    <w:rsid w:val="00B9662A"/>
    <w:rsid w:val="00B973A2"/>
    <w:rsid w:val="00BA2088"/>
    <w:rsid w:val="00BA496F"/>
    <w:rsid w:val="00BB0BE0"/>
    <w:rsid w:val="00BB2F3C"/>
    <w:rsid w:val="00BB4644"/>
    <w:rsid w:val="00BB511B"/>
    <w:rsid w:val="00BB5E84"/>
    <w:rsid w:val="00BB70ED"/>
    <w:rsid w:val="00BC5013"/>
    <w:rsid w:val="00BC5C82"/>
    <w:rsid w:val="00BD2773"/>
    <w:rsid w:val="00BD2F66"/>
    <w:rsid w:val="00BE219C"/>
    <w:rsid w:val="00BE42F4"/>
    <w:rsid w:val="00C034F6"/>
    <w:rsid w:val="00C03AE2"/>
    <w:rsid w:val="00C06059"/>
    <w:rsid w:val="00C060E6"/>
    <w:rsid w:val="00C15D0C"/>
    <w:rsid w:val="00C207A2"/>
    <w:rsid w:val="00C20CC0"/>
    <w:rsid w:val="00C21D38"/>
    <w:rsid w:val="00C22002"/>
    <w:rsid w:val="00C23CAD"/>
    <w:rsid w:val="00C25C71"/>
    <w:rsid w:val="00C32CDB"/>
    <w:rsid w:val="00C343FB"/>
    <w:rsid w:val="00C37AFE"/>
    <w:rsid w:val="00C40E44"/>
    <w:rsid w:val="00C40FBE"/>
    <w:rsid w:val="00C43C17"/>
    <w:rsid w:val="00C50815"/>
    <w:rsid w:val="00C54851"/>
    <w:rsid w:val="00C54C14"/>
    <w:rsid w:val="00C62154"/>
    <w:rsid w:val="00C62598"/>
    <w:rsid w:val="00C631C2"/>
    <w:rsid w:val="00C631FA"/>
    <w:rsid w:val="00C64A1C"/>
    <w:rsid w:val="00C70510"/>
    <w:rsid w:val="00C70530"/>
    <w:rsid w:val="00C71A9C"/>
    <w:rsid w:val="00C7205F"/>
    <w:rsid w:val="00C7264B"/>
    <w:rsid w:val="00C727C5"/>
    <w:rsid w:val="00C800E6"/>
    <w:rsid w:val="00C8104C"/>
    <w:rsid w:val="00C83F0C"/>
    <w:rsid w:val="00C846C6"/>
    <w:rsid w:val="00C84E96"/>
    <w:rsid w:val="00C86325"/>
    <w:rsid w:val="00C86354"/>
    <w:rsid w:val="00C91763"/>
    <w:rsid w:val="00C918FF"/>
    <w:rsid w:val="00C92BA6"/>
    <w:rsid w:val="00C92E89"/>
    <w:rsid w:val="00C95D81"/>
    <w:rsid w:val="00CA1B65"/>
    <w:rsid w:val="00CA3CD6"/>
    <w:rsid w:val="00CA42E3"/>
    <w:rsid w:val="00CA7277"/>
    <w:rsid w:val="00CB31AA"/>
    <w:rsid w:val="00CC0BE3"/>
    <w:rsid w:val="00CC243A"/>
    <w:rsid w:val="00CC2BB9"/>
    <w:rsid w:val="00CC6D18"/>
    <w:rsid w:val="00CD5E40"/>
    <w:rsid w:val="00CE0170"/>
    <w:rsid w:val="00CE601D"/>
    <w:rsid w:val="00CF2A79"/>
    <w:rsid w:val="00CF3917"/>
    <w:rsid w:val="00CF53ED"/>
    <w:rsid w:val="00D054FC"/>
    <w:rsid w:val="00D0686D"/>
    <w:rsid w:val="00D06ADB"/>
    <w:rsid w:val="00D104C4"/>
    <w:rsid w:val="00D111FC"/>
    <w:rsid w:val="00D124BC"/>
    <w:rsid w:val="00D12BC4"/>
    <w:rsid w:val="00D16606"/>
    <w:rsid w:val="00D22A40"/>
    <w:rsid w:val="00D24004"/>
    <w:rsid w:val="00D26A34"/>
    <w:rsid w:val="00D27172"/>
    <w:rsid w:val="00D27F80"/>
    <w:rsid w:val="00D34FED"/>
    <w:rsid w:val="00D353E9"/>
    <w:rsid w:val="00D42B63"/>
    <w:rsid w:val="00D42F2B"/>
    <w:rsid w:val="00D44216"/>
    <w:rsid w:val="00D457ED"/>
    <w:rsid w:val="00D47D76"/>
    <w:rsid w:val="00D544E1"/>
    <w:rsid w:val="00D55A65"/>
    <w:rsid w:val="00D56D8E"/>
    <w:rsid w:val="00D62139"/>
    <w:rsid w:val="00D71C4D"/>
    <w:rsid w:val="00D80174"/>
    <w:rsid w:val="00D805DC"/>
    <w:rsid w:val="00D8477E"/>
    <w:rsid w:val="00D87220"/>
    <w:rsid w:val="00D92349"/>
    <w:rsid w:val="00D92DB7"/>
    <w:rsid w:val="00D9684A"/>
    <w:rsid w:val="00D96B48"/>
    <w:rsid w:val="00D97F78"/>
    <w:rsid w:val="00DA0021"/>
    <w:rsid w:val="00DA6A17"/>
    <w:rsid w:val="00DA6E02"/>
    <w:rsid w:val="00DB1966"/>
    <w:rsid w:val="00DB39E5"/>
    <w:rsid w:val="00DB7189"/>
    <w:rsid w:val="00DB7913"/>
    <w:rsid w:val="00DC4D80"/>
    <w:rsid w:val="00DD1632"/>
    <w:rsid w:val="00DD4517"/>
    <w:rsid w:val="00DD4B6F"/>
    <w:rsid w:val="00DE113E"/>
    <w:rsid w:val="00DE2BB6"/>
    <w:rsid w:val="00DE505B"/>
    <w:rsid w:val="00DF046B"/>
    <w:rsid w:val="00DF3CE2"/>
    <w:rsid w:val="00DF569B"/>
    <w:rsid w:val="00DF66E6"/>
    <w:rsid w:val="00DF68CC"/>
    <w:rsid w:val="00E03308"/>
    <w:rsid w:val="00E05073"/>
    <w:rsid w:val="00E063C0"/>
    <w:rsid w:val="00E06B9E"/>
    <w:rsid w:val="00E11854"/>
    <w:rsid w:val="00E17A80"/>
    <w:rsid w:val="00E278BF"/>
    <w:rsid w:val="00E36224"/>
    <w:rsid w:val="00E438E6"/>
    <w:rsid w:val="00E453E0"/>
    <w:rsid w:val="00E548C0"/>
    <w:rsid w:val="00E55568"/>
    <w:rsid w:val="00E5727F"/>
    <w:rsid w:val="00E60842"/>
    <w:rsid w:val="00E63079"/>
    <w:rsid w:val="00E66485"/>
    <w:rsid w:val="00E66C46"/>
    <w:rsid w:val="00E71CAC"/>
    <w:rsid w:val="00E73713"/>
    <w:rsid w:val="00E75BB8"/>
    <w:rsid w:val="00E858D1"/>
    <w:rsid w:val="00E910D7"/>
    <w:rsid w:val="00E9207F"/>
    <w:rsid w:val="00E97EB3"/>
    <w:rsid w:val="00EA1E81"/>
    <w:rsid w:val="00EA4F11"/>
    <w:rsid w:val="00EC17BA"/>
    <w:rsid w:val="00ED116A"/>
    <w:rsid w:val="00ED3C93"/>
    <w:rsid w:val="00ED72B5"/>
    <w:rsid w:val="00EE585F"/>
    <w:rsid w:val="00EF1901"/>
    <w:rsid w:val="00EF2234"/>
    <w:rsid w:val="00EF4602"/>
    <w:rsid w:val="00EF7270"/>
    <w:rsid w:val="00F010BD"/>
    <w:rsid w:val="00F024BF"/>
    <w:rsid w:val="00F0523E"/>
    <w:rsid w:val="00F2714F"/>
    <w:rsid w:val="00F3082E"/>
    <w:rsid w:val="00F31157"/>
    <w:rsid w:val="00F31832"/>
    <w:rsid w:val="00F3481F"/>
    <w:rsid w:val="00F40D08"/>
    <w:rsid w:val="00F41431"/>
    <w:rsid w:val="00F57DA9"/>
    <w:rsid w:val="00F60128"/>
    <w:rsid w:val="00F610ED"/>
    <w:rsid w:val="00F64F36"/>
    <w:rsid w:val="00F6570E"/>
    <w:rsid w:val="00F66963"/>
    <w:rsid w:val="00F67CBF"/>
    <w:rsid w:val="00F72A4A"/>
    <w:rsid w:val="00F83D9C"/>
    <w:rsid w:val="00F85831"/>
    <w:rsid w:val="00F8671B"/>
    <w:rsid w:val="00F875C4"/>
    <w:rsid w:val="00F9016D"/>
    <w:rsid w:val="00F92828"/>
    <w:rsid w:val="00FA03FB"/>
    <w:rsid w:val="00FA7E14"/>
    <w:rsid w:val="00FB06C3"/>
    <w:rsid w:val="00FB595F"/>
    <w:rsid w:val="00FB6903"/>
    <w:rsid w:val="00FC32ED"/>
    <w:rsid w:val="00FC5374"/>
    <w:rsid w:val="00FC6106"/>
    <w:rsid w:val="00FC6188"/>
    <w:rsid w:val="00FF2AA5"/>
    <w:rsid w:val="00FF392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DB5FBDC2-DE1E-4C30-BAF5-72C4084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A3B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74B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 w:type="character" w:styleId="LineNumber">
    <w:name w:val="line number"/>
    <w:basedOn w:val="DefaultParagraphFont"/>
    <w:uiPriority w:val="99"/>
    <w:semiHidden/>
    <w:unhideWhenUsed/>
    <w:rsid w:val="009D2E13"/>
  </w:style>
  <w:style w:type="character" w:customStyle="1" w:styleId="Heading3Char">
    <w:name w:val="Heading 3 Char"/>
    <w:basedOn w:val="DefaultParagraphFont"/>
    <w:link w:val="Heading3"/>
    <w:uiPriority w:val="9"/>
    <w:rsid w:val="004D74B4"/>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D2CE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1A3B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19620239">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C28E7-EF24-4FF8-9B4A-EE82E808D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26</Pages>
  <Words>15934</Words>
  <Characters>90828</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84</cp:revision>
  <dcterms:created xsi:type="dcterms:W3CDTF">2020-04-20T02:50:00Z</dcterms:created>
  <dcterms:modified xsi:type="dcterms:W3CDTF">2020-04-22T04:54:00Z</dcterms:modified>
</cp:coreProperties>
</file>