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pPr>
        <w:spacing w:after="50" w:before="40"/>
        <w:jc w:val="center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44"/>
          <w:szCs w:val="44"/>
        </w:rPr>
        <w:t xml:space="preserve">SUPER HUMANOS</w:t>
      </w:r>
    </w:p>
    <w:p>
      <w:pPr>
        <w:spacing w:after="50" w:before="40"/>
        <w:jc w:val="center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6"/>
          <w:szCs w:val="26"/>
        </w:rPr>
        <w:t xml:space="preserve">Temario detallado · perfil administrativo</w:t>
      </w:r>
    </w:p>
    <w:p>
      <w:pPr>
        <w:spacing w:after="220" w:before="40"/>
        <w:jc w:val="center"/>
      </w:pPr>
      <w:r>
        <w:rPr>
          <w:rFonts w:ascii="Atkinson Hyperlegible Next" w:cs="Atkinson Hyperlegible Next" w:eastAsia="Atkinson Hyperlegible Next" w:hAnsi="Atkinson Hyperlegible Next"/>
          <w:i/>
          <w:iCs/>
          <w:color w:val="3D3D38"/>
          <w:sz w:val="20"/>
          <w:szCs w:val="20"/>
        </w:rPr>
        <w:t xml:space="preserve">Los seis talleres del perfil administrativo · guía para el docente</w:t>
      </w:r>
    </w:p>
    <w:p>
      <w:pPr>
        <w:spacing w:after="40" w:before="40"/>
        <w:jc w:val="center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G&amp;J Empresas de Acero · Etapa 1 · octubre de 2026 a marzo de 2027</w:t>
      </w:r>
    </w:p>
    <w:p>
      <w:pPr>
        <w:spacing w:after="200" w:before="40"/>
        <w:jc w:val="center"/>
      </w:pPr>
      <w:r>
        <w:rPr>
          <w:rFonts w:ascii="Atkinson Hyperlegible Next" w:cs="Atkinson Hyperlegible Next" w:eastAsia="Atkinson Hyperlegible Next" w:hAnsi="Atkinson Hyperlegible Next"/>
          <w:color w:val="777777"/>
          <w:sz w:val="18"/>
          <w:szCs w:val="18"/>
        </w:rPr>
        <w:t xml:space="preserve">Pivot Power · versión 1.0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FF9E0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PARA QUÉ SIRVE ESTE DOCUMENTO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Cada taller trae objetivo, competencias, temáticas con su desglose, casos reales de G&amp;J levantados en las mesas de trabajo, herramientas gratuitas, los dos ejercicios, lo que mide la evaluación, los errores frecuentes que el docente debe vigilar y cómo escala la solución con herramientas pagas.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El docente toma esto como insumo y construye su presentación, su demostración en vivo y su propuesta de evaluación. La líder instruccional revisa y aprueba antes de cada taller.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1 · CÓMO USAR ESTE TEMARIO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Cada taller se entrega en dos encuentros de hora y media, con un consultorio de una hora entre ellos. El primero enseña el concepto y lo practica; el segundo lo aplica a una tarea propia de cada participante.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6080"/>
      </w:tblGrid>
      <w:tr>
        <w:trPr>
          <w:cantSplit/>
        </w:trPr>
        <w:tc>
          <w:tcPr>
            <w:tcW w:type="dxa" w:w="2500"/>
            <w:tcBorders>
              <w:top w:val="single" w:color="0D0D0C" w:sz="1"/>
              <w:left w:val="single" w:color="0D0D0C" w:sz="1"/>
              <w:bottom w:val="single" w:color="0D0D0C" w:sz="1"/>
              <w:right w:val="single" w:color="0D0D0C" w:sz="1"/>
            </w:tcBorders>
            <w:shd w:fill="0D0D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500"/>
            <w:tcBorders>
              <w:top w:val="single" w:color="0D0D0C" w:sz="1"/>
              <w:left w:val="single" w:color="0D0D0C" w:sz="1"/>
              <w:bottom w:val="single" w:color="0D0D0C" w:sz="1"/>
              <w:right w:val="single" w:color="0D0D0C" w:sz="1"/>
            </w:tcBorders>
            <w:shd w:fill="0D0D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080"/>
            <w:tcBorders>
              <w:top w:val="single" w:color="0D0D0C" w:sz="1"/>
              <w:left w:val="single" w:color="0D0D0C" w:sz="1"/>
              <w:bottom w:val="single" w:color="0D0D0C" w:sz="1"/>
              <w:right w:val="single" w:color="0D0D0C" w:sz="1"/>
            </w:tcBorders>
            <w:shd w:fill="0D0D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hace el docente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Encuentro 1 · concepto y práctica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hora y media</w:t>
            </w:r>
          </w:p>
        </w:tc>
        <w:tc>
          <w:tcPr>
            <w:tcW w:type="dxa" w:w="6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10 minutos de apertura con el hábito del taller y una historia real de G&amp;J · el concepto de IA del mes · demostración en vivo con un caso del perfil · práctica guiada con el kit · entrega del formato «Mi proceso» y del reto de la semana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Consultorio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hora</w:t>
            </w:r>
          </w:p>
        </w:tc>
        <w:tc>
          <w:tcPr>
            <w:tcW w:type="dxa" w:w="6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Espacio abierto de dudas sobre la tarea que cada persona está trabajando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Encuentro 2 · aplicación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hora y media</w:t>
            </w:r>
          </w:p>
        </w:tc>
        <w:tc>
          <w:tcPr>
            <w:tcW w:type="dxa" w:w="6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Repaso del reto · cada persona trabaja su tarea con el formato «Mi proceso» · tres o cuatro casos compartidos y retroalimentados · evaluación corta y cierre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Lo que entrega el docente por taller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Presentación del encuentro 1 y del encuentro 2.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Guion de la demostración en vivo, con el caso de G&amp;J que va a resolver en pantalla.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Ejercicio de práctica guiada con sus instrucciones y los prompts de partida.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Propuesta de diez preguntas para la evaluación corta, que se ajusta con la líder instruccional.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Tres o cuatro prompts listos para copiar, que van al kit del participante.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Tres reglas de contenido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•  Casos propios:</w:t>
      </w: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 cada demostración usa un caso que salió de las mesas de trabajo. La lista está en la sección 5 y en cada ficha.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•  Herramientas gratuitas:</w:t>
      </w: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 todo lo que se enseña se puede hacer con las herramientas gratuitas de la sección 4. Lo que requiere licencia se menciona como horizonte, sin depender de ello.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•  Aplicación al trabajo:</w:t>
      </w: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 al final de cada taller, cada persona sale con una tarea suya medida, no con un concepto entendido.</w:t>
      </w:r>
    </w:p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2 · LOS SEIS ELEMENTOS DEL MÉTODO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El programa sigue el marco ORBITA IA. Cada taller desarrolla uno de sus elementos, y todos se retoman en el proyecto final.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80"/>
        <w:gridCol w:w="2800"/>
      </w:tblGrid>
      <w:tr>
        <w:trPr>
          <w:cantSplit/>
        </w:trPr>
        <w:tc>
          <w:tcPr>
            <w:tcW w:type="dxa" w:w="24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48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En qué consiste</w:t>
            </w:r>
          </w:p>
        </w:tc>
        <w:tc>
          <w:tcPr>
            <w:tcW w:type="dxa" w:w="28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Taller donde se trabaja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Uso responsable y riesgo</w:t>
            </w:r>
          </w:p>
        </w:tc>
        <w:tc>
          <w:tcPr>
            <w:tcW w:type="dxa" w:w="4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Cuatro niveles de riesgo: bajo, medio, alto y prohibido. Qué información sale de la empresa, qué cuenta se usa, quién responde por la salida</w:t>
            </w:r>
          </w:p>
        </w:tc>
        <w:tc>
          <w:tcPr>
            <w:tcW w:type="dxa" w:w="2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1 de los dos perfiles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Los seis destinos del trabajo</w:t>
            </w:r>
          </w:p>
        </w:tc>
        <w:tc>
          <w:tcPr>
            <w:tcW w:type="dxa" w:w="4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tarea se clasifica en mantener humano, aumentar, automatizar, eliminar, rediseñar o concebir de nuevo, con siete criterios: ambigüedad, responsabilidad, empatía, volumen, datos, excepciones y aprendizaje</w:t>
            </w:r>
          </w:p>
        </w:tc>
        <w:tc>
          <w:tcPr>
            <w:tcW w:type="dxa" w:w="2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jerarquía de transformación</w:t>
            </w:r>
          </w:p>
        </w:tc>
        <w:tc>
          <w:tcPr>
            <w:tcW w:type="dxa" w:w="4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Estrategia → flujo → decisión → tarea → información → herramienta. La herramienta llega de última. Regla de coherencia: toda mejora dice qué flujo mejora, qué decisión habilita, qué contexto necesita, quién valida y qué métrica cambia</w:t>
            </w:r>
          </w:p>
        </w:tc>
        <w:tc>
          <w:tcPr>
            <w:tcW w:type="dxa" w:w="2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Contexto antes que modelo</w:t>
            </w:r>
          </w:p>
        </w:tc>
        <w:tc>
          <w:tcPr>
            <w:tcW w:type="dxa" w:w="4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IA rinde según la información que recibe: fuentes oficiales, autoridad del dato, vigencia y propietario</w:t>
            </w:r>
          </w:p>
        </w:tc>
        <w:tc>
          <w:tcPr>
            <w:tcW w:type="dxa" w:w="2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Matriz de responsabilidad humano–IA</w:t>
            </w:r>
          </w:p>
        </w:tc>
        <w:tc>
          <w:tcPr>
            <w:tcW w:type="dxa" w:w="4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Dueño del resultado, operador, propietario técnico, propietario del contexto, aprobador de riesgo y canal de escalamiento</w:t>
            </w:r>
          </w:p>
        </w:tc>
        <w:tc>
          <w:tcPr>
            <w:tcW w:type="dxa" w:w="2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Línea base antes de intervenir</w:t>
            </w:r>
          </w:p>
        </w:tc>
        <w:tc>
          <w:tcPr>
            <w:tcW w:type="dxa" w:w="4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Medir el costo actual del problema antes de proponer la mejora, y estimar el ahorro</w:t>
            </w:r>
          </w:p>
        </w:tc>
        <w:tc>
          <w:tcPr>
            <w:tcW w:type="dxa" w:w="2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6</w:t>
            </w:r>
          </w:p>
        </w:tc>
      </w:tr>
    </w:tbl>
    <w:p>
      <w:pPr>
        <w:spacing w:after="80" w:before="8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Un hallazgo de las mesas atraviesa los seis talleres: el mayor espacio de mejora está en los traspasos entre áreas. Por eso los casos de cada taller cruzan más de un área siempre que se pueda.</w:t>
      </w:r>
    </w:p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3 · HERRAMIENTAS DEL PROGRAMA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Todo el temario se puede hacer con herramientas gratuitas y con lo que G&amp;J ya tiene. Antes del primer taller, TIC confirma cuáles abren desde la red de la empresa.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480"/>
        <w:gridCol w:w="2000"/>
      </w:tblGrid>
      <w:tr>
        <w:trPr>
          <w:cantSplit/>
        </w:trPr>
        <w:tc>
          <w:tcPr>
            <w:tcW w:type="dxa" w:w="260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548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Para qué se usa en el programa</w:t>
            </w:r>
          </w:p>
        </w:tc>
        <w:tc>
          <w:tcPr>
            <w:tcW w:type="dxa" w:w="200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Costo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ChatGPT · versión gratuita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Redacción, análisis de texto, organización de información, conversión de mensajes en tablas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Gratis con cuenta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Microsoft Copilot Chat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 mismo, dentro del entorno Microsoft que ya usa la empresa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Gratis con cuenta Microsoft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Google Gemini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Alternativa de respaldo cuando alguna esté bloqueada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Gratis con cuenta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NotebookLM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Preguntar sobre documentos propios: procedimientos, fichas técnicas, políticas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Gratis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Excel y Google Sheets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base de datos con la que trabaja todo el mundo hoy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Ya disponible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Microsoft To Do, Planner y Listas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Tableros de tareas y seguimiento de pendientes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Incluidas en Microsoft 365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Teams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Encuentros en vivo, grabación y transcripción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Ya disponible</w:t>
            </w:r>
          </w:p>
        </w:tc>
      </w:tr>
    </w:tbl>
    <w:p>
      <w:pPr>
        <w:spacing w:after="80" w:before="1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El Taller 1 de los dos perfiles se construye sobre el manifiesto y la política de uso de IA de G&amp;J. Cuando la empresa entregue el documento, el equipo instruccional lo incorpora al kit del docente y a la presentación del taller, de modo que la regla que enseñamos sea la misma que la persona firmó.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Reglas de uso que se repiten en todos los talleres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La cuenta y la herramienta que autoriza la política de IA de G&amp;J.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Datos personales de clientes y colaboradores se retiran antes de pegar cualquier lista.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Toda cifra que salga de una IA se verifica contra la fuente oficial antes de usarla.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Quien firma el documento responde por su contenido.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Cómo escala después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Cada ficha cierra con una nota de escalamiento: qué haría la misma solución con Copilot dentro de Microsoft 365, con Power Automate, con Power BI o con Agentforce sobre Salesforce. Sirve para que G&amp;J decida dónde invertir con evidencia del programa.</w:t>
      </w:r>
    </w:p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4 · CASOS DE G&amp;J PARA USAR EN CLASE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Salieron de las mesas de trabajo del 10 y 11 de septiembre. Cada docente elige los de su perfil.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480"/>
      </w:tblGrid>
      <w:tr>
        <w:trPr>
          <w:cantSplit/>
        </w:trPr>
        <w:tc>
          <w:tcPr>
            <w:tcW w:type="dxa" w:w="66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Caso</w:t>
            </w:r>
          </w:p>
        </w:tc>
        <w:tc>
          <w:tcPr>
            <w:tcW w:type="dxa" w:w="348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Dónde usarlo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estadística mensual de accidentes, quejas y devoluciones se consolida a mano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talleres 2 y 4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Los indicadores de riesgo para contraloría toman dos semanas al mes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talleres 2 y 6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Cada cliente y proveedor exige llenar el mismo formulario de vinculación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 4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Los derechos de petición se olvidan hasta que vence el plazo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 3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Cada líder hace seguimiento a sus tareas de una forma distinta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 3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Dos áreas producen el mismo informe sin saberlo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 4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ingreso de una persona exige 30 firmas en papel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 6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Para responder una PQR hay que pedir información a otra sede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talleres 3 y 5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5 · TEMARIO DEL PERFIL ADMINISTRATIVO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Seis talleres, de octubre a marzo. Los miércoles, en dos encuentros de hora y media por mes.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400"/>
        <w:gridCol w:w="4380"/>
      </w:tblGrid>
      <w:tr>
        <w:trPr>
          <w:cantSplit/>
        </w:trPr>
        <w:tc>
          <w:tcPr>
            <w:tcW w:type="dxa" w:w="9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Taller</w:t>
            </w:r>
          </w:p>
        </w:tc>
        <w:tc>
          <w:tcPr>
            <w:tcW w:type="dxa" w:w="14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Mes</w:t>
            </w:r>
          </w:p>
        </w:tc>
        <w:tc>
          <w:tcPr>
            <w:tcW w:type="dxa" w:w="34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Título</w:t>
            </w:r>
          </w:p>
        </w:tc>
        <w:tc>
          <w:tcPr>
            <w:tcW w:type="dxa" w:w="43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Concepto del mes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Octubre</w:t>
            </w:r>
          </w:p>
        </w:tc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IA para la gestión administrativa</w:t>
            </w:r>
          </w:p>
        </w:tc>
        <w:tc>
          <w:tcPr>
            <w:tcW w:type="dxa" w:w="43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IA generativa, prompting y uso responsable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Noviembre</w:t>
            </w:r>
          </w:p>
        </w:tc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Datos para decidir con IA</w:t>
            </w:r>
          </w:p>
        </w:tc>
        <w:tc>
          <w:tcPr>
            <w:tcW w:type="dxa" w:w="43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hace la IA y qué hago yo: tareas y datos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Diciembre</w:t>
            </w:r>
          </w:p>
        </w:tc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Productividad digital con IA: de la bandeja al tablero</w:t>
            </w:r>
          </w:p>
        </w:tc>
        <w:tc>
          <w:tcPr>
            <w:tcW w:type="dxa" w:w="43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Flujos de trabajo con 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Enero</w:t>
            </w:r>
          </w:p>
        </w:tc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Procesos internos con IA</w:t>
            </w:r>
          </w:p>
        </w:tc>
        <w:tc>
          <w:tcPr>
            <w:tcW w:type="dxa" w:w="43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Contexto antes que modelo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5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Febrero</w:t>
            </w:r>
          </w:p>
        </w:tc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Adopción de la IA en el equipo</w:t>
            </w:r>
          </w:p>
        </w:tc>
        <w:tc>
          <w:tcPr>
            <w:tcW w:type="dxa" w:w="43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Humano + IA: verificación, responsabilidad y adopción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6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Marzo</w:t>
            </w:r>
          </w:p>
        </w:tc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Proyecto de mejora con IA</w:t>
            </w:r>
          </w:p>
        </w:tc>
        <w:tc>
          <w:tcPr>
            <w:tcW w:type="dxa" w:w="43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Proyecto de mejora: medir, rediseñar y demostrar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ADMINISTRATIVO · TALLER 1</w:t>
      </w:r>
    </w:p>
    <w:p>
      <w:pPr>
        <w:spacing w:after="20" w:before="40"/>
        <w:jc w:val="left"/>
      </w:pPr>
      <w:r>
        <w:rPr>
          <w:rFonts w:ascii="Atkinson Hyperlegible Next" w:cs="Atkinson Hyperlegible Next" w:eastAsia="Atkinson Hyperlegible Next" w:hAnsi="Atkinson Hyperlegible Next"/>
          <w:b/>
          <w:bCs/>
          <w:color w:val="3D3D38"/>
          <w:sz w:val="26"/>
          <w:szCs w:val="26"/>
        </w:rPr>
        <w:t xml:space="preserve">IA para la gestión administrativa: primeros pasos con criterio</w:t>
      </w:r>
    </w:p>
    <w:p>
      <w:pPr>
        <w:spacing w:after="10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666666"/>
          <w:sz w:val="18"/>
          <w:szCs w:val="18"/>
        </w:rPr>
        <w:t xml:space="preserve">Octubre · concepto del mes: Qué es la IA, cómo se usa y con qué criterio · hábito de apertura: aprendizaje continuo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80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Objetivo</w:t>
            </w:r>
          </w:p>
        </w:tc>
        <w:tc>
          <w:tcPr>
            <w:tcW w:type="dxa" w:w="8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Entender qué es y qué no es la inteligencia artificial, activar las mentalidades que hacen que sirva, usarla por primera vez con criterio y dentro del marco de uso responsable de G&amp;J, y aplicarla a una tarea propia medida.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Competencias · al terminar, la persona puede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Explicar con sus palabras qué es y qué no es la inteligencia artificial generativa.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Abrir la herramienta autorizada y usarla sin acompañamiento.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Escribir una instrucción completa con rol, contexto, tarea, formato y ejemplo, y corregirla si la respuesta no sirve.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Nombrar las seis mentalidades del programa y decir en cuál necesita trabajar.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Clasificar la información de su trabajo según el marco de uso responsable de G&amp;J y decidir qué nunca sale de la empresa.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Verificar una respuesta contra la fuente oficial y explicar quién responde por lo que se firma.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Medir el tiempo de una tarea propia antes y después de usar la herramienta.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Temáticas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180"/>
        <w:gridCol w:w="1800"/>
      </w:tblGrid>
      <w:tr>
        <w:trPr>
          <w:cantSplit/>
        </w:trPr>
        <w:tc>
          <w:tcPr>
            <w:tcW w:type="dxa" w:w="21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Bloque</w:t>
            </w:r>
          </w:p>
        </w:tc>
        <w:tc>
          <w:tcPr>
            <w:tcW w:type="dxa" w:w="61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se trabaja</w:t>
            </w:r>
          </w:p>
        </w:tc>
        <w:tc>
          <w:tcPr>
            <w:tcW w:type="dxa" w:w="18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Encuentro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estamos parados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es Super Humanos, qué va a pasar en los próximos seis meses, qué se espera de cada persona y cómo funcionan los puntos, los retos de los jueves y la certificación. Aquí se responde la pregunta que todos traen: ¿esto es obligatorio y para qué me sirve a mí?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es la inteligencia artificial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 dónde viene y en qué se diferencia la IA de siempre (la que recomienda productos o detecta fraudes) de la IA generativa. Qué es un modelo de lenguaje explicado sin tecnicismos: un sistema que aprendió de millones de textos y predice la palabra siguiente. Por qué eso lo hace muy bueno redactando y poco confiable calculando. Demostración con la misma pregunta hecha de dos maneras.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no es la inteligencia artificial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No piensa ni entiende como una persona. No consulta el ERP, el catálogo ni la lista de precios de G&amp;J a menos que uno se los entregue. No recuerda lo que se le dijo la semana pasada. Inventa datos con total seguridad, y a eso se le llama alucinación. No decide: propone. Ejemplo en pantalla de una respuesta convincente y equivocada.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miedo de fondo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pregunta que casi nadie hace en voz alta: ¿me va a reemplazar? Qué muestran los datos hasta hoy: las tareas se reacomodan y el criterio sigue siendo humano. Qué tareas del rol conservan su valor y cuáles conviene soltar. Conversación abierta de cinco minutos, sin discurso.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Las mentalidades que hacen que la herramienta sirva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Seis formas de pensar que definen si la IA aporta o estorba. Curiosidad: probar en tareas de bajo riesgo sin miedo a equivocarse. Criterio: la IA propone y yo dispongo. Responsabilidad: quien firma responde. Contexto: la herramienta solo sabe lo que yo le doy. Iteración: la primera respuesta es un borrador, no un resultado. Aprendizaje continuo: quince minutos hoy devuelven horas mañana. Autodiagnóstico corto: en cuál de las seis estoy más flojo.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Primer contacto guiado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Abrir la herramienta autorizada paso a paso, con todo el grupo al mismo tiempo: dónde se escribe, cómo se envía, cómo se corrige, cómo se copia el resultado y dónde se guarda lo que sirvió. Qué hacer si la herramienta está bloqueada en la red. Nadie sale de este encuentro sin haberla usado al menos tres veces.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Cómo se le habla a una IA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Los cinco elementos de una instrucción completa: rol, contexto, tarea, formato y ejemplo. La misma solicitud escrita de forma vaga y de forma completa, comparadas en pantalla. Cómo corregir con una segunda instrucción. Cómo convertir una instrucción que funcionó en una plantilla reutilizable.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marco de uso responsable de G&amp;J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manifiesto y la política de uso de IA de la empresa: qué autoriza, qué prohíbe, qué cuenta se debe usar y a quién se le pregunta cuando hay duda. Los cuatro niveles de riesgo aplicados a la información del rol. Datos personales de clientes y colaboradores: qué exige la ley colombiana de protección de datos y qué significa en la práctica. De quién es lo que uno produce con ayuda de IA. Qué no se sube nunca.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Casos del rol administrativo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Las tareas donde la IA entra primero: resumir un documento normativo largo, convertir las notas de un comité en un acta con responsables y fechas, redactar un comunicado interno, ordenar la bandeja del lunes. Cada caso se resuelve en pantalla antes de que el grupo lo intente.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Verificar antes de usar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Cómo contrastar un dato, una cifra o una norma con la fuente oficial. Qué hacer cuando no alcanza el tiempo: marcar el dato como pendiente en vez de esconderlo. Quién responde cuando algo sale mal: la persona que firmó.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Mi primera tarea con IA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persona elige una tarea suya, sencilla y de bajo riesgo, mide cuánto le toma hoy, la resuelve con la herramienta, guarda su instrucción reutilizable y vuelve a medir.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Compartirlo y sostenerlo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Tres o cuatro personas muestran lo que hicieron. Cómo seguir practicando quince minutos por semana, con los retos de los jueves como ritmo. Qué viene en el Taller 2.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Cómo se trabaja en cada encuentro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Encuentro</w:t>
            </w:r>
          </w:p>
        </w:tc>
        <w:tc>
          <w:tcPr>
            <w:tcW w:type="dxa" w:w="77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Demostración y ejercicio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· concepto y práctica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Demostración: el docente resume en cinco puntos un documento normativo real y convierte las notas de un comité en un acta con decisiones, responsables y fechas. Práctica guiada: todo el grupo abre la herramienta y repite los dos ejercicios con documentos propios, con apoyo en sala.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 · aplicación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persona trabaja su propia tarea con el formato «Mi proceso»: elige una tarea de redacción o de resumen que repite cada semana, mide cuánto le toma hoy, arma su instrucción reutilizable y vuelve a medir.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Indicadores que mueve este taller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3000"/>
      </w:tblGrid>
      <w:tr>
        <w:trPr>
          <w:cantSplit/>
        </w:trPr>
        <w:tc>
          <w:tcPr>
            <w:tcW w:type="dxa" w:w="3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Cómo se mide</w:t>
            </w:r>
          </w:p>
        </w:tc>
        <w:tc>
          <w:tcPr>
            <w:tcW w:type="dxa" w:w="3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Dónde queda la evidencia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Personas que usan IA al menos una vez por semana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Pregunta de uso real del diagnóstico, inicio contra cierre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Informe de resultados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Personas que conocen y firmaron la política de IA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Pregunta del diagnóstico y registro de firmas de G&amp;J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Informe de resultados y Gestión Humana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Personas que abrieron la herramienta por primera vez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Registro de la práctica guiada del encuentro 1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Reporte del taller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Tiempo de la primera tarea intervenida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Antes y después que cada persona registra en «Mi proceso»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Plataforma · formato «Mi proceso»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Qué debe poder hacer para aprobar la evaluación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Explicar por qué una IA puede entregar un dato falso con seguridad.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Distinguir una instrucción completa de una vaga y decir qué le falta.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Decidir correctamente qué información puede entrar a una herramienta de IA según la política de G&amp;J.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Reconocer cuándo una respuesta necesita verificación antes de usarse.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Identificar quién responde por un documento hecho con apoyo de IA.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Relacionar una mentalidad del programa con una situación de trabajo.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Lo que el docente debe vigilar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El ritmo. Este taller es para quien nunca ha usado IA: el docente avanza al ritmo del más lento y evita la jerga.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Nadie puede quedarse sin abrir la herramienta. Conviene tener apoyo en sala o en el chat para resolver accesos.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El miedo al reemplazo aparece siempre. Vale más abordarlo de frente en cinco minutos que dejarlo dando vueltas.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Quien ya usa IA se aburre. Dale el rol de apoyar a dos compañeros durante la práctica.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La tentación de enseñar veinte herramientas. En este taller se usa una sola, la autorizada.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Las promesas. Nada de «la IA le va a ahorrar el 40% del tiempo»: el número lo pone cada persona al medir su tarea.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3D3D38" w:sz="12"/>
              <w:left w:val="single" w:color="3D3D38" w:sz="12"/>
              <w:bottom w:val="single" w:color="DEDED9" w:sz="1"/>
              <w:right w:val="single" w:color="DEDED9" w:sz="1"/>
            </w:tcBorders>
            <w:shd w:fill="F7F7F5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3D3D38"/>
                <w:sz w:val="17"/>
                <w:szCs w:val="17"/>
              </w:rPr>
              <w:t xml:space="preserve">HERRAMIENTAS Y ESCALAMIENTO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Gratuitas: ChatGPT, Copilot Chat o Gemini en su versión gratuita, NotebookLM para documentos propios, y el manifiesto y la política de uso de IA de G&amp;J.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Con licencia, más adelante: Copilot dentro de Word, Outlook y Teams, con actas automáticas de las reuniones.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ADMINISTRATIVO · TALLER 2</w:t>
      </w:r>
    </w:p>
    <w:p>
      <w:pPr>
        <w:spacing w:after="20" w:before="40"/>
        <w:jc w:val="left"/>
      </w:pPr>
      <w:r>
        <w:rPr>
          <w:rFonts w:ascii="Atkinson Hyperlegible Next" w:cs="Atkinson Hyperlegible Next" w:eastAsia="Atkinson Hyperlegible Next" w:hAnsi="Atkinson Hyperlegible Next"/>
          <w:b/>
          <w:bCs/>
          <w:color w:val="3D3D38"/>
          <w:sz w:val="26"/>
          <w:szCs w:val="26"/>
        </w:rPr>
        <w:t xml:space="preserve">Datos para decidir con IA</w:t>
      </w:r>
    </w:p>
    <w:p>
      <w:pPr>
        <w:spacing w:after="10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666666"/>
          <w:sz w:val="18"/>
          <w:szCs w:val="18"/>
        </w:rPr>
        <w:t xml:space="preserve">Noviembre · concepto del mes: Qué hace la IA y qué hago yo: tareas y datos · hábito de apertura: dato compartido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80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Objetivo</w:t>
            </w:r>
          </w:p>
        </w:tc>
        <w:tc>
          <w:tcPr>
            <w:tcW w:type="dxa" w:w="8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Clasificar las tareas del rol según lo que conviene delegar, y consolidar y analizar con IA la información que hoy se arma a mano.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Competencias · al terminar, la persona puede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Clasificar sus tareas en los seis destinos con los siete criterios.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Limpiar y consolidar una base que llega de varias fuentes.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Obtener conclusiones verificables de una estadística propia.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Preparar un informe ejecutivo de una página a partir de los datos.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Temáticas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180"/>
        <w:gridCol w:w="1800"/>
      </w:tblGrid>
      <w:tr>
        <w:trPr>
          <w:cantSplit/>
        </w:trPr>
        <w:tc>
          <w:tcPr>
            <w:tcW w:type="dxa" w:w="21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Bloque</w:t>
            </w:r>
          </w:p>
        </w:tc>
        <w:tc>
          <w:tcPr>
            <w:tcW w:type="dxa" w:w="61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se trabaja</w:t>
            </w:r>
          </w:p>
        </w:tc>
        <w:tc>
          <w:tcPr>
            <w:tcW w:type="dxa" w:w="18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Encuentro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Los seis destinos del trabajo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Mantener humano, aumentar, automatizar, eliminar, rediseñar y concebir de nuevo, con los siete criterios. Qué de la gestión administrativa exige criterio humano y qué se puede apoyar.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Mi mapa de tareas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Las diez tareas que más tiempo consumen. Cuáles son repetitivas y de pasos fijos, cuáles dependen de que otra área envíe algo.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consolidación manual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caso más repetido en las mesas: estadística de accidentes, quejas, devoluciones, producto no conforme y los indicadores de riesgo que toman dos semanas al mes. Por qué ese tiempo se va en armar y no en analizar.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Limpiar y consolidar con IA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Unificar formatos y nombres, detectar duplicados, revisar que los totales cuadren. Pedir la fórmula que se necesita explicando el resultado esperado. Qué revisar siempre antes de publicar una cifra.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Analizar para decidir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Preguntas que se le hacen a una estadística: dónde se concentra, qué cambió, qué se repite. Análisis de causa con apoyo de IA sin saltar a conclusiones.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informe de una página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Estructura: qué pasó, por qué, qué proponemos y qué necesitamos. Cómo convertir una tabla en un mensaje ejecutivo sin perder el dato.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Cómo se trabaja en cada encuentro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Encuentro</w:t>
            </w:r>
          </w:p>
        </w:tc>
        <w:tc>
          <w:tcPr>
            <w:tcW w:type="dxa" w:w="77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Demostración y ejercicio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· concepto y práctica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Demostración: el docente toma tres archivos de un mismo indicador con formatos distintos, los consolida con IA en pantalla, verifica los totales y arma el informe de una página. Práctica guiada: cada participante consolida sus propios archivos.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 · aplicación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persona trabaja su propia tarea con el formato «Mi proceso»: toma el reporte que más tiempo le consume al mes, mide cuánto le toma hoy, lo rehace con el método del taller y compara.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Indicadores que mueve este taller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3000"/>
      </w:tblGrid>
      <w:tr>
        <w:trPr>
          <w:cantSplit/>
        </w:trPr>
        <w:tc>
          <w:tcPr>
            <w:tcW w:type="dxa" w:w="3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Cómo se mide</w:t>
            </w:r>
          </w:p>
        </w:tc>
        <w:tc>
          <w:tcPr>
            <w:tcW w:type="dxa" w:w="3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Dónde queda la evidencia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Días para consolidar la estadística mensual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Medición del responsable del reporte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Sistemas de gestión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Días para construir los indicadores de riesgo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Hoy cerca de diez días hábiles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Riesgos y cumplimiento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Errores detectados en los reportes consolidados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Conteo de correcciones después de publicar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Área dueña del reporte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Qué debe poder hacer para aprobar la evaluación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Clasificar una tarea en el destino correcto.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Detectar los problemas de una base antes de consolidarla.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Distinguir una conclusión sustentada de una afirmación general.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Elegir la estructura correcta de un informe ejecutivo.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Lo que el docente debe vigilar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Confiar en la consolidación sin verificar totales. Hacer siempre la comprobación en vivo.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Pedir análisis sin entregar los datos.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Saltar a la causa sin mirar la distribución.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3D3D38" w:sz="12"/>
              <w:left w:val="single" w:color="3D3D38" w:sz="12"/>
              <w:bottom w:val="single" w:color="DEDED9" w:sz="1"/>
              <w:right w:val="single" w:color="DEDED9" w:sz="1"/>
            </w:tcBorders>
            <w:shd w:fill="F7F7F5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3D3D38"/>
                <w:sz w:val="17"/>
                <w:szCs w:val="17"/>
              </w:rPr>
              <w:t xml:space="preserve">HERRAMIENTAS Y ESCALAMIENTO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Gratuitas: ChatGPT o Gemini con carga de archivos, Excel o Google Sheets, y NotebookLM para procedimientos.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Con licencia, más adelante: Power BI con actualización automática y Copilot dentro de Excel.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ADMINISTRATIVO · TALLER 3</w:t>
      </w:r>
    </w:p>
    <w:p>
      <w:pPr>
        <w:spacing w:after="20" w:before="40"/>
        <w:jc w:val="left"/>
      </w:pPr>
      <w:r>
        <w:rPr>
          <w:rFonts w:ascii="Atkinson Hyperlegible Next" w:cs="Atkinson Hyperlegible Next" w:eastAsia="Atkinson Hyperlegible Next" w:hAnsi="Atkinson Hyperlegible Next"/>
          <w:b/>
          <w:bCs/>
          <w:color w:val="3D3D38"/>
          <w:sz w:val="26"/>
          <w:szCs w:val="26"/>
        </w:rPr>
        <w:t xml:space="preserve">Productividad digital con IA: de la bandeja al tablero</w:t>
      </w:r>
    </w:p>
    <w:p>
      <w:pPr>
        <w:spacing w:after="10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666666"/>
          <w:sz w:val="18"/>
          <w:szCs w:val="18"/>
        </w:rPr>
        <w:t xml:space="preserve">Diciembre · concepto del mes: Flujos de trabajo con IA · hábito de apertura: recorrido completo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80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Objetivo</w:t>
            </w:r>
          </w:p>
        </w:tc>
        <w:tc>
          <w:tcPr>
            <w:tcW w:type="dxa" w:w="8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Sacar los pendientes del correo y llevarlos a un tablero de tareas, con apoyo de IA para ordenarlos, priorizarlos y hacerles seguimiento, propio y del equipo.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Competencias · al terminar, la persona puede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Convertir correos, actas y solicitudes en tareas con responsable y fecha.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Organizar un tablero personal y uno del equipo con las tareas del área.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Priorizar con un criterio explícito en lugar de responder por orden de llegada.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Hacer seguimiento a los compromisos del equipo sin pedir informes por correo.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Temáticas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180"/>
        <w:gridCol w:w="1800"/>
      </w:tblGrid>
      <w:tr>
        <w:trPr>
          <w:cantSplit/>
        </w:trPr>
        <w:tc>
          <w:tcPr>
            <w:tcW w:type="dxa" w:w="21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Bloque</w:t>
            </w:r>
          </w:p>
        </w:tc>
        <w:tc>
          <w:tcPr>
            <w:tcW w:type="dxa" w:w="61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se trabaja</w:t>
            </w:r>
          </w:p>
        </w:tc>
        <w:tc>
          <w:tcPr>
            <w:tcW w:type="dxa" w:w="18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Encuentro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problema del correo como lista de tareas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 que se dijo en las mesas: bandejas con cientos de mensajes, derechos de petición que se recuerdan el último día, cada líder con su propio método, actividades semanales que llegan por Teams, Word o Excel sin un lugar común. Por qué el correo es un canal y no un sistema de seguimiento.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De la solicitud a la tarea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convierte un mensaje en una tarea: verbo, responsable, fecha y criterio de cierre. Cómo usar la IA para extraer tareas de un correo largo, de un acta o de una transcripción de reunión.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tablero personal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Herramientas ya disponibles en la empresa: Microsoft To Do, Planner y Listas. Cómo se ve un tablero sencillo: por hacer, en curso, esperando a alguien, hecho. La columna «esperando» y por qué hace visible lo que depende de otra área.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Priorizar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Criterios: vencimiento legal, impacto en el cliente, tiempo que toma, quién queda bloqueado. Cómo pedirle a la IA que ordene una lista con esos criterios y por qué la decisión final sigue siendo humana.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Plazos que no se pueden olvidar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Derechos de petición, respuestas a entes de control, vencimientos documentales, acuerdos de servicio. Cómo montar recordatorios con anticipación en vez de avisos el día del vencimiento.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tablero del equipo y del área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Cómo ve un líder los compromisos de su gente sin pedir reportes. Reunión semanal de quince minutos sobre el tablero. Objetivos del área conectados con las tareas de cada persona.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Resúmenes de seguimiento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Convertir el estado del tablero en un mensaje corto para el jefe o para el comité, con lo cerrado, lo pendiente y lo bloqueado.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Cómo se trabaja en cada encuentro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Encuentro</w:t>
            </w:r>
          </w:p>
        </w:tc>
        <w:tc>
          <w:tcPr>
            <w:tcW w:type="dxa" w:w="77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Demostración y ejercicio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· concepto y práctica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Demostración: el docente toma una bandeja de entrada real, extrae con IA las tareas con responsable y fecha, y las carga en un tablero en pantalla, incluyendo un derecho de petición con su vencimiento. Práctica guiada: cada participante arma su propio tablero con los pendientes de esta semana.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 · aplicación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persona trabaja su propia tarea con el formato «Mi proceso»: elige el seguimiento que hoy hace por correo o de memoria, mide cuánto tiempo pierde buscándolo o cuántas veces se le pasó algo, monta su tablero y hace la primera reunión de quince minutos con su equipo.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Indicadores que mueve este taller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3000"/>
      </w:tblGrid>
      <w:tr>
        <w:trPr>
          <w:cantSplit/>
        </w:trPr>
        <w:tc>
          <w:tcPr>
            <w:tcW w:type="dxa" w:w="3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Cómo se mide</w:t>
            </w:r>
          </w:p>
        </w:tc>
        <w:tc>
          <w:tcPr>
            <w:tcW w:type="dxa" w:w="3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Dónde queda la evidencia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Pendientes que viven en un tablero y no en el correo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Conteo del propio tablero al final de la semana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Planner o To Do del área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Vencimientos cumplidos dentro del plazo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Derechos de petición y respuestas a entes de control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Registro del área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Tiempo dedicado a buscar el estado de un pendiente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Medición propia antes y después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Formato «Mi proceso»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Qué debe poder hacer para aprobar la evaluación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Reconocer qué le falta a un mensaje para convertirse en una tarea.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Elegir la herramienta correcta para un seguimiento compartido.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Ordenar una lista con un criterio de priorización explícito.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Identificar el riesgo de dejar un vencimiento legal solo en el correo.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Lo que el docente debe vigilar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Montar un tablero y seguir trabajando en el correo. El compromiso del taller es una semana completa en el tablero.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Tableros con cincuenta tareas sin prioridad. Empezar con las diez de la semana.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Convertir el tablero en control del jefe. El foco es visibilidad compartida, no vigilancia.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3D3D38" w:sz="12"/>
              <w:left w:val="single" w:color="3D3D38" w:sz="12"/>
              <w:bottom w:val="single" w:color="DEDED9" w:sz="1"/>
              <w:right w:val="single" w:color="DEDED9" w:sz="1"/>
            </w:tcBorders>
            <w:shd w:fill="F7F7F5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3D3D38"/>
                <w:sz w:val="17"/>
                <w:szCs w:val="17"/>
              </w:rPr>
              <w:t xml:space="preserve">HERRAMIENTAS Y ESCALAMIENTO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Gratuitas: Microsoft To Do, Planner y Listas de SharePoint, ya incluidas en Microsoft 365; ChatGPT o Copilot Chat para extraer y ordenar tareas.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Con licencia, más adelante: Automatizaciones con Power Automate: que un correo con cierta etiqueta cree la tarea, y recordatorios automáticos antes de cada vencimiento.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ADMINISTRATIVO · TALLER 4</w:t>
      </w:r>
    </w:p>
    <w:p>
      <w:pPr>
        <w:spacing w:after="20" w:before="40"/>
        <w:jc w:val="left"/>
      </w:pPr>
      <w:r>
        <w:rPr>
          <w:rFonts w:ascii="Atkinson Hyperlegible Next" w:cs="Atkinson Hyperlegible Next" w:eastAsia="Atkinson Hyperlegible Next" w:hAnsi="Atkinson Hyperlegible Next"/>
          <w:b/>
          <w:bCs/>
          <w:color w:val="3D3D38"/>
          <w:sz w:val="26"/>
          <w:szCs w:val="26"/>
        </w:rPr>
        <w:t xml:space="preserve">Procesos internos con IA</w:t>
      </w:r>
    </w:p>
    <w:p>
      <w:pPr>
        <w:spacing w:after="10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666666"/>
          <w:sz w:val="18"/>
          <w:szCs w:val="18"/>
        </w:rPr>
        <w:t xml:space="preserve">Enero · concepto del mes: Contexto antes que modelo · hábito de apertura: conocimiento documentado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80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Objetivo</w:t>
            </w:r>
          </w:p>
        </w:tc>
        <w:tc>
          <w:tcPr>
            <w:tcW w:type="dxa" w:w="8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Organizar la información oficial del área para que la IA trabaje con ella, y rediseñar un proceso administrativo repetitivo.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Competencias · al terminar, la persona puede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Construir el mapa de fuentes del área: qué documento manda, quién lo actualiza y desde cuándo rige.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Preguntarle a la IA sobre documentos propios en vez de sobre conocimiento general.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Detectar informes que dos áreas producen por separado.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Rediseñar un trámite repetitivo dejando escrito el paso a paso.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Temáticas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180"/>
        <w:gridCol w:w="1800"/>
      </w:tblGrid>
      <w:tr>
        <w:trPr>
          <w:cantSplit/>
        </w:trPr>
        <w:tc>
          <w:tcPr>
            <w:tcW w:type="dxa" w:w="21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Bloque</w:t>
            </w:r>
          </w:p>
        </w:tc>
        <w:tc>
          <w:tcPr>
            <w:tcW w:type="dxa" w:w="61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se trabaja</w:t>
            </w:r>
          </w:p>
        </w:tc>
        <w:tc>
          <w:tcPr>
            <w:tcW w:type="dxa" w:w="18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Encuentro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Contexto antes que modelo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misma pregunta con y sin el documento oficial. Por qué una IA sin contexto responde bonito y equivocado.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mapa de fuentes del área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Procedimientos, formatos, políticas, matrices y listados. Cuál prevalece cuando dos se contradicen, quién es el dueño, cuál es la versión vigente y dónde vive. El problema de las tres versiones del mismo archivo en la carpeta compartida.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Preguntarle a los documentos propios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Cargar procedimientos y normas en una herramienta gratuita y hacerles preguntas concretas. Verificar la respuesta contra el texto original. Usos: consultar un requisito, comparar una norma nueva con el procedimiento vigente, preparar la respuesta a un hallazgo.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Formularios y trámites repetitivos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caso de la vinculación de terceros: el mismo formulario para cada cliente y proveedor. Cómo armar una base de información reutilizable y prellenar con IA, revisando siempre que cada campo corresponda al tercero correcto. Verificación de vigencia documental.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Informes que se duplican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 que salió en las mesas: dos áreas produciendo el mismo reporte sin saberlo. Cómo levantar el inventario de reportes del área: nombre, para quién, cada cuánto, de dónde salen los datos y quién más lo hace. Qué se unifica y qué se elimina.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Dejar el proceso escrito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Convertir con IA lo que alguien sabe hacer en un paso a paso que otra persona pueda seguir. Guía de una página para un compañero nuevo.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Cómo se trabaja en cada encuentro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Encuentro</w:t>
            </w:r>
          </w:p>
        </w:tc>
        <w:tc>
          <w:tcPr>
            <w:tcW w:type="dxa" w:w="77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Demostración y ejercicio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· concepto y práctica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Demostración: el docente carga un procedimiento real y le hace tres preguntas, mostrando la respuesta con y sin el documento; después prellena un formulario de vinculación a partir de una base y señala qué revisar. Práctica guiada: cada participante arma el mapa de fuentes de su área.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 · aplicación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persona trabaja su propia tarea con el formato «Mi proceso»: elige un trámite repetitivo, mide cuánto le toma hoy, lo rediseña con base reutilizable y verificación, y deja escrito el paso a paso.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Indicadores que mueve este taller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3000"/>
      </w:tblGrid>
      <w:tr>
        <w:trPr>
          <w:cantSplit/>
        </w:trPr>
        <w:tc>
          <w:tcPr>
            <w:tcW w:type="dxa" w:w="3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Cómo se mide</w:t>
            </w:r>
          </w:p>
        </w:tc>
        <w:tc>
          <w:tcPr>
            <w:tcW w:type="dxa" w:w="3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Dónde queda la evidencia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Tiempo de diligenciamiento de un formulario de vinculación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Medición propia antes y después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Formato «Mi proceso»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Reportes duplicados identificados y unificados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Inventario de reportes del área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Área administrativa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Consultas resueltas con el documento oficial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Registro del área en un mes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Repositorio documental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Qué debe poder hacer para aprobar la evaluación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Reconocer cuál fuente prevalece en un caso de contradicción.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Identificar qué contexto necesita una IA para responder algo útil.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Detectar el riesgo de prellenar formularios sin revisar.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Distinguir un reporte duplicado de uno complementario.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Lo que el docente debe vigilar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Cargar documentos confidenciales en herramientas no autorizadas. Revisar la clasificación antes de cada ejercicio.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Creer que la IA leyó todo el documento. Enseñar a pedir la cita textual y verificarla.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Rediseñar sin hablar con el área que recibe el trámite.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3D3D38" w:sz="12"/>
              <w:left w:val="single" w:color="3D3D38" w:sz="12"/>
              <w:bottom w:val="single" w:color="DEDED9" w:sz="1"/>
              <w:right w:val="single" w:color="DEDED9" w:sz="1"/>
            </w:tcBorders>
            <w:shd w:fill="F7F7F5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3D3D38"/>
                <w:sz w:val="17"/>
                <w:szCs w:val="17"/>
              </w:rPr>
              <w:t xml:space="preserve">HERRAMIENTAS Y ESCALAMIENTO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Gratuitas: NotebookLM con los documentos del área, ChatGPT o Copilot Chat, SharePoint o la carpeta compartida actual.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Con licencia, más adelante: Un repositorio único con control de versiones y un asistente conectado a los documentos oficiales de la empresa.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ADMINISTRATIVO · TALLER 5</w:t>
      </w:r>
    </w:p>
    <w:p>
      <w:pPr>
        <w:spacing w:after="20" w:before="40"/>
        <w:jc w:val="left"/>
      </w:pPr>
      <w:r>
        <w:rPr>
          <w:rFonts w:ascii="Atkinson Hyperlegible Next" w:cs="Atkinson Hyperlegible Next" w:eastAsia="Atkinson Hyperlegible Next" w:hAnsi="Atkinson Hyperlegible Next"/>
          <w:b/>
          <w:bCs/>
          <w:color w:val="3D3D38"/>
          <w:sz w:val="26"/>
          <w:szCs w:val="26"/>
        </w:rPr>
        <w:t xml:space="preserve">Adopción de la IA en el equipo</w:t>
      </w:r>
    </w:p>
    <w:p>
      <w:pPr>
        <w:spacing w:after="10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666666"/>
          <w:sz w:val="18"/>
          <w:szCs w:val="18"/>
        </w:rPr>
        <w:t xml:space="preserve">Febrero · concepto del mes: Humano + IA: verificación, responsabilidad y adopción · hábito de apertura: colaboración entre áreas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80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Objetivo</w:t>
            </w:r>
          </w:p>
        </w:tc>
        <w:tc>
          <w:tcPr>
            <w:tcW w:type="dxa" w:w="8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Definir cómo trabaja el equipo con IA: qué se apoya, qué se conserva humano, quién verifica y cómo se acompaña a quien va más lento.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Competencias · al terminar, la persona puede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Asignar los seis roles de la matriz de responsabilidad en un proceso del área.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Explicar a un compañero un uso de IA que ya domina.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Reconocer sesgos y errores en una salida de IA antes de usarla.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Acordar con otra área una forma de trabajo apoyada en IA.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Temáticas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180"/>
        <w:gridCol w:w="1800"/>
      </w:tblGrid>
      <w:tr>
        <w:trPr>
          <w:cantSplit/>
        </w:trPr>
        <w:tc>
          <w:tcPr>
            <w:tcW w:type="dxa" w:w="21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Bloque</w:t>
            </w:r>
          </w:p>
        </w:tc>
        <w:tc>
          <w:tcPr>
            <w:tcW w:type="dxa" w:w="61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se trabaja</w:t>
            </w:r>
          </w:p>
        </w:tc>
        <w:tc>
          <w:tcPr>
            <w:tcW w:type="dxa" w:w="18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Encuentro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ayuda la IA y dónde no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evidencia disponible muestra mejores resultados en creación de contenido y peores en decisiones. Consecuencia práctica: la IA prepara, la persona decide.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matriz de responsabilidad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Los seis roles aplicados a un proceso del área: quién opera, quién aporta el contexto, quién aprueba el riesgo, a quién se escala y quién responde ante un ente de control.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Sesgo y verificación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pasa cuando una herramienta aprende de decisiones pasadas: el caso de la preselección que siempre deja por fuera a los proveedores nuevos. Cómo revisar una salida antes de aceptarla.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Acompañar al equipo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Por qué la gente dice que no tiene tiempo. Cómo se ve una adopción real: una tarea, una persona, un resultado visible. Los cinco momentos del cambio: entender por qué, querer hacerlo, saber cómo, poder hacerlo y sostenerlo.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Enseñar lo que uno aprendió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Cómo mostrarle a un compañero un uso concreto en cinco minutos. El rol del Formador Interno y qué implica.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Acuerdos entre áreas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Cómo cambia un traspaso cuando las dos áreas usan IA: formatos comunes, información completa desde el origen, plazos acordados.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Cómo se trabaja en cada encuentro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Encuentro</w:t>
            </w:r>
          </w:p>
        </w:tc>
        <w:tc>
          <w:tcPr>
            <w:tcW w:type="dxa" w:w="77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Demostración y ejercicio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· concepto y práctica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Demostración: el docente toma un proceso del área y asigna los seis roles en pantalla; después muestra una salida de IA con un sesgo evidente y la corrige. Práctica guiada: cada participante arma la matriz de un proceso suyo y prepara una explicación de cinco minutos para su equipo.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 · aplicación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persona trabaja su propia tarea con el formato «Mi proceso»: elige una tarea que quiere que su equipo adopte, la enseña a una persona durante la semana y mide el resultado de esa primera adopción.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Indicadores que mueve este taller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3000"/>
      </w:tblGrid>
      <w:tr>
        <w:trPr>
          <w:cantSplit/>
        </w:trPr>
        <w:tc>
          <w:tcPr>
            <w:tcW w:type="dxa" w:w="3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Cómo se mide</w:t>
            </w:r>
          </w:p>
        </w:tc>
        <w:tc>
          <w:tcPr>
            <w:tcW w:type="dxa" w:w="3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Dónde queda la evidencia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Personas del equipo que usan IA cada semana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Reporte de la plataforma por área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Panel del líder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Procesos con matriz de responsabilidad definida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Conteo de matrices entregadas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Documentos del área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Personas acompañadas por un compañero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Registro de quién enseñó a quién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Plataforma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Qué debe poder hacer para aprobar la evaluación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Asignar correctamente los roles de responsabilidad en un caso.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Reconocer una salida sesgada y proponer cómo verificarla.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Identificar el momento del cambio en el que está una persona que se resiste.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Elegir la mejor forma de enseñar un uso a un compañero.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Lo que el docente debe vigilar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Convertir el taller en una charla sobre resistencia al cambio. Mantener el foco en una tarea concreta.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Delegar la decisión a la herramienta. Volver siempre a la matriz.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Suponer que todos en el equipo tienen el mismo acceso. Revisar quién tiene correo y computador.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3D3D38" w:sz="12"/>
              <w:left w:val="single" w:color="3D3D38" w:sz="12"/>
              <w:bottom w:val="single" w:color="DEDED9" w:sz="1"/>
              <w:right w:val="single" w:color="DEDED9" w:sz="1"/>
            </w:tcBorders>
            <w:shd w:fill="F7F7F5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3D3D38"/>
                <w:sz w:val="17"/>
                <w:szCs w:val="17"/>
              </w:rPr>
              <w:t xml:space="preserve">HERRAMIENTAS Y ESCALAMIENTO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Gratuitas: ChatGPT o Copilot Chat, la política de IA de G&amp;J y el formato de matriz de responsabilidad del programa.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Con licencia, más adelante: Copilot con permisos por área y un tablero de adopción que muestre el uso real por equipo.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ADMINISTRATIVO · TALLER 6</w:t>
      </w:r>
    </w:p>
    <w:p>
      <w:pPr>
        <w:spacing w:after="20" w:before="40"/>
        <w:jc w:val="left"/>
      </w:pPr>
      <w:r>
        <w:rPr>
          <w:rFonts w:ascii="Atkinson Hyperlegible Next" w:cs="Atkinson Hyperlegible Next" w:eastAsia="Atkinson Hyperlegible Next" w:hAnsi="Atkinson Hyperlegible Next"/>
          <w:b/>
          <w:bCs/>
          <w:color w:val="3D3D38"/>
          <w:sz w:val="26"/>
          <w:szCs w:val="26"/>
        </w:rPr>
        <w:t xml:space="preserve">Proyecto de mejora con IA</w:t>
      </w:r>
    </w:p>
    <w:p>
      <w:pPr>
        <w:spacing w:after="10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666666"/>
          <w:sz w:val="18"/>
          <w:szCs w:val="18"/>
        </w:rPr>
        <w:t xml:space="preserve">Marzo · concepto del mes: Proyecto de mejora: medir, rediseñar y demostrar · hábito de apertura: prevención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80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Objetivo</w:t>
            </w:r>
          </w:p>
        </w:tc>
        <w:tc>
          <w:tcPr>
            <w:tcW w:type="dxa" w:w="8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Presentar una mejora medida de un proceso administrativo, con su línea base, la solución con IA y el ahorro estimado.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Competencias · al terminar, la persona puede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Medir el costo actual de un proceso en tiempo, errores o reprocesos.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Formular el problema con el formato «Cómo podríamos».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Estimar el ahorro y el tiempo en que se logra.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Presentar la mejora en tres minutos ante sus líderes.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Temáticas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180"/>
        <w:gridCol w:w="1800"/>
      </w:tblGrid>
      <w:tr>
        <w:trPr>
          <w:cantSplit/>
        </w:trPr>
        <w:tc>
          <w:tcPr>
            <w:tcW w:type="dxa" w:w="21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Bloque</w:t>
            </w:r>
          </w:p>
        </w:tc>
        <w:tc>
          <w:tcPr>
            <w:tcW w:type="dxa" w:w="61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se trabaja</w:t>
            </w:r>
          </w:p>
        </w:tc>
        <w:tc>
          <w:tcPr>
            <w:tcW w:type="dxa" w:w="18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Encuentro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De la queja al reto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Cómo se formula un problema para que se pueda resolver. El formato «Cómo podríamos», con el equilibrio entre lo demasiado amplio y lo demasiado cerrado.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línea base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Medir antes de intervenir: cuánto tiempo toma hoy, cuántas veces se repite, cuántos errores genera. Los ejemplos de las mesas: dos semanas al mes para los indicadores de riesgo, tres días de consolidación estadística, treinta firmas por ingreso.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ficha del caso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Problema, flujo, decisión afectada, solución, contexto necesario, quién valida, métrica que cambia y riesgo.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ficha financiera mínima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Costo del problema, inversión, beneficio esperado y tiempo a valor. Cómo se calcula el ahorro en horas y qué significa en dinero.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pitch de tres minutos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Problema con su número, lo que probé, el resultado y lo que necesito para escalarlo.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Del proyecto propio al Banco de Retos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mejoras se vuelven retos de la organización, cómo se postulan y qué pasa con las seleccionadas.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Cómo se trabaja en cada encuentro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Encuentro</w:t>
            </w:r>
          </w:p>
        </w:tc>
        <w:tc>
          <w:tcPr>
            <w:tcW w:type="dxa" w:w="77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Demostración y ejercicio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· concepto y práctica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Demostración: el docente toma un caso real, como los indicadores que toman dos semanas, mide la línea base en pantalla, arma la ficha y el pitch. Práctica guiada: cada participante formula su pregunta y define cómo medirá.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 · aplicación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persona trabaja su propia tarea con el formato «Mi proceso»: presenta su mejora completa con antes, después y ahorro estimado, y recibe retroalimentación del grupo.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Indicadores que mueve este taller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3000"/>
      </w:tblGrid>
      <w:tr>
        <w:trPr>
          <w:cantSplit/>
        </w:trPr>
        <w:tc>
          <w:tcPr>
            <w:tcW w:type="dxa" w:w="3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Cómo se mide</w:t>
            </w:r>
          </w:p>
        </w:tc>
        <w:tc>
          <w:tcPr>
            <w:tcW w:type="dxa" w:w="3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Dónde queda la evidencia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Horas ahorradas al mes por persona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Suma de las mejoras registradas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Plataforma · «Mis mejoras»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Mejoras con línea base medida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Conteo de formatos completos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Plataforma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Retos postulados al Banco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Postulaciones desde la plataforma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Panel de administración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Qué debe poder hacer para aprobar la evaluación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Distinguir un reto bien formulado de uno que ya trae la solución.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Elegir el dato correcto como línea base.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Reconocer una estimación de ahorro sostenible.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Ordenar los elementos de un pitch.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Lo que el docente debe vigilar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Proyectos que dependen de una compra. Acotar a lo que se puede probar con lo que hay.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Estimaciones sin medición previa.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Presentar la herramienta en lugar del resultado.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3D3D38" w:sz="12"/>
              <w:left w:val="single" w:color="3D3D38" w:sz="12"/>
              <w:bottom w:val="single" w:color="DEDED9" w:sz="1"/>
              <w:right w:val="single" w:color="DEDED9" w:sz="1"/>
            </w:tcBorders>
            <w:shd w:fill="F7F7F5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3D3D38"/>
                <w:sz w:val="17"/>
                <w:szCs w:val="17"/>
              </w:rPr>
              <w:t xml:space="preserve">HERRAMIENTAS Y ESCALAMIENTO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Gratuitas: ChatGPT o Gemini para la ficha y el pitch, Excel para la medición, plantillas del programa.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Con licencia, más adelante: Los proyectos seleccionados pasan al Banco de Retos con acompañamiento experto de cinco horas.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6 · LOS RETOS DE LOS JUEVES, POR TALLER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Cada serie de cuatro retos refuerza el taller que acaba de pasar. El docente los menciona en clase y los retoma en el encuentro siguiente.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Taller</w:t>
            </w:r>
          </w:p>
        </w:tc>
        <w:tc>
          <w:tcPr>
            <w:tcW w:type="dxa" w:w="788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Serie de retos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Antes del Taller 1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Explicar tu trabajo como si tuvieras 10 años · responder un correo difícil · convertir la foto de una lista en tabla · resumir un documento largo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Taller 1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Resumir la política de IA y verificarla · identificar un dato que nunca pegarías · verificar un dato contra la fuente oficial · armar tu primer prompt reutilizable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Taller 2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Clasificar tus tareas · limpiar una lista con nombres repetidos · pedir tres conclusiones de una tabla y revisarlas · pedir la fórmula de Excel que necesitas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Taller 3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Ordenar una tarea en 5 pasos · identificar dónde se ahorra tiempo · convertir pendientes en un plan priorizado · crear una plantilla para un mensaje semanal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Taller 4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Hacerle tres preguntas a un documento oficial · comparar la respuesta con y sin el documento · escribir el paso a paso de una tarea propia · armar una guía de una página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Taller 5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Redactar una solicitud a otra área · preparar el acta de una reunión · revisar un texto de IA y anotar tres correcciones · enseñarle un uso a un compañero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Taller 6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Preguntar por las causas de un error que se repite · medir una tarea repetitiva · probar la mejora y registrar el nuevo tiempo · presentar la mejora en 3 líneas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FF9E0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LO QUE SIGUE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Cada docente recibe este temario junto con el kit del docente, que trae el contexto de G&amp;J, el paso a paso para preparar la sesión y los estándares del programa.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Tres semanas antes de cada taller entrega su guion; dos semanas antes, los materiales y la propuesta de evaluación. La líder instruccional revisa y aprueba.</w:t>
            </w:r>
          </w:p>
        </w:tc>
      </w:tr>
    </w:tbl>
    <w:sectPr>
      <w:headerReference w:type="default" r:id="rId7"/>
      <w:footerReference w:type="default" r:id="rId8"/>
      <w:headerReference w:type="first" r:id="rId10"/>
      <w:footerReference w:type="first" r:id="rId11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9" w:sz="4"/>
      </w:pBdr>
      <w:spacing w:before="60"/>
    </w:pPr>
    <w:r>
      <w:rPr>
        <w:rFonts w:ascii="Atkinson Hyperlegible Next" w:cs="Atkinson Hyperlegible Next" w:eastAsia="Atkinson Hyperlegible Next" w:hAnsi="Atkinson Hyperlegible Next"/>
        <w:i/>
        <w:iCs/>
        <w:color w:val="888888"/>
        <w:sz w:val="14"/>
        <w:szCs w:val="14"/>
      </w:rPr>
      <w:t xml:space="preserve">Pivot Power · Etapa 1 · perfil administrativo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CC800" w:sz="6"/>
      </w:pBdr>
      <w:spacing w:after="60"/>
    </w:pPr>
    <w:r>
      <w:rPr>
        <w:rFonts w:ascii="Atkinson Hyperlegible Next" w:cs="Atkinson Hyperlegible Next" w:eastAsia="Atkinson Hyperlegible Next" w:hAnsi="Atkinson Hyperlegible Next"/>
        <w:color w:val="8A6B00"/>
        <w:sz w:val="15"/>
        <w:szCs w:val="15"/>
      </w:rPr>
      <w:t xml:space="preserve">SUPER HUMANOS · Temario detallado · perfil administrativo</w:t>
    </w:r>
    <w:r>
      <w:rPr>
        <w:rFonts w:ascii="Atkinson Hyperlegible Next" w:cs="Atkinson Hyperlegible Next" w:eastAsia="Atkinson Hyperlegible Next" w:hAnsi="Atkinson Hyperlegible Next"/>
        <w:color w:val="0D0D0C"/>
        <w:sz w:val="15"/>
        <w:szCs w:val="15"/>
      </w:rPr>
      <w:t xml:space="preserve">   |   Guía para el docente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2026-10-03T02:32:23.539Z</dcterms:created>
  <dcterms:modified xsi:type="dcterms:W3CDTF">2026-10-03T02:32:23.539Z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