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00C6BB" w:themeColor="accent1"/>
        </w:rPr>
        <w:id w:val="1892996526"/>
        <w:docPartObj>
          <w:docPartGallery w:val="Cover Pages"/>
          <w:docPartUnique/>
        </w:docPartObj>
      </w:sdtPr>
      <w:sdtEndPr>
        <w:rPr>
          <w:b/>
          <w:bCs/>
          <w:color w:val="auto"/>
          <w:sz w:val="24"/>
          <w:szCs w:val="24"/>
        </w:rPr>
      </w:sdtEndPr>
      <w:sdtContent>
        <w:p w14:paraId="24A0428D" w14:textId="7E69B5A6" w:rsidR="001E5578" w:rsidRDefault="001E5578">
          <w:pPr>
            <w:pStyle w:val="Sinespaciado"/>
            <w:spacing w:before="1540" w:after="240"/>
            <w:jc w:val="center"/>
            <w:rPr>
              <w:color w:val="00C6BB" w:themeColor="accent1"/>
            </w:rPr>
          </w:pPr>
          <w:r>
            <w:rPr>
              <w:noProof/>
              <w:color w:val="00C6BB" w:themeColor="accent1"/>
            </w:rPr>
            <w:drawing>
              <wp:inline distT="0" distB="0" distL="0" distR="0" wp14:anchorId="6425D0F7" wp14:editId="19CE860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0C6BB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299CC3FC2B6E4ED2A6468EB4BAD326B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325D60B" w14:textId="2B3A0CB5" w:rsidR="001E5578" w:rsidRDefault="005F7694">
              <w:pPr>
                <w:pStyle w:val="Sinespaciado"/>
                <w:pBdr>
                  <w:top w:val="single" w:sz="6" w:space="6" w:color="00C6BB" w:themeColor="accent1"/>
                  <w:bottom w:val="single" w:sz="6" w:space="6" w:color="00C6BB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0C6BB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00C6BB" w:themeColor="accent1"/>
                  <w:sz w:val="72"/>
                  <w:szCs w:val="72"/>
                </w:rPr>
                <w:t>diseño generativo de mascota 3d</w:t>
              </w:r>
            </w:p>
          </w:sdtContent>
        </w:sdt>
        <w:p w14:paraId="1F72E5D9" w14:textId="77777777" w:rsidR="001E5578" w:rsidRDefault="001E5578" w:rsidP="001E5578">
          <w:pPr>
            <w:pStyle w:val="Sinespaciado"/>
            <w:jc w:val="center"/>
            <w:rPr>
              <w:color w:val="00C6BB" w:themeColor="accent1"/>
              <w:sz w:val="28"/>
              <w:szCs w:val="28"/>
            </w:rPr>
          </w:pPr>
          <w:sdt>
            <w:sdtPr>
              <w:rPr>
                <w:color w:val="00C6BB" w:themeColor="accent1"/>
                <w:sz w:val="28"/>
                <w:szCs w:val="28"/>
              </w:rPr>
              <w:alias w:val="Subtítulo"/>
              <w:tag w:val=""/>
              <w:id w:val="-1942903826"/>
              <w:placeholder>
                <w:docPart w:val="5355AD9B2ADD4538B37E8BFF9BDFA1C5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r>
                <w:rPr>
                  <w:color w:val="00C6BB" w:themeColor="accent1"/>
                  <w:sz w:val="28"/>
                  <w:szCs w:val="28"/>
                </w:rPr>
                <w:t xml:space="preserve">         </w:t>
              </w:r>
              <w:r>
                <w:rPr>
                  <w:color w:val="00C6BB" w:themeColor="accent1"/>
                  <w:sz w:val="28"/>
                  <w:szCs w:val="28"/>
                </w:rPr>
                <w:tab/>
                <w:t>Diana Mayerly Camargo Pedraza Código 1202327</w:t>
              </w:r>
            </w:sdtContent>
          </w:sdt>
        </w:p>
        <w:sdt>
          <w:sdtPr>
            <w:rPr>
              <w:color w:val="00C6BB" w:themeColor="accent1"/>
              <w:sz w:val="28"/>
              <w:szCs w:val="28"/>
            </w:rPr>
            <w:alias w:val="Subtítulo"/>
            <w:tag w:val=""/>
            <w:id w:val="-1279633289"/>
            <w:placeholder>
              <w:docPart w:val="743255681DF44ADEA05E193EA1DDC1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84D307B" w14:textId="1E4C3713" w:rsidR="00BE4C18" w:rsidRDefault="00BE4C18" w:rsidP="00BE4C18">
              <w:pPr>
                <w:pStyle w:val="Sinespaciado"/>
                <w:jc w:val="center"/>
                <w:rPr>
                  <w:color w:val="00C6BB" w:themeColor="accent1"/>
                  <w:sz w:val="28"/>
                  <w:szCs w:val="28"/>
                </w:rPr>
              </w:pPr>
              <w:r>
                <w:rPr>
                  <w:color w:val="00C6BB" w:themeColor="accent1"/>
                  <w:sz w:val="28"/>
                  <w:szCs w:val="28"/>
                </w:rPr>
                <w:t xml:space="preserve">         </w:t>
              </w:r>
              <w:r>
                <w:rPr>
                  <w:color w:val="00C6BB" w:themeColor="accent1"/>
                  <w:sz w:val="28"/>
                  <w:szCs w:val="28"/>
                </w:rPr>
                <w:tab/>
              </w:r>
              <w:r>
                <w:rPr>
                  <w:color w:val="00C6BB" w:themeColor="accent1"/>
                  <w:sz w:val="28"/>
                  <w:szCs w:val="28"/>
                </w:rPr>
                <w:t>Jenifer</w:t>
              </w:r>
              <w:r>
                <w:rPr>
                  <w:color w:val="00C6BB" w:themeColor="accent1"/>
                  <w:sz w:val="28"/>
                  <w:szCs w:val="28"/>
                </w:rPr>
                <w:t xml:space="preserve"> </w:t>
              </w:r>
              <w:r>
                <w:rPr>
                  <w:color w:val="00C6BB" w:themeColor="accent1"/>
                  <w:sz w:val="28"/>
                  <w:szCs w:val="28"/>
                </w:rPr>
                <w:t>Lizethe</w:t>
              </w:r>
              <w:r>
                <w:rPr>
                  <w:color w:val="00C6BB" w:themeColor="accent1"/>
                  <w:sz w:val="28"/>
                  <w:szCs w:val="28"/>
                </w:rPr>
                <w:t xml:space="preserve"> </w:t>
              </w:r>
              <w:r>
                <w:rPr>
                  <w:color w:val="00C6BB" w:themeColor="accent1"/>
                  <w:sz w:val="28"/>
                  <w:szCs w:val="28"/>
                </w:rPr>
                <w:t>Leiva</w:t>
              </w:r>
              <w:r>
                <w:rPr>
                  <w:color w:val="00C6BB" w:themeColor="accent1"/>
                  <w:sz w:val="28"/>
                  <w:szCs w:val="28"/>
                </w:rPr>
                <w:t xml:space="preserve"> </w:t>
              </w:r>
              <w:r>
                <w:rPr>
                  <w:color w:val="00C6BB" w:themeColor="accent1"/>
                  <w:sz w:val="28"/>
                  <w:szCs w:val="28"/>
                </w:rPr>
                <w:t>Martin</w:t>
              </w:r>
              <w:r>
                <w:rPr>
                  <w:color w:val="00C6BB" w:themeColor="accent1"/>
                  <w:sz w:val="28"/>
                  <w:szCs w:val="28"/>
                </w:rPr>
                <w:t xml:space="preserve"> Código 1202327</w:t>
              </w:r>
            </w:p>
          </w:sdtContent>
        </w:sdt>
        <w:p w14:paraId="71573F8E" w14:textId="77777777" w:rsidR="001E5578" w:rsidRPr="00245E95" w:rsidRDefault="001E5578" w:rsidP="00BE4C18">
          <w:pPr>
            <w:spacing w:after="0" w:line="240" w:lineRule="auto"/>
            <w:rPr>
              <w:rFonts w:eastAsia="Times New Roman" w:cstheme="minorHAnsi"/>
              <w:sz w:val="24"/>
              <w:szCs w:val="24"/>
              <w:lang w:eastAsia="es-CO"/>
            </w:rPr>
          </w:pPr>
        </w:p>
        <w:p w14:paraId="559F87B3" w14:textId="723E2425" w:rsidR="001E5578" w:rsidRDefault="006854AB">
          <w:pPr>
            <w:pStyle w:val="Sinespaciado"/>
            <w:spacing w:before="480"/>
            <w:jc w:val="center"/>
            <w:rPr>
              <w:color w:val="00C6BB" w:themeColor="accent1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BCADA8E" wp14:editId="64858B4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5400040" cy="720090"/>
                    <wp:effectExtent l="0" t="0" r="0" b="0"/>
                    <wp:wrapNone/>
                    <wp:docPr id="128" name="Cuadro de texto 14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400040" cy="7200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0C6BB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4CB2942" w14:textId="356097E4" w:rsidR="001E5578" w:rsidRDefault="00BE4C1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0C6BB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0C6BB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  <w:p w14:paraId="50FA73D6" w14:textId="433E983B" w:rsidR="001E5578" w:rsidRDefault="001E5578">
                                <w:pPr>
                                  <w:pStyle w:val="Sinespaciado"/>
                                  <w:jc w:val="center"/>
                                  <w:rPr>
                                    <w:color w:val="00C6BB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C6BB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E4C18">
                                      <w:rPr>
                                        <w:caps/>
                                        <w:color w:val="00C6BB" w:themeColor="accent1"/>
                                      </w:rPr>
                                      <w:t>Universidad militar nueva granada</w:t>
                                    </w:r>
                                  </w:sdtContent>
                                </w:sdt>
                              </w:p>
                              <w:p w14:paraId="333AAEB0" w14:textId="17947531" w:rsidR="001E5578" w:rsidRDefault="001E5578">
                                <w:pPr>
                                  <w:pStyle w:val="Sinespaciado"/>
                                  <w:jc w:val="center"/>
                                  <w:rPr>
                                    <w:color w:val="00C6BB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00C6BB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E4C18">
                                      <w:rPr>
                                        <w:color w:val="00C6BB" w:themeColor="accent1"/>
                                      </w:rPr>
                                      <w:t>Facultad de Ingeniería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CADA8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425.2pt;height:56.7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0C6BB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4CB2942" w14:textId="356097E4" w:rsidR="001E5578" w:rsidRDefault="00BE4C1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00C6BB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00C6BB" w:themeColor="accent1"/>
                                  <w:sz w:val="28"/>
                                  <w:szCs w:val="28"/>
                                  <w:lang w:val="es-ES"/>
                                </w:rPr>
                                <w:t>2026</w:t>
                              </w:r>
                            </w:p>
                          </w:sdtContent>
                        </w:sdt>
                        <w:p w14:paraId="50FA73D6" w14:textId="433E983B" w:rsidR="001E5578" w:rsidRDefault="001E5578">
                          <w:pPr>
                            <w:pStyle w:val="Sinespaciado"/>
                            <w:jc w:val="center"/>
                            <w:rPr>
                              <w:color w:val="00C6BB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00C6BB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E4C18">
                                <w:rPr>
                                  <w:caps/>
                                  <w:color w:val="00C6BB" w:themeColor="accent1"/>
                                </w:rPr>
                                <w:t>Universidad militar nueva granada</w:t>
                              </w:r>
                            </w:sdtContent>
                          </w:sdt>
                        </w:p>
                        <w:p w14:paraId="333AAEB0" w14:textId="17947531" w:rsidR="001E5578" w:rsidRDefault="001E5578">
                          <w:pPr>
                            <w:pStyle w:val="Sinespaciado"/>
                            <w:jc w:val="center"/>
                            <w:rPr>
                              <w:color w:val="00C6BB" w:themeColor="accent1"/>
                            </w:rPr>
                          </w:pPr>
                          <w:sdt>
                            <w:sdtPr>
                              <w:rPr>
                                <w:color w:val="00C6BB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E4C18">
                                <w:rPr>
                                  <w:color w:val="00C6BB" w:themeColor="accent1"/>
                                </w:rPr>
                                <w:t>Facultad de Ingeniería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E5578">
            <w:rPr>
              <w:noProof/>
              <w:color w:val="00C6BB" w:themeColor="accent1"/>
            </w:rPr>
            <w:drawing>
              <wp:inline distT="0" distB="0" distL="0" distR="0" wp14:anchorId="7753918D" wp14:editId="5C03C32F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8558871" w14:textId="3F58F408" w:rsidR="001E5578" w:rsidRDefault="001E5578">
          <w:pP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br w:type="page"/>
          </w:r>
        </w:p>
      </w:sdtContent>
    </w:sdt>
    <w:p w14:paraId="33217053" w14:textId="77777777" w:rsidR="001E5578" w:rsidRDefault="001E5578" w:rsidP="001E5578">
      <w:pPr>
        <w:jc w:val="center"/>
        <w:rPr>
          <w:b/>
          <w:bCs/>
          <w:sz w:val="24"/>
          <w:szCs w:val="24"/>
        </w:rPr>
      </w:pPr>
    </w:p>
    <w:p w14:paraId="65D3C1A7" w14:textId="52F8A619" w:rsidR="004F194A" w:rsidRDefault="004F194A" w:rsidP="001E5578">
      <w:pPr>
        <w:jc w:val="center"/>
        <w:rPr>
          <w:b/>
          <w:bCs/>
          <w:sz w:val="24"/>
          <w:szCs w:val="24"/>
        </w:rPr>
      </w:pPr>
      <w:r w:rsidRPr="000B57CF">
        <w:rPr>
          <w:b/>
          <w:bCs/>
          <w:sz w:val="24"/>
          <w:szCs w:val="24"/>
        </w:rPr>
        <w:t>Mi dulce compañero/ fortuna/ talismán</w:t>
      </w:r>
    </w:p>
    <w:p w14:paraId="196A938B" w14:textId="4250A49A" w:rsidR="00BE4C18" w:rsidRPr="00BE4C18" w:rsidRDefault="00BE4C18" w:rsidP="00264832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BE4C18">
        <w:rPr>
          <w:rFonts w:eastAsia="Times New Roman" w:cstheme="minorHAnsi"/>
          <w:sz w:val="24"/>
          <w:szCs w:val="24"/>
          <w:lang w:eastAsia="es-CO"/>
        </w:rPr>
        <w:t xml:space="preserve">El presente proyecto, desarrollado en el marco de la electiva </w:t>
      </w:r>
      <w:proofErr w:type="spellStart"/>
      <w:r w:rsidRPr="00BE4C18">
        <w:rPr>
          <w:rFonts w:eastAsia="Times New Roman" w:cstheme="minorHAnsi"/>
          <w:sz w:val="24"/>
          <w:szCs w:val="24"/>
          <w:lang w:eastAsia="es-CO"/>
        </w:rPr>
        <w:t>Technical</w:t>
      </w:r>
      <w:proofErr w:type="spellEnd"/>
      <w:r w:rsidRPr="00BE4C18">
        <w:rPr>
          <w:rFonts w:eastAsia="Times New Roman" w:cstheme="minorHAnsi"/>
          <w:sz w:val="24"/>
          <w:szCs w:val="24"/>
          <w:lang w:eastAsia="es-CO"/>
        </w:rPr>
        <w:t xml:space="preserve"> Art, tiene como objetivo la creación de una herramienta en Autodesk Maya orientada a facilitar la generación de diseños tridimensionales tanto para usuarios expertos como no expertos. Esta herramienta se fundamenta en los principios del diseño generativo, integrando procesos de modelado y </w:t>
      </w:r>
      <w:proofErr w:type="spellStart"/>
      <w:r w:rsidRPr="00BE4C18">
        <w:rPr>
          <w:rFonts w:eastAsia="Times New Roman" w:cstheme="minorHAnsi"/>
          <w:sz w:val="24"/>
          <w:szCs w:val="24"/>
          <w:lang w:eastAsia="es-CO"/>
        </w:rPr>
        <w:t>rigging</w:t>
      </w:r>
      <w:proofErr w:type="spellEnd"/>
      <w:r w:rsidRPr="00BE4C18">
        <w:rPr>
          <w:rFonts w:eastAsia="Times New Roman" w:cstheme="minorHAnsi"/>
          <w:sz w:val="24"/>
          <w:szCs w:val="24"/>
          <w:lang w:eastAsia="es-CO"/>
        </w:rPr>
        <w:t xml:space="preserve"> procedural como base técnica y conceptual.</w:t>
      </w:r>
    </w:p>
    <w:p w14:paraId="6B5B396B" w14:textId="2AC778DF" w:rsidR="001E5578" w:rsidRDefault="00BE4C18" w:rsidP="00264832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CO"/>
        </w:rPr>
      </w:pPr>
      <w:r w:rsidRPr="00BE4C18">
        <w:rPr>
          <w:rFonts w:eastAsia="Times New Roman" w:cstheme="minorHAnsi"/>
          <w:sz w:val="24"/>
          <w:szCs w:val="24"/>
          <w:lang w:eastAsia="es-CO"/>
        </w:rPr>
        <w:t>En este contexto, el documento expone y sustenta las decisiones de diseño adoptadas, así como los fundamentos algorítmicos que estructuran el sistema. Asimismo, se describen los procesos de implementación llevados a cabo, con el fin de validar tanto teórica como prácticamente el desarrollo del proyecto.</w:t>
      </w:r>
    </w:p>
    <w:p w14:paraId="4174BD15" w14:textId="77777777" w:rsidR="00BE4C18" w:rsidRPr="001E5578" w:rsidRDefault="00BE4C18" w:rsidP="00BE4C18">
      <w:pPr>
        <w:spacing w:after="0" w:line="240" w:lineRule="auto"/>
        <w:rPr>
          <w:rFonts w:eastAsia="Times New Roman" w:cstheme="minorHAnsi"/>
          <w:sz w:val="24"/>
          <w:szCs w:val="24"/>
          <w:lang w:eastAsia="es-CO"/>
        </w:rPr>
      </w:pPr>
    </w:p>
    <w:p w14:paraId="3D17FF41" w14:textId="47B56D99" w:rsidR="000B57CF" w:rsidRPr="000B57CF" w:rsidRDefault="000B57CF" w:rsidP="001E5578">
      <w:pPr>
        <w:jc w:val="center"/>
        <w:rPr>
          <w:b/>
          <w:bCs/>
          <w:sz w:val="24"/>
          <w:szCs w:val="24"/>
        </w:rPr>
      </w:pPr>
      <w:r w:rsidRPr="000B57CF">
        <w:rPr>
          <w:b/>
          <w:bCs/>
          <w:sz w:val="24"/>
          <w:szCs w:val="24"/>
        </w:rPr>
        <w:t>Concepto Artístico</w:t>
      </w:r>
    </w:p>
    <w:p w14:paraId="1506BE07" w14:textId="4C70A9C9" w:rsidR="000B57CF" w:rsidRPr="000B57CF" w:rsidRDefault="000B57CF" w:rsidP="00264832">
      <w:pPr>
        <w:spacing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es-CO"/>
        </w:rPr>
      </w:pPr>
      <w:r w:rsidRPr="000B57CF">
        <w:rPr>
          <w:rFonts w:eastAsia="Times New Roman" w:cs="Times New Roman"/>
          <w:sz w:val="24"/>
          <w:szCs w:val="24"/>
          <w:lang w:eastAsia="es-CO"/>
        </w:rPr>
        <w:t>E</w:t>
      </w:r>
      <w:r>
        <w:rPr>
          <w:rFonts w:eastAsia="Times New Roman" w:cs="Times New Roman"/>
          <w:sz w:val="24"/>
          <w:szCs w:val="24"/>
          <w:lang w:eastAsia="es-CO"/>
        </w:rPr>
        <w:t>l</w:t>
      </w:r>
      <w:r w:rsidRPr="000B57CF">
        <w:rPr>
          <w:rFonts w:eastAsia="Times New Roman" w:cs="Times New Roman"/>
          <w:sz w:val="24"/>
          <w:szCs w:val="24"/>
          <w:lang w:eastAsia="es-CO"/>
        </w:rPr>
        <w:t xml:space="preserve"> proyecto </w:t>
      </w:r>
      <w:r>
        <w:rPr>
          <w:rFonts w:eastAsia="Times New Roman" w:cs="Times New Roman"/>
          <w:sz w:val="24"/>
          <w:szCs w:val="24"/>
          <w:lang w:eastAsia="es-CO"/>
        </w:rPr>
        <w:t xml:space="preserve">busca </w:t>
      </w:r>
      <w:r w:rsidRPr="000B57CF">
        <w:rPr>
          <w:rFonts w:eastAsia="Times New Roman" w:cs="Times New Roman"/>
          <w:sz w:val="24"/>
          <w:szCs w:val="24"/>
          <w:lang w:eastAsia="es-CO"/>
        </w:rPr>
        <w:t>explora</w:t>
      </w:r>
      <w:r>
        <w:rPr>
          <w:rFonts w:eastAsia="Times New Roman" w:cs="Times New Roman"/>
          <w:sz w:val="24"/>
          <w:szCs w:val="24"/>
          <w:lang w:eastAsia="es-CO"/>
        </w:rPr>
        <w:t>r</w:t>
      </w:r>
      <w:r w:rsidRPr="000B57CF">
        <w:rPr>
          <w:rFonts w:eastAsia="Times New Roman" w:cs="Times New Roman"/>
          <w:sz w:val="24"/>
          <w:szCs w:val="24"/>
          <w:lang w:eastAsia="es-CO"/>
        </w:rPr>
        <w:t xml:space="preserve"> la generación de criaturas abstractas en forma de conejos </w:t>
      </w:r>
      <w:proofErr w:type="spellStart"/>
      <w:r w:rsidRPr="000B57CF">
        <w:rPr>
          <w:rFonts w:eastAsia="Times New Roman" w:cs="Times New Roman"/>
          <w:sz w:val="24"/>
          <w:szCs w:val="24"/>
          <w:lang w:eastAsia="es-CO"/>
        </w:rPr>
        <w:t>low</w:t>
      </w:r>
      <w:proofErr w:type="spellEnd"/>
      <w:r w:rsidRPr="000B57CF">
        <w:rPr>
          <w:rFonts w:eastAsia="Times New Roman" w:cs="Times New Roman"/>
          <w:sz w:val="24"/>
          <w:szCs w:val="24"/>
          <w:lang w:eastAsia="es-CO"/>
        </w:rPr>
        <w:t xml:space="preserve"> </w:t>
      </w:r>
      <w:proofErr w:type="spellStart"/>
      <w:r w:rsidRPr="000B57CF">
        <w:rPr>
          <w:rFonts w:eastAsia="Times New Roman" w:cs="Times New Roman"/>
          <w:sz w:val="24"/>
          <w:szCs w:val="24"/>
          <w:lang w:eastAsia="es-CO"/>
        </w:rPr>
        <w:t>poly</w:t>
      </w:r>
      <w:proofErr w:type="spellEnd"/>
      <w:r w:rsidRPr="000B57CF">
        <w:rPr>
          <w:rFonts w:eastAsia="Times New Roman" w:cs="Times New Roman"/>
          <w:sz w:val="24"/>
          <w:szCs w:val="24"/>
          <w:lang w:eastAsia="es-CO"/>
        </w:rPr>
        <w:t xml:space="preserve"> con estética caricaturesca, concebidas como representaciones visuales de estados emocionales. A través de la simplificación geométrica, la exageración de proporciones y </w:t>
      </w:r>
      <w:r>
        <w:rPr>
          <w:rFonts w:eastAsia="Times New Roman" w:cs="Times New Roman"/>
          <w:sz w:val="24"/>
          <w:szCs w:val="24"/>
          <w:lang w:eastAsia="es-CO"/>
        </w:rPr>
        <w:t>la cohesión cromática</w:t>
      </w:r>
      <w:r w:rsidRPr="000B57CF">
        <w:rPr>
          <w:rFonts w:eastAsia="Times New Roman" w:cs="Times New Roman"/>
          <w:sz w:val="24"/>
          <w:szCs w:val="24"/>
          <w:lang w:eastAsia="es-CO"/>
        </w:rPr>
        <w:t>, el sistema produce figuras que evocan ternura, suavidad y compañía.</w:t>
      </w:r>
    </w:p>
    <w:p w14:paraId="2278DA80" w14:textId="2274FED0" w:rsidR="001E5578" w:rsidRPr="001E5578" w:rsidRDefault="001E5578" w:rsidP="00264832">
      <w:pPr>
        <w:spacing w:beforeAutospacing="1" w:after="100" w:afterAutospacing="1" w:line="240" w:lineRule="auto"/>
        <w:jc w:val="both"/>
        <w:rPr>
          <w:rFonts w:eastAsia="Times New Roman" w:cs="Times New Roman"/>
          <w:sz w:val="24"/>
          <w:szCs w:val="24"/>
          <w:lang w:eastAsia="es-CO"/>
        </w:rPr>
      </w:pPr>
      <w:r w:rsidRPr="000B57CF">
        <w:rPr>
          <w:rFonts w:eastAsia="Times New Roman" w:cstheme="minorHAnsi"/>
          <w:sz w:val="24"/>
          <w:szCs w:val="24"/>
          <w:lang w:eastAsia="es-CO"/>
        </w:rPr>
        <w:t>El sistema no busca crear un modelo final definido, sino un insumo visual abstracto que sirva como punto de partida creativo para reinterpretaciones artísticas posteriores.</w:t>
      </w:r>
      <w:r w:rsidR="000B57CF" w:rsidRPr="000B57CF">
        <w:rPr>
          <w:rFonts w:eastAsia="Times New Roman" w:cs="Times New Roman"/>
          <w:sz w:val="24"/>
          <w:szCs w:val="24"/>
          <w:lang w:eastAsia="es-CO"/>
        </w:rPr>
        <w:t>, permitiendo al usuario proyectar significado y emoción sobre cada criatura generada.</w:t>
      </w:r>
      <w:r>
        <w:rPr>
          <w:rFonts w:eastAsia="Times New Roman" w:cs="Times New Roman"/>
          <w:sz w:val="24"/>
          <w:szCs w:val="24"/>
          <w:lang w:eastAsia="es-CO"/>
        </w:rPr>
        <w:t xml:space="preserve"> </w:t>
      </w:r>
      <w:r w:rsidRPr="000B57CF">
        <w:rPr>
          <w:rFonts w:eastAsia="Times New Roman" w:cstheme="minorHAnsi"/>
          <w:sz w:val="24"/>
          <w:szCs w:val="24"/>
          <w:lang w:eastAsia="es-CO"/>
        </w:rPr>
        <w:t>El resultado es un conjunto de criaturas con variaciones morfológicas controladas, que conservan la identidad de una mascota o conejo, pero permiten diversidad formal.</w:t>
      </w:r>
    </w:p>
    <w:p w14:paraId="6CFB4699" w14:textId="2864B29A" w:rsidR="000B57CF" w:rsidRDefault="001E5578" w:rsidP="00264832">
      <w:pPr>
        <w:jc w:val="both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  <w:lang w:eastAsia="es-CO"/>
        </w:rPr>
        <w:t xml:space="preserve">La idea principal es plasmar una </w:t>
      </w:r>
      <w:r>
        <w:rPr>
          <w:sz w:val="24"/>
          <w:szCs w:val="24"/>
        </w:rPr>
        <w:t>c</w:t>
      </w:r>
      <w:r w:rsidR="000B57CF" w:rsidRPr="000B57CF">
        <w:rPr>
          <w:sz w:val="24"/>
          <w:szCs w:val="24"/>
        </w:rPr>
        <w:t xml:space="preserve">ompañía </w:t>
      </w:r>
      <w:r w:rsidRPr="000B57CF">
        <w:rPr>
          <w:sz w:val="24"/>
          <w:szCs w:val="24"/>
        </w:rPr>
        <w:t xml:space="preserve">emocional </w:t>
      </w:r>
      <w:r>
        <w:rPr>
          <w:sz w:val="24"/>
          <w:szCs w:val="24"/>
        </w:rPr>
        <w:t xml:space="preserve">o abstracta mediante </w:t>
      </w:r>
      <w:r w:rsidR="000B57CF" w:rsidRPr="000B57CF">
        <w:rPr>
          <w:sz w:val="24"/>
          <w:szCs w:val="24"/>
        </w:rPr>
        <w:t>criaturas generativas que traducen estados afectivos en formas suaves, colores armónicos y presencia reconfortante.</w:t>
      </w:r>
    </w:p>
    <w:p w14:paraId="77C0FB64" w14:textId="3AD03F50" w:rsidR="001E5578" w:rsidRPr="000B57CF" w:rsidRDefault="001E5578" w:rsidP="00264832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forma tendera a la redondez y el cuerpo compacto, simplificando la morfología de una criatura cuadrúpeda, La textura será limpia, sugerirá suavidad, sensación agradable y variaciones en los </w:t>
      </w:r>
      <w:proofErr w:type="spellStart"/>
      <w:r w:rsidRPr="001E5578">
        <w:rPr>
          <w:i/>
          <w:iCs/>
          <w:sz w:val="24"/>
          <w:szCs w:val="24"/>
        </w:rPr>
        <w:t>shaders</w:t>
      </w:r>
      <w:proofErr w:type="spellEnd"/>
      <w:r>
        <w:rPr>
          <w:sz w:val="24"/>
          <w:szCs w:val="24"/>
        </w:rPr>
        <w:t>, el color transmitirá intenciones emocionales, tales como:</w:t>
      </w:r>
    </w:p>
    <w:p w14:paraId="24588CF1" w14:textId="332EB096" w:rsidR="000B57CF" w:rsidRPr="000B57CF" w:rsidRDefault="000B57CF" w:rsidP="00264832">
      <w:pPr>
        <w:numPr>
          <w:ilvl w:val="0"/>
          <w:numId w:val="3"/>
        </w:numPr>
        <w:spacing w:beforeAutospacing="1" w:after="100" w:afterAutospacing="1" w:line="240" w:lineRule="auto"/>
        <w:jc w:val="both"/>
        <w:rPr>
          <w:sz w:val="24"/>
          <w:szCs w:val="24"/>
        </w:rPr>
      </w:pPr>
      <w:r w:rsidRPr="000B57CF">
        <w:rPr>
          <w:sz w:val="24"/>
          <w:szCs w:val="24"/>
        </w:rPr>
        <w:t>Verde pastel</w:t>
      </w:r>
      <w:r w:rsidR="0015710B">
        <w:rPr>
          <w:sz w:val="24"/>
          <w:szCs w:val="24"/>
        </w:rPr>
        <w:t>:</w:t>
      </w:r>
      <w:r w:rsidRPr="000B57CF">
        <w:rPr>
          <w:sz w:val="24"/>
          <w:szCs w:val="24"/>
        </w:rPr>
        <w:t xml:space="preserve"> calma</w:t>
      </w:r>
      <w:r w:rsidR="0015710B">
        <w:rPr>
          <w:sz w:val="24"/>
          <w:szCs w:val="24"/>
        </w:rPr>
        <w:t>,</w:t>
      </w:r>
      <w:r w:rsidRPr="000B57CF">
        <w:rPr>
          <w:sz w:val="24"/>
          <w:szCs w:val="24"/>
        </w:rPr>
        <w:t xml:space="preserve"> </w:t>
      </w:r>
      <w:r w:rsidR="000B44ED" w:rsidRPr="000B57CF">
        <w:rPr>
          <w:sz w:val="24"/>
          <w:szCs w:val="24"/>
        </w:rPr>
        <w:t>equilibrio.</w:t>
      </w:r>
    </w:p>
    <w:p w14:paraId="7423CDEB" w14:textId="2B027971" w:rsidR="000B57CF" w:rsidRPr="000B57CF" w:rsidRDefault="000B57CF" w:rsidP="00264832">
      <w:pPr>
        <w:numPr>
          <w:ilvl w:val="0"/>
          <w:numId w:val="3"/>
        </w:numPr>
        <w:spacing w:beforeAutospacing="1" w:after="100" w:afterAutospacing="1" w:line="240" w:lineRule="auto"/>
        <w:jc w:val="both"/>
        <w:rPr>
          <w:sz w:val="24"/>
          <w:szCs w:val="24"/>
        </w:rPr>
      </w:pPr>
      <w:r w:rsidRPr="000B57CF">
        <w:rPr>
          <w:sz w:val="24"/>
          <w:szCs w:val="24"/>
        </w:rPr>
        <w:t>Azul pastel</w:t>
      </w:r>
      <w:r w:rsidR="0015710B">
        <w:rPr>
          <w:sz w:val="24"/>
          <w:szCs w:val="24"/>
        </w:rPr>
        <w:t>:</w:t>
      </w:r>
      <w:r w:rsidRPr="000B57CF">
        <w:rPr>
          <w:sz w:val="24"/>
          <w:szCs w:val="24"/>
        </w:rPr>
        <w:t xml:space="preserve"> tranquilidad</w:t>
      </w:r>
      <w:r w:rsidR="0015710B">
        <w:rPr>
          <w:sz w:val="24"/>
          <w:szCs w:val="24"/>
        </w:rPr>
        <w:t>,</w:t>
      </w:r>
      <w:r w:rsidRPr="000B57CF">
        <w:rPr>
          <w:sz w:val="24"/>
          <w:szCs w:val="24"/>
        </w:rPr>
        <w:t xml:space="preserve"> compañía </w:t>
      </w:r>
      <w:r w:rsidR="000B44ED" w:rsidRPr="000B57CF">
        <w:rPr>
          <w:sz w:val="24"/>
          <w:szCs w:val="24"/>
        </w:rPr>
        <w:t>silenciosa.</w:t>
      </w:r>
    </w:p>
    <w:p w14:paraId="1C9F9E71" w14:textId="25A06142" w:rsidR="000B57CF" w:rsidRDefault="000B57CF" w:rsidP="00264832">
      <w:pPr>
        <w:numPr>
          <w:ilvl w:val="0"/>
          <w:numId w:val="3"/>
        </w:numPr>
        <w:spacing w:beforeAutospacing="1" w:after="100" w:afterAutospacing="1" w:line="240" w:lineRule="auto"/>
        <w:jc w:val="both"/>
        <w:rPr>
          <w:sz w:val="24"/>
          <w:szCs w:val="24"/>
        </w:rPr>
      </w:pPr>
      <w:r w:rsidRPr="000B57CF">
        <w:rPr>
          <w:sz w:val="24"/>
          <w:szCs w:val="24"/>
        </w:rPr>
        <w:t>Amarillo pastel</w:t>
      </w:r>
      <w:r w:rsidR="0015710B">
        <w:rPr>
          <w:sz w:val="24"/>
          <w:szCs w:val="24"/>
        </w:rPr>
        <w:t>:</w:t>
      </w:r>
      <w:r w:rsidRPr="000B57CF">
        <w:rPr>
          <w:sz w:val="24"/>
          <w:szCs w:val="24"/>
        </w:rPr>
        <w:t xml:space="preserve"> </w:t>
      </w:r>
      <w:r w:rsidR="000B44ED" w:rsidRPr="000B57CF">
        <w:rPr>
          <w:sz w:val="24"/>
          <w:szCs w:val="24"/>
        </w:rPr>
        <w:t>calidez,</w:t>
      </w:r>
      <w:r w:rsidRPr="000B57CF">
        <w:rPr>
          <w:sz w:val="24"/>
          <w:szCs w:val="24"/>
        </w:rPr>
        <w:t xml:space="preserve"> </w:t>
      </w:r>
      <w:r w:rsidR="000B44ED" w:rsidRPr="000B57CF">
        <w:rPr>
          <w:sz w:val="24"/>
          <w:szCs w:val="24"/>
        </w:rPr>
        <w:t>cercanía.</w:t>
      </w:r>
    </w:p>
    <w:p w14:paraId="313425E8" w14:textId="113946C6" w:rsidR="0015710B" w:rsidRPr="0015710B" w:rsidRDefault="0015710B" w:rsidP="00264832">
      <w:pPr>
        <w:numPr>
          <w:ilvl w:val="0"/>
          <w:numId w:val="3"/>
        </w:numPr>
        <w:spacing w:beforeAutospacing="1" w:after="100" w:afterAutospacing="1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Naranja</w:t>
      </w:r>
      <w:r w:rsidRPr="000B57CF">
        <w:rPr>
          <w:sz w:val="24"/>
          <w:szCs w:val="24"/>
        </w:rPr>
        <w:t xml:space="preserve"> pastel</w:t>
      </w:r>
      <w:r>
        <w:rPr>
          <w:sz w:val="24"/>
          <w:szCs w:val="24"/>
        </w:rPr>
        <w:t>:</w:t>
      </w:r>
      <w:r w:rsidRPr="000B57CF">
        <w:rPr>
          <w:sz w:val="24"/>
          <w:szCs w:val="24"/>
        </w:rPr>
        <w:t xml:space="preserve"> </w:t>
      </w:r>
      <w:r>
        <w:rPr>
          <w:sz w:val="24"/>
          <w:szCs w:val="24"/>
        </w:rPr>
        <w:t>Tensión</w:t>
      </w:r>
      <w:r>
        <w:rPr>
          <w:sz w:val="24"/>
          <w:szCs w:val="24"/>
        </w:rPr>
        <w:t>.</w:t>
      </w:r>
    </w:p>
    <w:p w14:paraId="0BD8EC18" w14:textId="4480AC53" w:rsidR="004F194A" w:rsidRPr="0015710B" w:rsidRDefault="000B57CF" w:rsidP="0015710B">
      <w:pPr>
        <w:numPr>
          <w:ilvl w:val="0"/>
          <w:numId w:val="3"/>
        </w:numPr>
        <w:spacing w:beforeAutospacing="1" w:after="100" w:afterAutospacing="1" w:line="240" w:lineRule="auto"/>
        <w:rPr>
          <w:sz w:val="24"/>
          <w:szCs w:val="24"/>
        </w:rPr>
      </w:pPr>
      <w:r w:rsidRPr="000B57CF">
        <w:rPr>
          <w:sz w:val="24"/>
          <w:szCs w:val="24"/>
        </w:rPr>
        <w:lastRenderedPageBreak/>
        <w:t>Rosa pastel</w:t>
      </w:r>
      <w:r w:rsidR="0015710B">
        <w:rPr>
          <w:sz w:val="24"/>
          <w:szCs w:val="24"/>
        </w:rPr>
        <w:t>:</w:t>
      </w:r>
      <w:r w:rsidRPr="000B57CF">
        <w:rPr>
          <w:sz w:val="24"/>
          <w:szCs w:val="24"/>
        </w:rPr>
        <w:t xml:space="preserve"> afecto</w:t>
      </w:r>
      <w:r w:rsidR="0015710B">
        <w:rPr>
          <w:sz w:val="24"/>
          <w:szCs w:val="24"/>
        </w:rPr>
        <w:t>,</w:t>
      </w:r>
      <w:r w:rsidRPr="000B57CF">
        <w:rPr>
          <w:sz w:val="24"/>
          <w:szCs w:val="24"/>
        </w:rPr>
        <w:t xml:space="preserve"> ternura </w:t>
      </w:r>
    </w:p>
    <w:p w14:paraId="64F19F85" w14:textId="6E6DDADD" w:rsidR="004F194A" w:rsidRPr="001E5578" w:rsidRDefault="004F194A" w:rsidP="001E5578">
      <w:pPr>
        <w:jc w:val="center"/>
        <w:rPr>
          <w:b/>
          <w:bCs/>
          <w:sz w:val="24"/>
          <w:szCs w:val="24"/>
        </w:rPr>
      </w:pPr>
      <w:r w:rsidRPr="001E5578">
        <w:rPr>
          <w:b/>
          <w:bCs/>
          <w:sz w:val="24"/>
          <w:szCs w:val="24"/>
        </w:rPr>
        <w:t xml:space="preserve">Referentes artísticos y </w:t>
      </w:r>
      <w:r w:rsidR="001E5578" w:rsidRPr="001E5578">
        <w:rPr>
          <w:b/>
          <w:bCs/>
          <w:sz w:val="24"/>
          <w:szCs w:val="24"/>
        </w:rPr>
        <w:t>técni</w:t>
      </w:r>
      <w:r w:rsidR="001E5578">
        <w:rPr>
          <w:b/>
          <w:bCs/>
          <w:sz w:val="24"/>
          <w:szCs w:val="24"/>
        </w:rPr>
        <w:t>c</w:t>
      </w:r>
      <w:r w:rsidR="001E5578" w:rsidRPr="001E5578">
        <w:rPr>
          <w:b/>
          <w:bCs/>
          <w:sz w:val="24"/>
          <w:szCs w:val="24"/>
        </w:rPr>
        <w:t>os</w:t>
      </w:r>
      <w:r w:rsidRPr="001E5578">
        <w:rPr>
          <w:b/>
          <w:bCs/>
          <w:sz w:val="24"/>
          <w:szCs w:val="24"/>
        </w:rPr>
        <w:t xml:space="preserve"> de la herramienta</w:t>
      </w:r>
    </w:p>
    <w:tbl>
      <w:tblPr>
        <w:tblStyle w:val="Tablaconcuadrcula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101"/>
        <w:gridCol w:w="2100"/>
        <w:gridCol w:w="2182"/>
        <w:gridCol w:w="2111"/>
      </w:tblGrid>
      <w:tr w:rsidR="00BE4C18" w:rsidRPr="00A501CE" w14:paraId="1C314F70" w14:textId="77777777" w:rsidTr="00264832">
        <w:trPr>
          <w:trHeight w:val="227"/>
        </w:trPr>
        <w:tc>
          <w:tcPr>
            <w:tcW w:w="8644" w:type="dxa"/>
            <w:gridSpan w:val="4"/>
          </w:tcPr>
          <w:p w14:paraId="289CA34B" w14:textId="63A7B0FF" w:rsidR="00BE4C18" w:rsidRPr="00A501CE" w:rsidRDefault="00BE4C18">
            <w:r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Referentes </w:t>
            </w:r>
            <w:r w:rsidR="00CE0634"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A</w:t>
            </w:r>
            <w:r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rtísticos</w:t>
            </w:r>
          </w:p>
        </w:tc>
      </w:tr>
      <w:tr w:rsidR="00A501CE" w:rsidRPr="00A501CE" w14:paraId="6C7E1BAF" w14:textId="77777777" w:rsidTr="00264832">
        <w:trPr>
          <w:trHeight w:val="227"/>
        </w:trPr>
        <w:tc>
          <w:tcPr>
            <w:tcW w:w="2161" w:type="dxa"/>
          </w:tcPr>
          <w:p w14:paraId="2AC13156" w14:textId="2912B5BD" w:rsidR="00BE4C18" w:rsidRPr="00A501CE" w:rsidRDefault="00BE4C18">
            <w:r w:rsidRPr="00A501CE">
              <w:t>Referente</w:t>
            </w:r>
          </w:p>
        </w:tc>
        <w:tc>
          <w:tcPr>
            <w:tcW w:w="2161" w:type="dxa"/>
          </w:tcPr>
          <w:p w14:paraId="508E8C2E" w14:textId="26C19E43" w:rsidR="00BE4C18" w:rsidRPr="00A501CE" w:rsidRDefault="00BE4C18">
            <w:r w:rsidRPr="00A501CE">
              <w:t>Descripción</w:t>
            </w:r>
          </w:p>
        </w:tc>
        <w:tc>
          <w:tcPr>
            <w:tcW w:w="2161" w:type="dxa"/>
          </w:tcPr>
          <w:p w14:paraId="07A495AF" w14:textId="0F03B1B9" w:rsidR="00BE4C18" w:rsidRPr="00A501CE" w:rsidRDefault="00BE4C18">
            <w:r w:rsidRPr="00A501CE">
              <w:t>Aplicación</w:t>
            </w:r>
          </w:p>
        </w:tc>
        <w:tc>
          <w:tcPr>
            <w:tcW w:w="2161" w:type="dxa"/>
          </w:tcPr>
          <w:p w14:paraId="500F0D4D" w14:textId="024E35E9" w:rsidR="00BE4C18" w:rsidRPr="00A501CE" w:rsidRDefault="00BE4C18">
            <w:r w:rsidRPr="00A501CE">
              <w:t>Imagen</w:t>
            </w:r>
          </w:p>
        </w:tc>
      </w:tr>
      <w:tr w:rsidR="00A501CE" w:rsidRPr="00A501CE" w14:paraId="62EC9807" w14:textId="77777777" w:rsidTr="00A501CE">
        <w:trPr>
          <w:trHeight w:val="227"/>
        </w:trPr>
        <w:tc>
          <w:tcPr>
            <w:tcW w:w="2161" w:type="dxa"/>
            <w:vAlign w:val="center"/>
          </w:tcPr>
          <w:p w14:paraId="2001129C" w14:textId="77777777" w:rsidR="00D519A4" w:rsidRPr="00A501CE" w:rsidRDefault="00D519A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6BFA352A" wp14:editId="2E52937B">
                  <wp:extent cx="360000" cy="360000"/>
                  <wp:effectExtent l="0" t="0" r="2540" b="0"/>
                  <wp:docPr id="4" name="Imagen 4" descr="consola de video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onsola de video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3C62D" w14:textId="13A0EF17" w:rsidR="00BE4C18" w:rsidRPr="00A501CE" w:rsidRDefault="00BE4C18" w:rsidP="00A501CE">
            <w:pPr>
              <w:jc w:val="center"/>
            </w:pPr>
            <w:r w:rsidRPr="00A501CE">
              <w:t xml:space="preserve">Animal </w:t>
            </w:r>
            <w:proofErr w:type="spellStart"/>
            <w:r w:rsidRPr="00A501CE">
              <w:t>Crossing</w:t>
            </w:r>
            <w:proofErr w:type="spellEnd"/>
          </w:p>
        </w:tc>
        <w:tc>
          <w:tcPr>
            <w:tcW w:w="2161" w:type="dxa"/>
          </w:tcPr>
          <w:p w14:paraId="44066D9C" w14:textId="13D63193" w:rsidR="00BE4C18" w:rsidRPr="00A501CE" w:rsidRDefault="006854AB">
            <w:r w:rsidRPr="00A501CE">
              <w:t xml:space="preserve">Videojuego en el que el jugador interactúa con personajes animales antropomorfos dentro de un entorno cotidiano. </w:t>
            </w:r>
          </w:p>
        </w:tc>
        <w:tc>
          <w:tcPr>
            <w:tcW w:w="2161" w:type="dxa"/>
          </w:tcPr>
          <w:p w14:paraId="45A7DB87" w14:textId="4156F288" w:rsidR="00BE4C18" w:rsidRPr="00A501CE" w:rsidRDefault="006854AB">
            <w:r w:rsidRPr="00A501CE">
              <w:t xml:space="preserve">Se toma como referencia la </w:t>
            </w:r>
            <w:r w:rsidRPr="00A501CE">
              <w:rPr>
                <w:rStyle w:val="Textoennegrita"/>
                <w:b w:val="0"/>
                <w:bCs w:val="0"/>
              </w:rPr>
              <w:t>antropomorfización</w:t>
            </w:r>
            <w:r w:rsidRPr="00A501CE">
              <w:t>, aplicándola en la postura del conejo, el cual se mantiene erguido sobre dos extremidades</w:t>
            </w:r>
            <w:r w:rsidR="00A501CE" w:rsidRPr="00A501CE">
              <w:t>, tiene un estilo simple y humanizado</w:t>
            </w:r>
            <w:r w:rsidR="00264832" w:rsidRPr="00A501CE">
              <w:t>.</w:t>
            </w:r>
          </w:p>
        </w:tc>
        <w:tc>
          <w:tcPr>
            <w:tcW w:w="2161" w:type="dxa"/>
            <w:vAlign w:val="center"/>
          </w:tcPr>
          <w:p w14:paraId="539DAC6C" w14:textId="3DA395E4" w:rsidR="00BE4C18" w:rsidRPr="00A501CE" w:rsidRDefault="00BE4C18" w:rsidP="00A501CE">
            <w:pPr>
              <w:jc w:val="center"/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47BA0EF7" wp14:editId="79034D2C">
                  <wp:extent cx="670560" cy="1193437"/>
                  <wp:effectExtent l="0" t="0" r="0" b="0"/>
                  <wp:docPr id="1" name="Imagen 1" descr="La página oficial para Animal Crossing - Inic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a página oficial para Animal Crossing - Inic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802" cy="12045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1CE" w:rsidRPr="00A501CE" w14:paraId="72278874" w14:textId="77777777" w:rsidTr="00A501CE">
        <w:trPr>
          <w:trHeight w:val="227"/>
        </w:trPr>
        <w:tc>
          <w:tcPr>
            <w:tcW w:w="2161" w:type="dxa"/>
            <w:vAlign w:val="center"/>
          </w:tcPr>
          <w:p w14:paraId="17B32351" w14:textId="5B10F817" w:rsidR="00D519A4" w:rsidRPr="00A501CE" w:rsidRDefault="00D519A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5F4A7AF8" wp14:editId="1B87C4FE">
                  <wp:extent cx="360000" cy="360000"/>
                  <wp:effectExtent l="0" t="0" r="2540" b="2540"/>
                  <wp:docPr id="5" name="Imagen 5" descr="instagram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nstagram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DCA700" w14:textId="3FA333B5" w:rsidR="00BE4C18" w:rsidRPr="00A501CE" w:rsidRDefault="00D519A4" w:rsidP="00A501CE">
            <w:pPr>
              <w:jc w:val="center"/>
            </w:pPr>
            <w:r w:rsidRPr="00A501CE">
              <w:t>wannahas.png</w:t>
            </w:r>
          </w:p>
        </w:tc>
        <w:tc>
          <w:tcPr>
            <w:tcW w:w="2161" w:type="dxa"/>
          </w:tcPr>
          <w:p w14:paraId="09FFAF41" w14:textId="6D93A3FD" w:rsidR="00BE4C18" w:rsidRPr="00A501CE" w:rsidRDefault="006854AB">
            <w:r w:rsidRPr="00A501CE">
              <w:t xml:space="preserve">Artista 3D que </w:t>
            </w:r>
            <w:r w:rsidR="00A501CE" w:rsidRPr="00A501CE">
              <w:t xml:space="preserve">diseña personajes tiernos dentro de </w:t>
            </w:r>
            <w:r w:rsidRPr="00A501CE">
              <w:t xml:space="preserve">composiciones suaves, iluminación </w:t>
            </w:r>
            <w:r w:rsidR="00A501CE" w:rsidRPr="00A501CE">
              <w:t>llamativa</w:t>
            </w:r>
            <w:r w:rsidRPr="00A501CE">
              <w:t xml:space="preserve"> y estética estilizada en entornos digitales.</w:t>
            </w:r>
          </w:p>
        </w:tc>
        <w:tc>
          <w:tcPr>
            <w:tcW w:w="2161" w:type="dxa"/>
          </w:tcPr>
          <w:p w14:paraId="30F2F4A8" w14:textId="03464FC8" w:rsidR="00BE4C18" w:rsidRPr="00A501CE" w:rsidRDefault="006854AB">
            <w:r w:rsidRPr="00A501CE">
              <w:t xml:space="preserve">Se </w:t>
            </w:r>
            <w:r w:rsidR="00A501CE" w:rsidRPr="00A501CE">
              <w:t>toma como referencia</w:t>
            </w:r>
            <w:r w:rsidRPr="00A501CE">
              <w:t xml:space="preserve"> el uso de </w:t>
            </w:r>
            <w:r w:rsidR="00A501CE" w:rsidRPr="00A501CE">
              <w:rPr>
                <w:rStyle w:val="Textoennegrita"/>
                <w:b w:val="0"/>
                <w:bCs w:val="0"/>
              </w:rPr>
              <w:t>la iluminación de los materiales</w:t>
            </w:r>
            <w:r w:rsidRPr="00A501CE">
              <w:rPr>
                <w:rStyle w:val="Textoennegrita"/>
                <w:b w:val="0"/>
                <w:bCs w:val="0"/>
              </w:rPr>
              <w:t xml:space="preserve"> y</w:t>
            </w:r>
            <w:r w:rsidR="00A501CE" w:rsidRPr="00A501CE">
              <w:rPr>
                <w:rStyle w:val="Textoennegrita"/>
                <w:b w:val="0"/>
                <w:bCs w:val="0"/>
              </w:rPr>
              <w:t xml:space="preserve"> las formas</w:t>
            </w:r>
            <w:r w:rsidRPr="00A501CE">
              <w:t>, para reforzar la sensación de ternura</w:t>
            </w:r>
            <w:r w:rsidR="00A501CE" w:rsidRPr="00A501CE">
              <w:t>.</w:t>
            </w:r>
          </w:p>
        </w:tc>
        <w:tc>
          <w:tcPr>
            <w:tcW w:w="2161" w:type="dxa"/>
            <w:vAlign w:val="center"/>
          </w:tcPr>
          <w:p w14:paraId="73A092AA" w14:textId="5DA3AD5A" w:rsidR="00BE4C18" w:rsidRPr="00A501CE" w:rsidRDefault="00D519A4" w:rsidP="00A501CE">
            <w:pPr>
              <w:jc w:val="center"/>
              <w:rPr>
                <w:rFonts w:cstheme="minorHAnsi"/>
                <w:noProof/>
              </w:rPr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6B3E4470" wp14:editId="3BC5ADBE">
                  <wp:extent cx="677603" cy="86868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661" cy="89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1CE" w:rsidRPr="00A501CE" w14:paraId="609BF604" w14:textId="77777777" w:rsidTr="00A501CE">
        <w:trPr>
          <w:trHeight w:val="227"/>
        </w:trPr>
        <w:tc>
          <w:tcPr>
            <w:tcW w:w="2161" w:type="dxa"/>
            <w:vAlign w:val="center"/>
          </w:tcPr>
          <w:p w14:paraId="5326FA43" w14:textId="77777777" w:rsidR="00D519A4" w:rsidRPr="00A501CE" w:rsidRDefault="00D519A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75C34BCE" wp14:editId="1E9F26F9">
                  <wp:extent cx="360000" cy="360000"/>
                  <wp:effectExtent l="0" t="0" r="2540" b="2540"/>
                  <wp:docPr id="6" name="Imagen 6" descr="instagram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instagram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EB8C1D" w14:textId="1D94442C" w:rsidR="00D519A4" w:rsidRPr="00A501CE" w:rsidRDefault="00D519A4" w:rsidP="00A501CE">
            <w:pPr>
              <w:jc w:val="center"/>
              <w:rPr>
                <w:noProof/>
              </w:rPr>
            </w:pPr>
            <w:r w:rsidRPr="00A501CE">
              <w:t>3</w:t>
            </w:r>
            <w:proofErr w:type="gramStart"/>
            <w:r w:rsidRPr="00A501CE">
              <w:t>d.bysarah</w:t>
            </w:r>
            <w:proofErr w:type="gramEnd"/>
          </w:p>
        </w:tc>
        <w:tc>
          <w:tcPr>
            <w:tcW w:w="2161" w:type="dxa"/>
          </w:tcPr>
          <w:p w14:paraId="786B1B2F" w14:textId="4C6881BF" w:rsidR="00D519A4" w:rsidRPr="00A501CE" w:rsidRDefault="006854AB">
            <w:r w:rsidRPr="00A501CE">
              <w:t>Artista 3D enfocada en personajes estilizados con uso de materiales y detalles sutiles que sugieren textura</w:t>
            </w:r>
            <w:r w:rsidR="00A501CE" w:rsidRPr="00A501CE">
              <w:t>s interesantes.</w:t>
            </w:r>
          </w:p>
        </w:tc>
        <w:tc>
          <w:tcPr>
            <w:tcW w:w="2161" w:type="dxa"/>
          </w:tcPr>
          <w:p w14:paraId="3FFED46F" w14:textId="20E28C07" w:rsidR="00D519A4" w:rsidRPr="00A501CE" w:rsidRDefault="006854AB">
            <w:r w:rsidRPr="00A501CE">
              <w:t xml:space="preserve">Se </w:t>
            </w:r>
            <w:r w:rsidR="00A501CE" w:rsidRPr="00A501CE">
              <w:t>toma como referencia</w:t>
            </w:r>
            <w:r w:rsidRPr="00A501CE">
              <w:t xml:space="preserve"> la idea de </w:t>
            </w:r>
            <w:r w:rsidRPr="00A501CE">
              <w:rPr>
                <w:rStyle w:val="Textoennegrita"/>
                <w:b w:val="0"/>
                <w:bCs w:val="0"/>
              </w:rPr>
              <w:t>textur</w:t>
            </w:r>
            <w:r w:rsidR="00A501CE" w:rsidRPr="00A501CE">
              <w:rPr>
                <w:rStyle w:val="Textoennegrita"/>
                <w:b w:val="0"/>
                <w:bCs w:val="0"/>
              </w:rPr>
              <w:t xml:space="preserve">izado </w:t>
            </w:r>
            <w:r w:rsidRPr="00A501CE">
              <w:rPr>
                <w:rStyle w:val="Textoennegrita"/>
                <w:b w:val="0"/>
                <w:bCs w:val="0"/>
              </w:rPr>
              <w:t xml:space="preserve">mediante </w:t>
            </w:r>
            <w:proofErr w:type="spellStart"/>
            <w:r w:rsidRPr="00A501CE">
              <w:rPr>
                <w:rStyle w:val="Textoennegrita"/>
                <w:b w:val="0"/>
                <w:bCs w:val="0"/>
              </w:rPr>
              <w:t>shaders</w:t>
            </w:r>
            <w:proofErr w:type="spellEnd"/>
            <w:r w:rsidR="00A501CE" w:rsidRPr="00A501CE">
              <w:rPr>
                <w:rStyle w:val="Textoennegrita"/>
                <w:b w:val="0"/>
                <w:bCs w:val="0"/>
              </w:rPr>
              <w:t xml:space="preserve"> </w:t>
            </w:r>
            <w:r w:rsidRPr="00A501CE">
              <w:t xml:space="preserve">para generar riqueza visual sin perder la estética </w:t>
            </w:r>
            <w:proofErr w:type="spellStart"/>
            <w:r w:rsidRPr="00A501CE">
              <w:t>low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poly</w:t>
            </w:r>
            <w:proofErr w:type="spellEnd"/>
            <w:r w:rsidRPr="00A501CE">
              <w:t>.</w:t>
            </w:r>
          </w:p>
        </w:tc>
        <w:tc>
          <w:tcPr>
            <w:tcW w:w="2161" w:type="dxa"/>
            <w:vAlign w:val="center"/>
          </w:tcPr>
          <w:p w14:paraId="2E2871A1" w14:textId="09C22019" w:rsidR="00D519A4" w:rsidRPr="00A501CE" w:rsidRDefault="00D519A4" w:rsidP="00A501CE">
            <w:pPr>
              <w:jc w:val="center"/>
              <w:rPr>
                <w:rFonts w:cstheme="minorHAnsi"/>
                <w:noProof/>
              </w:rPr>
            </w:pPr>
            <w:r w:rsidRPr="00A501CE">
              <w:rPr>
                <w:rFonts w:cstheme="minorHAnsi"/>
                <w:noProof/>
              </w:rPr>
              <w:drawing>
                <wp:inline distT="0" distB="0" distL="0" distR="0" wp14:anchorId="77561E52" wp14:editId="0FCFC1E4">
                  <wp:extent cx="723520" cy="1021080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719" cy="1028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1CE" w:rsidRPr="00A501CE" w14:paraId="094125E2" w14:textId="77777777" w:rsidTr="00A501CE">
        <w:trPr>
          <w:trHeight w:val="227"/>
        </w:trPr>
        <w:tc>
          <w:tcPr>
            <w:tcW w:w="2161" w:type="dxa"/>
            <w:vAlign w:val="center"/>
          </w:tcPr>
          <w:p w14:paraId="77078C00" w14:textId="77777777" w:rsidR="00D519A4" w:rsidRPr="00A501CE" w:rsidRDefault="00D519A4" w:rsidP="00A501CE">
            <w:pPr>
              <w:jc w:val="center"/>
              <w:rPr>
                <w:noProof/>
              </w:rPr>
            </w:pPr>
            <w:r w:rsidRPr="00A501CE">
              <w:rPr>
                <w:noProof/>
              </w:rPr>
              <w:drawing>
                <wp:inline distT="0" distB="0" distL="0" distR="0" wp14:anchorId="25039C51" wp14:editId="4C35567B">
                  <wp:extent cx="360000" cy="360000"/>
                  <wp:effectExtent l="0" t="0" r="2540" b="2540"/>
                  <wp:docPr id="10" name="Imagen 10" descr="estilo memphis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estilo memphis 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biLevel thresh="75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71FC8A" w14:textId="552E82F7" w:rsidR="00D519A4" w:rsidRPr="00A501CE" w:rsidRDefault="00D519A4" w:rsidP="00A501CE">
            <w:pPr>
              <w:jc w:val="center"/>
              <w:rPr>
                <w:noProof/>
              </w:rPr>
            </w:pPr>
            <w:r w:rsidRPr="00A501CE">
              <w:rPr>
                <w:noProof/>
              </w:rPr>
              <w:t>Sanrio</w:t>
            </w:r>
          </w:p>
        </w:tc>
        <w:tc>
          <w:tcPr>
            <w:tcW w:w="2161" w:type="dxa"/>
          </w:tcPr>
          <w:p w14:paraId="50F20788" w14:textId="5A15740A" w:rsidR="00D519A4" w:rsidRPr="00A501CE" w:rsidRDefault="006854AB">
            <w:r w:rsidRPr="00A501CE">
              <w:t xml:space="preserve">Empresa japonesa reconocida por la creación de personajes icónicos dentro de la estética </w:t>
            </w:r>
            <w:proofErr w:type="spellStart"/>
            <w:r w:rsidRPr="00A501CE">
              <w:t>kawaii</w:t>
            </w:r>
            <w:proofErr w:type="spellEnd"/>
            <w:r w:rsidRPr="00A501CE">
              <w:t>, caracterizados por su simplicidad formal, formas redondeadas y alta carga emocional.</w:t>
            </w:r>
          </w:p>
        </w:tc>
        <w:tc>
          <w:tcPr>
            <w:tcW w:w="2161" w:type="dxa"/>
          </w:tcPr>
          <w:p w14:paraId="7017DE98" w14:textId="2EF5F723" w:rsidR="00D519A4" w:rsidRPr="00A501CE" w:rsidRDefault="006854AB">
            <w:r w:rsidRPr="00A501CE">
              <w:t xml:space="preserve">Se toma como </w:t>
            </w:r>
            <w:r w:rsidR="00A501CE" w:rsidRPr="00A501CE">
              <w:t>referencia</w:t>
            </w:r>
            <w:r w:rsidRPr="00A501CE">
              <w:t xml:space="preserve"> el uso de formas simples, siluetas claras</w:t>
            </w:r>
            <w:r w:rsidR="00A501CE" w:rsidRPr="00A501CE">
              <w:t>, colores pastel</w:t>
            </w:r>
            <w:r w:rsidRPr="00A501CE">
              <w:t xml:space="preserve"> y expresión emocional minimalista, para generar empatía y conexión afectiva con el usuario</w:t>
            </w:r>
            <w:r w:rsidR="00A501CE" w:rsidRPr="00A501CE">
              <w:t>.</w:t>
            </w:r>
          </w:p>
        </w:tc>
        <w:tc>
          <w:tcPr>
            <w:tcW w:w="2161" w:type="dxa"/>
            <w:vAlign w:val="center"/>
          </w:tcPr>
          <w:p w14:paraId="5EC36687" w14:textId="4ECBE7EB" w:rsidR="00D519A4" w:rsidRPr="00A501CE" w:rsidRDefault="00D519A4" w:rsidP="00A501CE">
            <w:pPr>
              <w:jc w:val="center"/>
              <w:rPr>
                <w:rFonts w:cstheme="minorHAnsi"/>
                <w:noProof/>
              </w:rPr>
            </w:pPr>
            <w:r w:rsidRPr="00A501CE">
              <w:rPr>
                <w:noProof/>
              </w:rPr>
              <w:drawing>
                <wp:inline distT="0" distB="0" distL="0" distR="0" wp14:anchorId="437ED2FA" wp14:editId="3AA0BA21">
                  <wp:extent cx="982098" cy="967740"/>
                  <wp:effectExtent l="0" t="0" r="0" b="0"/>
                  <wp:docPr id="9" name="Imagen 9" descr="Pin de Reyana Kohn en Sanrio | Ilustraciones, Personajes de sanrio, Dibuj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Pin de Reyana Kohn en Sanrio | Ilustraciones, Personajes de sanrio, Dibuj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9915" cy="985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9DB50" w14:textId="2B5F4516" w:rsidR="00CE0634" w:rsidRDefault="00CE0634">
      <w:pPr>
        <w:rPr>
          <w:sz w:val="24"/>
          <w:szCs w:val="24"/>
        </w:rPr>
      </w:pPr>
    </w:p>
    <w:tbl>
      <w:tblPr>
        <w:tblStyle w:val="Tablaconcuadrcula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84"/>
        <w:gridCol w:w="2137"/>
        <w:gridCol w:w="2137"/>
        <w:gridCol w:w="2136"/>
      </w:tblGrid>
      <w:tr w:rsidR="00CE0634" w:rsidRPr="00A501CE" w14:paraId="637A784D" w14:textId="77777777" w:rsidTr="00264832">
        <w:tc>
          <w:tcPr>
            <w:tcW w:w="8644" w:type="dxa"/>
            <w:gridSpan w:val="4"/>
          </w:tcPr>
          <w:p w14:paraId="2FD6EE23" w14:textId="6E7C84C8" w:rsidR="00CE0634" w:rsidRPr="00A501CE" w:rsidRDefault="00CE0634" w:rsidP="005F4540">
            <w:r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 xml:space="preserve">Referentes </w:t>
            </w:r>
            <w:r w:rsidRPr="00A501CE">
              <w:rPr>
                <w:rFonts w:eastAsia="Times New Roman" w:cstheme="minorHAnsi"/>
                <w:b/>
                <w:bCs/>
                <w:color w:val="000000"/>
                <w:lang w:eastAsia="es-CO"/>
              </w:rPr>
              <w:t>Técnicos</w:t>
            </w:r>
          </w:p>
        </w:tc>
      </w:tr>
      <w:tr w:rsidR="00380040" w:rsidRPr="00A501CE" w14:paraId="2579E2A6" w14:textId="77777777" w:rsidTr="00264832">
        <w:tc>
          <w:tcPr>
            <w:tcW w:w="2161" w:type="dxa"/>
          </w:tcPr>
          <w:p w14:paraId="6C66012B" w14:textId="77777777" w:rsidR="00CE0634" w:rsidRPr="00A501CE" w:rsidRDefault="00CE0634" w:rsidP="005F4540">
            <w:r w:rsidRPr="00A501CE">
              <w:t>Referente</w:t>
            </w:r>
          </w:p>
        </w:tc>
        <w:tc>
          <w:tcPr>
            <w:tcW w:w="2161" w:type="dxa"/>
          </w:tcPr>
          <w:p w14:paraId="2047B307" w14:textId="77777777" w:rsidR="00CE0634" w:rsidRPr="00A501CE" w:rsidRDefault="00CE0634" w:rsidP="005F4540">
            <w:r w:rsidRPr="00A501CE">
              <w:t>Descripción</w:t>
            </w:r>
          </w:p>
        </w:tc>
        <w:tc>
          <w:tcPr>
            <w:tcW w:w="2161" w:type="dxa"/>
          </w:tcPr>
          <w:p w14:paraId="79ABD64D" w14:textId="77777777" w:rsidR="00CE0634" w:rsidRPr="00A501CE" w:rsidRDefault="00CE0634" w:rsidP="005F4540">
            <w:r w:rsidRPr="00A501CE">
              <w:t>Aplicación</w:t>
            </w:r>
          </w:p>
        </w:tc>
        <w:tc>
          <w:tcPr>
            <w:tcW w:w="2161" w:type="dxa"/>
          </w:tcPr>
          <w:p w14:paraId="5049421B" w14:textId="77777777" w:rsidR="00CE0634" w:rsidRPr="00A501CE" w:rsidRDefault="00CE0634" w:rsidP="005F4540">
            <w:r w:rsidRPr="00A501CE">
              <w:t>Imagen</w:t>
            </w:r>
          </w:p>
        </w:tc>
      </w:tr>
      <w:tr w:rsidR="00380040" w:rsidRPr="00A501CE" w14:paraId="0EECC5A3" w14:textId="77777777" w:rsidTr="00A501CE">
        <w:tc>
          <w:tcPr>
            <w:tcW w:w="2161" w:type="dxa"/>
          </w:tcPr>
          <w:p w14:paraId="127D3FD7" w14:textId="1E9BD883" w:rsidR="00CE0634" w:rsidRPr="00A501CE" w:rsidRDefault="00CE0634" w:rsidP="005F4540">
            <w:r w:rsidRPr="00A501CE">
              <w:rPr>
                <w:rFonts w:cstheme="minorHAnsi"/>
                <w:lang w:val="en-CA"/>
              </w:rPr>
              <w:lastRenderedPageBreak/>
              <w:t xml:space="preserve">Pokémon </w:t>
            </w:r>
            <w:r w:rsidR="00A501CE">
              <w:rPr>
                <w:rFonts w:cstheme="minorHAnsi"/>
                <w:lang w:val="en-CA"/>
              </w:rPr>
              <w:t>L</w:t>
            </w:r>
            <w:r w:rsidRPr="00A501CE">
              <w:rPr>
                <w:rFonts w:cstheme="minorHAnsi"/>
                <w:lang w:val="en-CA"/>
              </w:rPr>
              <w:t>ow poly fan art</w:t>
            </w:r>
          </w:p>
        </w:tc>
        <w:tc>
          <w:tcPr>
            <w:tcW w:w="2161" w:type="dxa"/>
          </w:tcPr>
          <w:p w14:paraId="6A06D1F3" w14:textId="5EAABBE9" w:rsidR="00CE0634" w:rsidRPr="00A501CE" w:rsidRDefault="00A501CE" w:rsidP="00A501CE">
            <w:r w:rsidRPr="00A501CE">
              <w:rPr>
                <w:rFonts w:eastAsia="Times New Roman" w:cstheme="minorHAnsi"/>
                <w:color w:val="000000"/>
                <w:lang w:eastAsia="es-CO"/>
              </w:rPr>
              <w:t xml:space="preserve">Interpretación de personajes de Pokémon utilizando la estética Low </w:t>
            </w:r>
            <w:proofErr w:type="spellStart"/>
            <w:r w:rsidRPr="00A501CE">
              <w:rPr>
                <w:rFonts w:eastAsia="Times New Roman" w:cstheme="minorHAnsi"/>
                <w:color w:val="000000"/>
                <w:lang w:eastAsia="es-CO"/>
              </w:rPr>
              <w:t>Poly</w:t>
            </w:r>
            <w:proofErr w:type="spellEnd"/>
            <w:r w:rsidRPr="00A501CE">
              <w:rPr>
                <w:rFonts w:eastAsia="Times New Roman" w:cstheme="minorHAnsi"/>
                <w:color w:val="000000"/>
                <w:lang w:eastAsia="es-CO"/>
              </w:rPr>
              <w:t>, la cual se basa en la reducción de geometría mediante el uso de pocos polígonos, priorizando la silueta y la legibilidad visual sobre el detalle realista.</w:t>
            </w:r>
          </w:p>
        </w:tc>
        <w:tc>
          <w:tcPr>
            <w:tcW w:w="2161" w:type="dxa"/>
          </w:tcPr>
          <w:p w14:paraId="22B155FC" w14:textId="2B885345" w:rsidR="00CE0634" w:rsidRPr="00A501CE" w:rsidRDefault="00A501CE" w:rsidP="005F4540">
            <w:r>
              <w:t xml:space="preserve">Se </w:t>
            </w:r>
            <w:r>
              <w:t>toma como referencia</w:t>
            </w:r>
            <w:r>
              <w:t xml:space="preserve"> </w:t>
            </w:r>
            <w:r>
              <w:t>la</w:t>
            </w:r>
            <w:r>
              <w:t xml:space="preserve"> </w:t>
            </w:r>
            <w:r w:rsidRPr="00A501CE">
              <w:rPr>
                <w:rStyle w:val="Textoennegrita"/>
                <w:b w:val="0"/>
                <w:bCs w:val="0"/>
              </w:rPr>
              <w:t>optimización geométrica</w:t>
            </w:r>
            <w:r w:rsidRPr="00A501CE">
              <w:rPr>
                <w:b/>
                <w:bCs/>
              </w:rPr>
              <w:t>,</w:t>
            </w:r>
            <w:r>
              <w:t xml:space="preserve"> limitando cada modelo a un rango aproximado d</w:t>
            </w:r>
            <w:r w:rsidRPr="00A501CE">
              <w:t xml:space="preserve">e </w:t>
            </w:r>
            <w:r w:rsidRPr="00A501CE">
              <w:rPr>
                <w:rStyle w:val="Textoennegrita"/>
                <w:b w:val="0"/>
                <w:bCs w:val="0"/>
              </w:rPr>
              <w:t xml:space="preserve">500 a 2000 </w:t>
            </w:r>
            <w:proofErr w:type="spellStart"/>
            <w:r w:rsidRPr="00A501CE">
              <w:rPr>
                <w:rStyle w:val="Textoennegrita"/>
                <w:b w:val="0"/>
                <w:bCs w:val="0"/>
              </w:rPr>
              <w:t>quads</w:t>
            </w:r>
            <w:proofErr w:type="spellEnd"/>
            <w:r w:rsidRPr="00A501CE">
              <w:rPr>
                <w:b/>
                <w:bCs/>
              </w:rPr>
              <w:t xml:space="preserve">, </w:t>
            </w:r>
            <w:r w:rsidRPr="00A501CE">
              <w:t>lo</w:t>
            </w:r>
            <w:r>
              <w:t xml:space="preserve"> que permite mantener una estética simple, coherente y estilizada. </w:t>
            </w:r>
            <w:r>
              <w:t>Haciendo</w:t>
            </w:r>
            <w:r>
              <w:t xml:space="preserve"> clar</w:t>
            </w:r>
            <w:r>
              <w:t>a</w:t>
            </w:r>
            <w:r>
              <w:t xml:space="preserve"> la silueta </w:t>
            </w:r>
            <w:r>
              <w:t>y</w:t>
            </w:r>
            <w:r>
              <w:t xml:space="preserve"> simplifica</w:t>
            </w:r>
            <w:r>
              <w:t>ndo</w:t>
            </w:r>
            <w:r>
              <w:t xml:space="preserve"> formas</w:t>
            </w:r>
            <w:r>
              <w:t>.</w:t>
            </w:r>
          </w:p>
        </w:tc>
        <w:tc>
          <w:tcPr>
            <w:tcW w:w="2161" w:type="dxa"/>
            <w:vAlign w:val="center"/>
          </w:tcPr>
          <w:p w14:paraId="083C5DF2" w14:textId="613DAC14" w:rsidR="00CE0634" w:rsidRPr="00A501CE" w:rsidRDefault="00CE0634" w:rsidP="00A501CE">
            <w:pPr>
              <w:jc w:val="center"/>
            </w:pPr>
            <w:r w:rsidRPr="00A501CE">
              <w:rPr>
                <w:noProof/>
              </w:rPr>
              <w:drawing>
                <wp:inline distT="0" distB="0" distL="0" distR="0" wp14:anchorId="15FF637E" wp14:editId="0198A5A7">
                  <wp:extent cx="1028700" cy="1028700"/>
                  <wp:effectExtent l="0" t="0" r="0" b="0"/>
                  <wp:docPr id="19" name="Imagen 19" descr="3D-Printed Low Poly Pikachu Asset | Stable Diffusion 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3D-Printed Low Poly Pikachu Asset | Stable Diffusion 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9647" cy="10296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40" w:rsidRPr="00A501CE" w14:paraId="05A29ABB" w14:textId="77777777" w:rsidTr="00A501CE">
        <w:tc>
          <w:tcPr>
            <w:tcW w:w="2161" w:type="dxa"/>
          </w:tcPr>
          <w:p w14:paraId="72F003AB" w14:textId="6EEC506E" w:rsidR="0015710B" w:rsidRPr="00A501CE" w:rsidRDefault="0015710B" w:rsidP="005F4540">
            <w:pPr>
              <w:rPr>
                <w:rFonts w:cstheme="minorHAnsi"/>
                <w:b/>
                <w:bCs/>
                <w:lang w:val="en-CA"/>
              </w:rPr>
            </w:pPr>
            <w:proofErr w:type="spellStart"/>
            <w:r w:rsidRPr="00A501CE">
              <w:t>Spore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Creature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Creator</w:t>
            </w:r>
            <w:proofErr w:type="spellEnd"/>
          </w:p>
        </w:tc>
        <w:tc>
          <w:tcPr>
            <w:tcW w:w="2161" w:type="dxa"/>
          </w:tcPr>
          <w:p w14:paraId="7CC9B84B" w14:textId="08ACB583" w:rsidR="0015710B" w:rsidRPr="00A501CE" w:rsidRDefault="0015710B" w:rsidP="00CE0634">
            <w:pPr>
              <w:rPr>
                <w:rFonts w:eastAsia="Times New Roman" w:cstheme="minorHAnsi"/>
                <w:color w:val="000000"/>
                <w:lang w:eastAsia="es-CO"/>
              </w:rPr>
            </w:pPr>
            <w:r w:rsidRPr="00A501CE">
              <w:t>Sistema de creación procedural de criaturas basado en la combinación de estructuras (</w:t>
            </w:r>
            <w:proofErr w:type="spellStart"/>
            <w:r w:rsidRPr="00A501CE">
              <w:t>metaballs</w:t>
            </w:r>
            <w:proofErr w:type="spellEnd"/>
            <w:r w:rsidRPr="00A501CE">
              <w:t>) y piezas predefinidas (</w:t>
            </w:r>
            <w:proofErr w:type="spellStart"/>
            <w:r w:rsidRPr="00A501CE">
              <w:t>rigblocks</w:t>
            </w:r>
            <w:proofErr w:type="spellEnd"/>
            <w:r w:rsidRPr="00A501CE">
              <w:t>), complementado con texturizado</w:t>
            </w:r>
            <w:r w:rsidR="00A501CE">
              <w:t xml:space="preserve"> </w:t>
            </w:r>
            <w:r w:rsidRPr="00A501CE">
              <w:t>y animación adaptable a múltiples configuraciones morfológicas.</w:t>
            </w:r>
          </w:p>
        </w:tc>
        <w:tc>
          <w:tcPr>
            <w:tcW w:w="2161" w:type="dxa"/>
          </w:tcPr>
          <w:p w14:paraId="61B01B24" w14:textId="6A3CEE94" w:rsidR="0015710B" w:rsidRPr="00A501CE" w:rsidRDefault="0015710B" w:rsidP="00A501CE">
            <w:pPr>
              <w:pStyle w:val="NormalWeb"/>
              <w:rPr>
                <w:rFonts w:asciiTheme="minorHAnsi" w:hAnsiTheme="minorHAnsi" w:cstheme="minorHAnsi"/>
                <w:color w:val="000000"/>
                <w:sz w:val="20"/>
                <w:szCs w:val="20"/>
              </w:rPr>
            </w:pPr>
            <w:r w:rsidRPr="00A501CE">
              <w:rPr>
                <w:rFonts w:asciiTheme="minorHAnsi" w:hAnsiTheme="minorHAnsi"/>
                <w:sz w:val="20"/>
                <w:szCs w:val="20"/>
              </w:rPr>
              <w:t xml:space="preserve">Se toma como referencia la lógica de construcción </w:t>
            </w:r>
            <w:r w:rsidR="00A501CE">
              <w:rPr>
                <w:rFonts w:asciiTheme="minorHAnsi" w:hAnsiTheme="minorHAnsi"/>
                <w:sz w:val="20"/>
                <w:szCs w:val="20"/>
              </w:rPr>
              <w:t xml:space="preserve">por </w:t>
            </w:r>
            <w:r w:rsidR="00A501CE" w:rsidRPr="00A501CE">
              <w:rPr>
                <w:rFonts w:asciiTheme="minorHAnsi" w:hAnsiTheme="minorHAnsi"/>
                <w:sz w:val="20"/>
                <w:szCs w:val="20"/>
              </w:rPr>
              <w:t>módul</w:t>
            </w:r>
            <w:r w:rsidR="00A501CE">
              <w:rPr>
                <w:rFonts w:asciiTheme="minorHAnsi" w:hAnsiTheme="minorHAnsi"/>
                <w:sz w:val="20"/>
                <w:szCs w:val="20"/>
              </w:rPr>
              <w:t xml:space="preserve">os 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 xml:space="preserve">mediante primitivas geométricas y reglas de proporción. </w:t>
            </w:r>
          </w:p>
        </w:tc>
        <w:tc>
          <w:tcPr>
            <w:tcW w:w="2161" w:type="dxa"/>
            <w:vAlign w:val="center"/>
          </w:tcPr>
          <w:p w14:paraId="3C0E24B2" w14:textId="7AD0F1FC" w:rsidR="0015710B" w:rsidRPr="00A501CE" w:rsidRDefault="00A501CE" w:rsidP="00A501CE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C21E83" wp14:editId="5C695474">
                  <wp:extent cx="975360" cy="1134995"/>
                  <wp:effectExtent l="0" t="0" r="0" b="8255"/>
                  <wp:docPr id="129" name="Imagen 129" descr="How The Spore Creature Creator Wor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How The Spore Creature Creator Wor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646"/>
                          <a:stretch/>
                        </pic:blipFill>
                        <pic:spPr bwMode="auto">
                          <a:xfrm>
                            <a:off x="0" y="0"/>
                            <a:ext cx="980404" cy="1140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40" w:rsidRPr="00A501CE" w14:paraId="0D1F73BE" w14:textId="77777777" w:rsidTr="00380040">
        <w:tc>
          <w:tcPr>
            <w:tcW w:w="2161" w:type="dxa"/>
          </w:tcPr>
          <w:p w14:paraId="649CC296" w14:textId="768D44DB" w:rsidR="0015710B" w:rsidRPr="00A501CE" w:rsidRDefault="0015710B" w:rsidP="005F4540">
            <w:r w:rsidRPr="00A501CE">
              <w:t>Diseño emocional (</w:t>
            </w:r>
            <w:proofErr w:type="spellStart"/>
            <w:r w:rsidRPr="00A501CE">
              <w:t>Emotional</w:t>
            </w:r>
            <w:proofErr w:type="spellEnd"/>
            <w:r w:rsidRPr="00A501CE">
              <w:t xml:space="preserve"> </w:t>
            </w:r>
            <w:proofErr w:type="spellStart"/>
            <w:r w:rsidRPr="00A501CE">
              <w:t>Design</w:t>
            </w:r>
            <w:proofErr w:type="spellEnd"/>
            <w:r w:rsidRPr="00A501CE">
              <w:t>)</w:t>
            </w:r>
          </w:p>
        </w:tc>
        <w:tc>
          <w:tcPr>
            <w:tcW w:w="2161" w:type="dxa"/>
          </w:tcPr>
          <w:p w14:paraId="6CE1EF13" w14:textId="428EBACD" w:rsidR="0015710B" w:rsidRPr="00A501CE" w:rsidRDefault="0015710B" w:rsidP="00CE0634">
            <w:r w:rsidRPr="00A501CE">
              <w:t xml:space="preserve">Enfoque que busca generar respuestas afectivas en los usuarios mediante la interacción con un producto o sistema. </w:t>
            </w:r>
            <w:r w:rsidR="00380040">
              <w:t xml:space="preserve"> Mediante la</w:t>
            </w:r>
            <w:r w:rsidRPr="00A501CE">
              <w:t xml:space="preserve"> respuesta inmediata a la apariencia, </w:t>
            </w:r>
            <w:r w:rsidR="00380040">
              <w:t>la</w:t>
            </w:r>
            <w:r w:rsidRPr="00A501CE">
              <w:t xml:space="preserve"> experiencia de uso</w:t>
            </w:r>
            <w:r w:rsidR="00380040">
              <w:t xml:space="preserve"> y la</w:t>
            </w:r>
            <w:r w:rsidRPr="00A501CE">
              <w:t xml:space="preserve"> conexión emocional.</w:t>
            </w:r>
          </w:p>
        </w:tc>
        <w:tc>
          <w:tcPr>
            <w:tcW w:w="2161" w:type="dxa"/>
          </w:tcPr>
          <w:p w14:paraId="329D8C09" w14:textId="55C051AF" w:rsidR="0015710B" w:rsidRPr="00A501CE" w:rsidRDefault="00380040" w:rsidP="0015710B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Se toma como referencia el hecho de</w:t>
            </w:r>
            <w:r w:rsidR="0015710B" w:rsidRPr="00A501CE">
              <w:rPr>
                <w:rFonts w:asciiTheme="minorHAnsi" w:hAnsiTheme="minorHAnsi"/>
                <w:sz w:val="20"/>
                <w:szCs w:val="20"/>
              </w:rPr>
              <w:t xml:space="preserve"> traducir estados afectivos en características visuales y materiales del modelo generado. </w:t>
            </w:r>
            <w:r>
              <w:rPr>
                <w:rFonts w:asciiTheme="minorHAnsi" w:hAnsiTheme="minorHAnsi"/>
                <w:sz w:val="20"/>
                <w:szCs w:val="20"/>
              </w:rPr>
              <w:t>Con formas fáciles</w:t>
            </w:r>
            <w:r w:rsidR="0015710B" w:rsidRPr="00A501CE">
              <w:rPr>
                <w:rFonts w:asciiTheme="minorHAnsi" w:hAnsiTheme="minorHAnsi"/>
                <w:sz w:val="20"/>
                <w:szCs w:val="20"/>
              </w:rPr>
              <w:t xml:space="preserve"> para generar una respuesta de ternura inmediata.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La 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>participación</w:t>
            </w:r>
            <w:r w:rsidR="0015710B" w:rsidRPr="00A501CE">
              <w:rPr>
                <w:rFonts w:asciiTheme="minorHAnsi" w:hAnsiTheme="minorHAnsi"/>
                <w:sz w:val="20"/>
                <w:szCs w:val="20"/>
              </w:rPr>
              <w:t xml:space="preserve"> en la creación mediante la selección de parámetros </w:t>
            </w:r>
            <w:r>
              <w:rPr>
                <w:rFonts w:asciiTheme="minorHAnsi" w:hAnsiTheme="minorHAnsi"/>
                <w:sz w:val="20"/>
                <w:szCs w:val="20"/>
              </w:rPr>
              <w:t>y</w:t>
            </w:r>
            <w:r w:rsidR="0015710B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la </w:t>
            </w:r>
            <w:r w:rsidR="0015710B" w:rsidRPr="00A501CE">
              <w:rPr>
                <w:rFonts w:asciiTheme="minorHAnsi" w:hAnsiTheme="minorHAnsi"/>
                <w:sz w:val="20"/>
                <w:szCs w:val="20"/>
              </w:rPr>
              <w:t>representación simbólica del estado emocional del usuario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en la criatura.</w:t>
            </w:r>
          </w:p>
        </w:tc>
        <w:tc>
          <w:tcPr>
            <w:tcW w:w="2161" w:type="dxa"/>
            <w:vAlign w:val="center"/>
          </w:tcPr>
          <w:p w14:paraId="611210E8" w14:textId="11FCEF42" w:rsidR="0015710B" w:rsidRPr="00A501CE" w:rsidRDefault="00380040" w:rsidP="0038004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E5C1B9D" wp14:editId="77BD618F">
                  <wp:extent cx="731520" cy="2842260"/>
                  <wp:effectExtent l="0" t="0" r="0" b="0"/>
                  <wp:docPr id="130" name="Imagen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94" t="18127" r="61759" b="10701"/>
                          <a:stretch/>
                        </pic:blipFill>
                        <pic:spPr bwMode="auto">
                          <a:xfrm>
                            <a:off x="0" y="0"/>
                            <a:ext cx="731520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0040" w:rsidRPr="00A501CE" w14:paraId="524215BB" w14:textId="77777777" w:rsidTr="00380040">
        <w:tc>
          <w:tcPr>
            <w:tcW w:w="2161" w:type="dxa"/>
          </w:tcPr>
          <w:p w14:paraId="3A2B6B2B" w14:textId="4242F670" w:rsidR="00C6735D" w:rsidRPr="00A501CE" w:rsidRDefault="00C6735D" w:rsidP="005F4540">
            <w:proofErr w:type="spellStart"/>
            <w:r w:rsidRPr="00A501CE">
              <w:lastRenderedPageBreak/>
              <w:t>Shaders</w:t>
            </w:r>
            <w:proofErr w:type="spellEnd"/>
            <w:r w:rsidRPr="00A501CE">
              <w:t xml:space="preserve"> en </w:t>
            </w:r>
            <w:r w:rsidR="00380040">
              <w:t>M</w:t>
            </w:r>
            <w:r w:rsidRPr="00A501CE">
              <w:t>aya</w:t>
            </w:r>
          </w:p>
        </w:tc>
        <w:tc>
          <w:tcPr>
            <w:tcW w:w="2161" w:type="dxa"/>
          </w:tcPr>
          <w:p w14:paraId="2EBB1AE0" w14:textId="3FDB7750" w:rsidR="00C6735D" w:rsidRPr="00A501CE" w:rsidRDefault="00C6735D" w:rsidP="0038004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A501CE">
              <w:rPr>
                <w:rFonts w:asciiTheme="minorHAnsi" w:hAnsiTheme="minorHAnsi"/>
                <w:sz w:val="20"/>
                <w:szCs w:val="20"/>
              </w:rPr>
              <w:t xml:space="preserve">Los </w:t>
            </w:r>
            <w:proofErr w:type="spellStart"/>
            <w:r w:rsidRPr="00A501CE">
              <w:rPr>
                <w:rFonts w:asciiTheme="minorHAnsi" w:hAnsiTheme="minorHAnsi"/>
                <w:sz w:val="20"/>
                <w:szCs w:val="20"/>
              </w:rPr>
              <w:t>shaders</w:t>
            </w:r>
            <w:proofErr w:type="spellEnd"/>
            <w:r w:rsidRPr="00A501CE">
              <w:rPr>
                <w:rFonts w:asciiTheme="minorHAnsi" w:hAnsiTheme="minorHAnsi"/>
                <w:sz w:val="20"/>
                <w:szCs w:val="20"/>
              </w:rPr>
              <w:t xml:space="preserve"> NPR en Autodesk Maya permiten representar modelos </w:t>
            </w:r>
            <w:r w:rsidR="00380040">
              <w:rPr>
                <w:rFonts w:asciiTheme="minorHAnsi" w:hAnsiTheme="minorHAnsi"/>
                <w:sz w:val="20"/>
                <w:szCs w:val="20"/>
              </w:rPr>
              <w:t>3d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 xml:space="preserve"> bajo una estética estilizada </w:t>
            </w:r>
            <w:r w:rsidR="00380040">
              <w:rPr>
                <w:rFonts w:asciiTheme="minorHAnsi" w:hAnsiTheme="minorHAnsi"/>
                <w:sz w:val="20"/>
                <w:szCs w:val="20"/>
              </w:rPr>
              <w:t>no realista</w:t>
            </w:r>
            <w:r w:rsidRPr="00A501CE">
              <w:rPr>
                <w:rFonts w:asciiTheme="minorHAnsi" w:hAnsiTheme="minorHAnsi"/>
                <w:sz w:val="20"/>
                <w:szCs w:val="20"/>
              </w:rPr>
              <w:t xml:space="preserve">. </w:t>
            </w:r>
            <w:r w:rsidR="00380040">
              <w:rPr>
                <w:rFonts w:asciiTheme="minorHAnsi" w:hAnsiTheme="minorHAnsi"/>
                <w:sz w:val="20"/>
                <w:szCs w:val="20"/>
              </w:rPr>
              <w:t xml:space="preserve">Con estos métodos se pueden lograr estilos </w:t>
            </w:r>
            <w:proofErr w:type="spellStart"/>
            <w:r w:rsidR="00380040">
              <w:rPr>
                <w:rFonts w:asciiTheme="minorHAnsi" w:hAnsiTheme="minorHAnsi"/>
                <w:sz w:val="20"/>
                <w:szCs w:val="20"/>
              </w:rPr>
              <w:t>cartoon</w:t>
            </w:r>
            <w:proofErr w:type="spellEnd"/>
            <w:r w:rsidR="00380040">
              <w:rPr>
                <w:rFonts w:asciiTheme="minorHAnsi" w:hAnsiTheme="minorHAnsi"/>
                <w:sz w:val="20"/>
                <w:szCs w:val="20"/>
              </w:rPr>
              <w:t>, transiciones de color o gradientes, variaciones en textura, color o relieve y la respuesta a la luz.</w:t>
            </w:r>
          </w:p>
        </w:tc>
        <w:tc>
          <w:tcPr>
            <w:tcW w:w="2161" w:type="dxa"/>
          </w:tcPr>
          <w:p w14:paraId="5B02DD70" w14:textId="132BBB16" w:rsidR="00C6735D" w:rsidRPr="00A501CE" w:rsidRDefault="00380040" w:rsidP="00380040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Se toma como referencia los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principios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de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shaders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: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El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toon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shader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establece la base estética caricaturesca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el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ramp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shader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define la cohesión cromática</w:t>
            </w:r>
            <w:r>
              <w:rPr>
                <w:rFonts w:asciiTheme="minorHAnsi" w:hAnsiTheme="minorHAnsi"/>
                <w:sz w:val="20"/>
                <w:szCs w:val="20"/>
              </w:rPr>
              <w:t>, e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noise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shader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se utiliza para introducir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microvariaciones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superficiales que sugieren cualidades táctiles 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y el </w:t>
            </w:r>
            <w:proofErr w:type="spellStart"/>
            <w:r w:rsidR="00C6735D" w:rsidRPr="00A501CE">
              <w:rPr>
                <w:rFonts w:asciiTheme="minorHAnsi" w:hAnsiTheme="minorHAnsi"/>
                <w:sz w:val="20"/>
                <w:szCs w:val="20"/>
              </w:rPr>
              <w:t>specular</w:t>
            </w:r>
            <w:proofErr w:type="spellEnd"/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se ajusta </w:t>
            </w:r>
            <w:r>
              <w:rPr>
                <w:rFonts w:asciiTheme="minorHAnsi" w:hAnsiTheme="minorHAnsi"/>
                <w:sz w:val="20"/>
                <w:szCs w:val="20"/>
              </w:rPr>
              <w:t>para</w:t>
            </w:r>
            <w:r w:rsidR="00C6735D" w:rsidRPr="00A501CE">
              <w:rPr>
                <w:rFonts w:asciiTheme="minorHAnsi" w:hAnsiTheme="minorHAnsi"/>
                <w:sz w:val="20"/>
                <w:szCs w:val="20"/>
              </w:rPr>
              <w:t xml:space="preserve"> reforzar sensaciones como suavidad, opacidad o tensión.</w:t>
            </w:r>
          </w:p>
        </w:tc>
        <w:tc>
          <w:tcPr>
            <w:tcW w:w="2161" w:type="dxa"/>
            <w:vAlign w:val="center"/>
          </w:tcPr>
          <w:p w14:paraId="17F5F844" w14:textId="73F425BC" w:rsidR="00C6735D" w:rsidRPr="00A501CE" w:rsidRDefault="00380040" w:rsidP="00380040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515198" wp14:editId="6CD641F3">
                  <wp:extent cx="1051082" cy="1508760"/>
                  <wp:effectExtent l="0" t="0" r="0" b="0"/>
                  <wp:docPr id="131" name="Imagen 131" descr="Download Free Maya Arnold Shaders from VisualAct - Lesterbank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Download Free Maya Arnold Shaders from VisualAct - Lesterbank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130" t="19052" r="44544"/>
                          <a:stretch/>
                        </pic:blipFill>
                        <pic:spPr bwMode="auto">
                          <a:xfrm>
                            <a:off x="0" y="0"/>
                            <a:ext cx="1055274" cy="1514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EA193D" w14:textId="77777777" w:rsidR="00CE0634" w:rsidRPr="000B57CF" w:rsidRDefault="00CE0634">
      <w:pPr>
        <w:rPr>
          <w:sz w:val="24"/>
          <w:szCs w:val="24"/>
        </w:rPr>
      </w:pPr>
    </w:p>
    <w:p w14:paraId="1FB6C94F" w14:textId="474E72E8" w:rsidR="00E26A07" w:rsidRPr="00E26A07" w:rsidRDefault="00E26A07" w:rsidP="00E26A0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Modelo</w:t>
      </w:r>
      <w:r w:rsidRPr="00E26A07">
        <w:rPr>
          <w:b/>
          <w:bCs/>
          <w:sz w:val="24"/>
          <w:szCs w:val="24"/>
        </w:rPr>
        <w:t xml:space="preserve"> computacional </w:t>
      </w:r>
      <w:r>
        <w:rPr>
          <w:b/>
          <w:bCs/>
          <w:sz w:val="24"/>
          <w:szCs w:val="24"/>
        </w:rPr>
        <w:t>generativo</w:t>
      </w:r>
    </w:p>
    <w:p w14:paraId="2630FCA5" w14:textId="279AF876" w:rsidR="00E26A07" w:rsidRPr="00E26A07" w:rsidRDefault="00E26A07" w:rsidP="00E26A07">
      <w:pPr>
        <w:rPr>
          <w:b/>
          <w:bCs/>
          <w:sz w:val="24"/>
          <w:szCs w:val="24"/>
        </w:rPr>
      </w:pPr>
      <w:r w:rsidRPr="00E26A07">
        <w:rPr>
          <w:b/>
          <w:bCs/>
          <w:sz w:val="24"/>
          <w:szCs w:val="24"/>
        </w:rPr>
        <w:t>Modelado procedural</w:t>
      </w:r>
    </w:p>
    <w:p w14:paraId="285B88AA" w14:textId="7118B66C" w:rsidR="00E26A07" w:rsidRPr="00E26A07" w:rsidRDefault="00E26A07" w:rsidP="00E26A07">
      <w:pPr>
        <w:rPr>
          <w:sz w:val="24"/>
          <w:szCs w:val="24"/>
        </w:rPr>
      </w:pPr>
      <w:r w:rsidRPr="00E26A07">
        <w:rPr>
          <w:sz w:val="24"/>
          <w:szCs w:val="24"/>
        </w:rPr>
        <w:t xml:space="preserve">El modelado procedural define la generación de geometría a partir de reglas, parámetros y relaciones preestablecidas, En este proyecto, </w:t>
      </w:r>
      <w:r>
        <w:rPr>
          <w:sz w:val="24"/>
          <w:szCs w:val="24"/>
        </w:rPr>
        <w:t xml:space="preserve">se </w:t>
      </w:r>
      <w:r w:rsidRPr="00E26A07">
        <w:rPr>
          <w:sz w:val="24"/>
          <w:szCs w:val="24"/>
        </w:rPr>
        <w:t xml:space="preserve">implementa mediante la construcción del </w:t>
      </w:r>
      <w:r>
        <w:rPr>
          <w:sz w:val="24"/>
          <w:szCs w:val="24"/>
        </w:rPr>
        <w:t>personaje</w:t>
      </w:r>
      <w:r w:rsidRPr="00E26A07">
        <w:rPr>
          <w:sz w:val="24"/>
          <w:szCs w:val="24"/>
        </w:rPr>
        <w:t xml:space="preserve"> a partir de primitivas geométricas seleccionadas por el usuario, las cuales son organizadas, posicionadas y escaladas automáticamente siguiendo un conjunto de reglas estructurales, espaciales y proporcionales.</w:t>
      </w:r>
    </w:p>
    <w:p w14:paraId="04169CAE" w14:textId="5C1B4CFC" w:rsidR="00E26A07" w:rsidRPr="00E26A07" w:rsidRDefault="00E26A07" w:rsidP="00E26A07">
      <w:pPr>
        <w:rPr>
          <w:sz w:val="24"/>
          <w:szCs w:val="24"/>
        </w:rPr>
      </w:pPr>
      <w:r w:rsidRPr="00E26A07">
        <w:rPr>
          <w:sz w:val="24"/>
          <w:szCs w:val="24"/>
        </w:rPr>
        <w:t>Este enfoque permite generar múltiples variaciones formales coherentes a partir de un mismo sistema, garantizando consistencia en la identidad visual del personaje mientras se mantiene diversidad en sus configuraciones.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proofErr w:type="spellStart"/>
      <w:r w:rsidRPr="00E26A07">
        <w:rPr>
          <w:b/>
          <w:bCs/>
          <w:sz w:val="24"/>
          <w:szCs w:val="24"/>
        </w:rPr>
        <w:t>Rigging</w:t>
      </w:r>
      <w:proofErr w:type="spellEnd"/>
      <w:r w:rsidRPr="00E26A07">
        <w:rPr>
          <w:b/>
          <w:bCs/>
          <w:sz w:val="24"/>
          <w:szCs w:val="24"/>
        </w:rPr>
        <w:t xml:space="preserve"> procedural</w:t>
      </w:r>
    </w:p>
    <w:p w14:paraId="72856F2A" w14:textId="59D70B57" w:rsidR="00E26A07" w:rsidRPr="00E26A07" w:rsidRDefault="00E26A07" w:rsidP="00E26A07">
      <w:pPr>
        <w:rPr>
          <w:sz w:val="24"/>
          <w:szCs w:val="24"/>
        </w:rPr>
      </w:pPr>
      <w:r w:rsidRPr="00E26A07">
        <w:rPr>
          <w:sz w:val="24"/>
          <w:szCs w:val="24"/>
        </w:rPr>
        <w:t xml:space="preserve">El </w:t>
      </w:r>
      <w:proofErr w:type="spellStart"/>
      <w:r w:rsidRPr="00E26A07">
        <w:rPr>
          <w:sz w:val="24"/>
          <w:szCs w:val="24"/>
        </w:rPr>
        <w:t>rigging</w:t>
      </w:r>
      <w:proofErr w:type="spellEnd"/>
      <w:r w:rsidRPr="00E26A07">
        <w:rPr>
          <w:sz w:val="24"/>
          <w:szCs w:val="24"/>
        </w:rPr>
        <w:t xml:space="preserve"> procedural </w:t>
      </w:r>
      <w:r>
        <w:rPr>
          <w:sz w:val="24"/>
          <w:szCs w:val="24"/>
        </w:rPr>
        <w:t>define la</w:t>
      </w:r>
      <w:r w:rsidRPr="00E26A07">
        <w:rPr>
          <w:sz w:val="24"/>
          <w:szCs w:val="24"/>
        </w:rPr>
        <w:t xml:space="preserve"> </w:t>
      </w:r>
      <w:r>
        <w:rPr>
          <w:sz w:val="24"/>
          <w:szCs w:val="24"/>
        </w:rPr>
        <w:t>generación automática</w:t>
      </w:r>
      <w:r w:rsidRPr="00E26A07">
        <w:rPr>
          <w:sz w:val="24"/>
          <w:szCs w:val="24"/>
        </w:rPr>
        <w:t xml:space="preserve"> de estructuras de control (</w:t>
      </w:r>
      <w:proofErr w:type="spellStart"/>
      <w:r w:rsidRPr="00E26A07">
        <w:rPr>
          <w:sz w:val="24"/>
          <w:szCs w:val="24"/>
        </w:rPr>
        <w:t>rigs</w:t>
      </w:r>
      <w:proofErr w:type="spellEnd"/>
      <w:r w:rsidRPr="00E26A07">
        <w:rPr>
          <w:sz w:val="24"/>
          <w:szCs w:val="24"/>
        </w:rPr>
        <w:t>) basadas en reglas y configuraciones predefinidas, permitiendo que modelos generados dinámicamente puedan ser animados sin intervención manual directa en cada caso.</w:t>
      </w:r>
    </w:p>
    <w:p w14:paraId="040681B1" w14:textId="77777777" w:rsidR="00E26A07" w:rsidRPr="00E26A07" w:rsidRDefault="00E26A07" w:rsidP="00E26A07">
      <w:pPr>
        <w:rPr>
          <w:sz w:val="24"/>
          <w:szCs w:val="24"/>
        </w:rPr>
      </w:pPr>
    </w:p>
    <w:p w14:paraId="00721F62" w14:textId="2B2E77EF" w:rsidR="00E26A07" w:rsidRPr="00E26A07" w:rsidRDefault="00E26A07" w:rsidP="00E26A07">
      <w:pPr>
        <w:rPr>
          <w:sz w:val="24"/>
          <w:szCs w:val="24"/>
        </w:rPr>
      </w:pPr>
      <w:r w:rsidRPr="00E26A07">
        <w:rPr>
          <w:sz w:val="24"/>
          <w:szCs w:val="24"/>
        </w:rPr>
        <w:lastRenderedPageBreak/>
        <w:t>En el contexto del proyecto,</w:t>
      </w:r>
      <w:r>
        <w:rPr>
          <w:sz w:val="24"/>
          <w:szCs w:val="24"/>
        </w:rPr>
        <w:t xml:space="preserve"> </w:t>
      </w:r>
      <w:r w:rsidRPr="00E26A07">
        <w:rPr>
          <w:sz w:val="24"/>
          <w:szCs w:val="24"/>
        </w:rPr>
        <w:t xml:space="preserve">se plantea como una extensión del sistema generativo, en la cual el </w:t>
      </w:r>
      <w:r>
        <w:rPr>
          <w:sz w:val="24"/>
          <w:szCs w:val="24"/>
        </w:rPr>
        <w:t>modelo</w:t>
      </w:r>
      <w:r w:rsidRPr="00E26A07">
        <w:rPr>
          <w:sz w:val="24"/>
          <w:szCs w:val="24"/>
        </w:rPr>
        <w:t xml:space="preserve"> generado puede ser dotado de una estructura básica de control adaptada a su morfología.</w:t>
      </w:r>
    </w:p>
    <w:p w14:paraId="3EDA666E" w14:textId="786DA3C0" w:rsidR="00065990" w:rsidRPr="00065990" w:rsidRDefault="00E26A07" w:rsidP="00065990">
      <w:pPr>
        <w:rPr>
          <w:sz w:val="24"/>
          <w:szCs w:val="24"/>
          <w:u w:val="single"/>
        </w:rPr>
      </w:pPr>
      <w:r w:rsidRPr="00E26A07">
        <w:rPr>
          <w:sz w:val="24"/>
          <w:szCs w:val="24"/>
        </w:rPr>
        <w:t>Este sistema puede incluir:</w:t>
      </w:r>
      <w:r w:rsidR="00065990">
        <w:rPr>
          <w:sz w:val="24"/>
          <w:szCs w:val="24"/>
        </w:rPr>
        <w:t xml:space="preserve"> s</w:t>
      </w:r>
      <w:r w:rsidR="00065990" w:rsidRPr="00065990">
        <w:rPr>
          <w:rFonts w:eastAsia="Times New Roman" w:cs="Times New Roman"/>
          <w:sz w:val="24"/>
          <w:szCs w:val="24"/>
          <w:lang w:eastAsia="es-CO"/>
        </w:rPr>
        <w:t>istema FK/IK para extremidades</w:t>
      </w:r>
      <w:r w:rsidR="00065990">
        <w:rPr>
          <w:rFonts w:eastAsia="Times New Roman" w:cs="Times New Roman"/>
          <w:sz w:val="24"/>
          <w:szCs w:val="24"/>
          <w:lang w:eastAsia="es-CO"/>
        </w:rPr>
        <w:t>, s</w:t>
      </w:r>
      <w:r w:rsidR="00065990" w:rsidRPr="00065990">
        <w:rPr>
          <w:rFonts w:eastAsia="Times New Roman" w:cs="Times New Roman"/>
          <w:sz w:val="24"/>
          <w:szCs w:val="24"/>
          <w:lang w:eastAsia="es-CO"/>
        </w:rPr>
        <w:t>istema de columna (</w:t>
      </w:r>
      <w:proofErr w:type="spellStart"/>
      <w:r w:rsidR="00065990" w:rsidRPr="00065990">
        <w:rPr>
          <w:rFonts w:eastAsia="Times New Roman" w:cs="Times New Roman"/>
          <w:sz w:val="24"/>
          <w:szCs w:val="24"/>
          <w:lang w:eastAsia="es-CO"/>
        </w:rPr>
        <w:t>spine</w:t>
      </w:r>
      <w:proofErr w:type="spellEnd"/>
      <w:r w:rsidR="00065990" w:rsidRPr="00065990">
        <w:rPr>
          <w:rFonts w:eastAsia="Times New Roman" w:cs="Times New Roman"/>
          <w:sz w:val="24"/>
          <w:szCs w:val="24"/>
          <w:lang w:eastAsia="es-CO"/>
        </w:rPr>
        <w:t xml:space="preserve"> </w:t>
      </w:r>
      <w:proofErr w:type="spellStart"/>
      <w:r w:rsidR="00065990" w:rsidRPr="00065990">
        <w:rPr>
          <w:rFonts w:eastAsia="Times New Roman" w:cs="Times New Roman"/>
          <w:sz w:val="24"/>
          <w:szCs w:val="24"/>
          <w:lang w:eastAsia="es-CO"/>
        </w:rPr>
        <w:t>rig</w:t>
      </w:r>
      <w:proofErr w:type="spellEnd"/>
      <w:r w:rsidR="00065990" w:rsidRPr="00065990">
        <w:rPr>
          <w:rFonts w:eastAsia="Times New Roman" w:cs="Times New Roman"/>
          <w:sz w:val="24"/>
          <w:szCs w:val="24"/>
          <w:lang w:eastAsia="es-CO"/>
        </w:rPr>
        <w:t xml:space="preserve">) </w:t>
      </w:r>
      <w:r w:rsidR="00065990">
        <w:rPr>
          <w:sz w:val="24"/>
          <w:szCs w:val="24"/>
        </w:rPr>
        <w:t xml:space="preserve">y </w:t>
      </w:r>
      <w:r w:rsidR="00065990">
        <w:rPr>
          <w:rFonts w:eastAsia="Times New Roman" w:cs="Times New Roman"/>
          <w:sz w:val="24"/>
          <w:szCs w:val="24"/>
          <w:lang w:eastAsia="es-CO"/>
        </w:rPr>
        <w:t>s</w:t>
      </w:r>
      <w:r w:rsidR="00065990" w:rsidRPr="00065990">
        <w:rPr>
          <w:rFonts w:eastAsia="Times New Roman" w:cs="Times New Roman"/>
          <w:sz w:val="24"/>
          <w:szCs w:val="24"/>
          <w:lang w:eastAsia="es-CO"/>
        </w:rPr>
        <w:t>istema dinámico basado en curvas</w:t>
      </w:r>
      <w:r w:rsidR="00065990">
        <w:rPr>
          <w:rFonts w:eastAsia="Times New Roman" w:cs="Times New Roman"/>
          <w:sz w:val="24"/>
          <w:szCs w:val="24"/>
          <w:lang w:eastAsia="es-CO"/>
        </w:rPr>
        <w:t>.</w:t>
      </w:r>
    </w:p>
    <w:tbl>
      <w:tblPr>
        <w:tblStyle w:val="Tablaconcuadrcula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66"/>
        <w:gridCol w:w="1531"/>
        <w:gridCol w:w="3672"/>
        <w:gridCol w:w="2825"/>
      </w:tblGrid>
      <w:tr w:rsidR="00E868FC" w14:paraId="468AA4DF" w14:textId="77777777" w:rsidTr="00F86546">
        <w:tc>
          <w:tcPr>
            <w:tcW w:w="8494" w:type="dxa"/>
            <w:gridSpan w:val="4"/>
          </w:tcPr>
          <w:p w14:paraId="56925318" w14:textId="44AB4DB4" w:rsidR="00E868FC" w:rsidRDefault="00E868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en L</w:t>
            </w:r>
          </w:p>
        </w:tc>
      </w:tr>
      <w:tr w:rsidR="00EF3730" w14:paraId="45833E3D" w14:textId="77777777" w:rsidTr="007D4073">
        <w:tc>
          <w:tcPr>
            <w:tcW w:w="466" w:type="dxa"/>
            <w:vMerge w:val="restart"/>
          </w:tcPr>
          <w:p w14:paraId="5D93A4DA" w14:textId="6EDCC1A3" w:rsidR="00E868FC" w:rsidRPr="00E868FC" w:rsidRDefault="00E868FC" w:rsidP="008F0A05">
            <w:r w:rsidRPr="00E868FC">
              <w:t>I</w:t>
            </w:r>
          </w:p>
        </w:tc>
        <w:tc>
          <w:tcPr>
            <w:tcW w:w="1531" w:type="dxa"/>
            <w:vMerge w:val="restart"/>
          </w:tcPr>
          <w:p w14:paraId="68F1C564" w14:textId="3903B06A" w:rsidR="00E868FC" w:rsidRPr="00E868FC" w:rsidRDefault="00E868FC" w:rsidP="008F0A05">
            <w:r w:rsidRPr="00E868FC">
              <w:t>Vocabulario</w:t>
            </w:r>
          </w:p>
          <w:p w14:paraId="4FE3E118" w14:textId="216273FE" w:rsidR="00E868FC" w:rsidRPr="00E868FC" w:rsidRDefault="00E868FC" w:rsidP="008F0A05">
            <w:r w:rsidRPr="00E868FC">
              <w:t>(</w:t>
            </w:r>
            <w:r w:rsidR="000B44ED" w:rsidRPr="00E868FC">
              <w:t>Símbolos</w:t>
            </w:r>
            <w:r w:rsidRPr="00E868FC">
              <w:t xml:space="preserve"> y elementos del sistema)</w:t>
            </w:r>
          </w:p>
        </w:tc>
        <w:tc>
          <w:tcPr>
            <w:tcW w:w="3672" w:type="dxa"/>
          </w:tcPr>
          <w:p w14:paraId="743F26A3" w14:textId="0F36C709" w:rsidR="00E868FC" w:rsidRPr="00E868FC" w:rsidRDefault="00E868FC">
            <w:r w:rsidRPr="00E868FC">
              <w:t>E</w:t>
            </w:r>
            <w:r w:rsidRPr="00E868FC">
              <w:t>lemento Conejo</w:t>
            </w:r>
            <w:r w:rsidR="004C01C6">
              <w:t>:</w:t>
            </w:r>
            <w:r w:rsidRPr="00E868FC">
              <w:t xml:space="preserve"> estructura completa</w:t>
            </w:r>
          </w:p>
        </w:tc>
        <w:tc>
          <w:tcPr>
            <w:tcW w:w="2825" w:type="dxa"/>
            <w:vAlign w:val="center"/>
          </w:tcPr>
          <w:p w14:paraId="35BA4203" w14:textId="25486B6C" w:rsidR="00E868FC" w:rsidRDefault="00E868FC" w:rsidP="00E868F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34D08C8" wp14:editId="32CFF81E">
                  <wp:extent cx="670560" cy="880259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813" cy="88715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227E15ED" w14:textId="77777777" w:rsidTr="007D4073">
        <w:tc>
          <w:tcPr>
            <w:tcW w:w="466" w:type="dxa"/>
            <w:vMerge/>
          </w:tcPr>
          <w:p w14:paraId="14EA36B0" w14:textId="77777777" w:rsidR="00E868FC" w:rsidRPr="00E868FC" w:rsidRDefault="00E868FC"/>
        </w:tc>
        <w:tc>
          <w:tcPr>
            <w:tcW w:w="1531" w:type="dxa"/>
            <w:vMerge/>
          </w:tcPr>
          <w:p w14:paraId="55E96233" w14:textId="042830F1" w:rsidR="00E868FC" w:rsidRPr="00E868FC" w:rsidRDefault="00E868FC"/>
        </w:tc>
        <w:tc>
          <w:tcPr>
            <w:tcW w:w="3672" w:type="dxa"/>
          </w:tcPr>
          <w:p w14:paraId="75691631" w14:textId="7701123B" w:rsidR="00E868FC" w:rsidRPr="00E868FC" w:rsidRDefault="00F86546">
            <w:r>
              <w:t>Componente</w:t>
            </w:r>
            <w:r w:rsidR="00E868FC" w:rsidRPr="00E868FC">
              <w:t xml:space="preserve"> “</w:t>
            </w:r>
            <w:proofErr w:type="spellStart"/>
            <w:r w:rsidR="00E868FC" w:rsidRPr="00E868FC">
              <w:t>ParteSuperior</w:t>
            </w:r>
            <w:proofErr w:type="spellEnd"/>
            <w:r w:rsidR="00E868FC" w:rsidRPr="00E868FC">
              <w:t>” (cabeza y orejas) el cual estará dentro de un grupo y ocupará el 50% superior del alto del conejo, para la morfología “estándar”.</w:t>
            </w:r>
          </w:p>
        </w:tc>
        <w:tc>
          <w:tcPr>
            <w:tcW w:w="2825" w:type="dxa"/>
            <w:vAlign w:val="center"/>
          </w:tcPr>
          <w:p w14:paraId="5B854392" w14:textId="52C96C89" w:rsidR="00E868FC" w:rsidRDefault="00E868FC" w:rsidP="00E868FC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251BEFB3" wp14:editId="34D09E50">
                  <wp:extent cx="692553" cy="720000"/>
                  <wp:effectExtent l="0" t="0" r="0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553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67FE882B" w14:textId="77777777" w:rsidTr="007D4073">
        <w:tc>
          <w:tcPr>
            <w:tcW w:w="466" w:type="dxa"/>
            <w:vMerge/>
          </w:tcPr>
          <w:p w14:paraId="6907B175" w14:textId="77777777" w:rsidR="00E868FC" w:rsidRPr="00E868FC" w:rsidRDefault="00E868FC"/>
        </w:tc>
        <w:tc>
          <w:tcPr>
            <w:tcW w:w="1531" w:type="dxa"/>
            <w:vMerge/>
          </w:tcPr>
          <w:p w14:paraId="53219A5B" w14:textId="7840CD0F" w:rsidR="00E868FC" w:rsidRPr="00E868FC" w:rsidRDefault="00E868FC"/>
        </w:tc>
        <w:tc>
          <w:tcPr>
            <w:tcW w:w="3672" w:type="dxa"/>
          </w:tcPr>
          <w:p w14:paraId="4B2B7EDB" w14:textId="4CC52241" w:rsidR="00E868FC" w:rsidRPr="00E868FC" w:rsidRDefault="00F86546">
            <w:r>
              <w:t>Componente</w:t>
            </w:r>
            <w:r w:rsidR="00E868FC" w:rsidRPr="00E868FC">
              <w:t xml:space="preserve"> “</w:t>
            </w:r>
            <w:proofErr w:type="spellStart"/>
            <w:r w:rsidR="00E868FC" w:rsidRPr="00E868FC">
              <w:t>ParteInferior</w:t>
            </w:r>
            <w:proofErr w:type="spellEnd"/>
            <w:r w:rsidR="00E868FC" w:rsidRPr="00E868FC">
              <w:t>” (torso, extremidades y cola) el cual estará dentro de un grupo y ocupará el 50% inferior del alto del conejo, para la morfología “estándar”.</w:t>
            </w:r>
          </w:p>
        </w:tc>
        <w:tc>
          <w:tcPr>
            <w:tcW w:w="2825" w:type="dxa"/>
            <w:vAlign w:val="center"/>
          </w:tcPr>
          <w:p w14:paraId="5EAE83AE" w14:textId="255F21BA" w:rsidR="00E868FC" w:rsidRDefault="00E868FC" w:rsidP="00E868FC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1FB65329" wp14:editId="7DAE06A7">
                  <wp:extent cx="976330" cy="720000"/>
                  <wp:effectExtent l="0" t="0" r="0" b="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6330" cy="72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1BD401A2" w14:textId="77777777" w:rsidTr="007D4073">
        <w:tc>
          <w:tcPr>
            <w:tcW w:w="466" w:type="dxa"/>
            <w:vMerge/>
          </w:tcPr>
          <w:p w14:paraId="3BCAF54A" w14:textId="77777777" w:rsidR="00E868FC" w:rsidRPr="00E868FC" w:rsidRDefault="00E868FC"/>
        </w:tc>
        <w:tc>
          <w:tcPr>
            <w:tcW w:w="1531" w:type="dxa"/>
            <w:vMerge/>
          </w:tcPr>
          <w:p w14:paraId="7430F3D1" w14:textId="77777777" w:rsidR="00E868FC" w:rsidRPr="00E868FC" w:rsidRDefault="00E868FC"/>
        </w:tc>
        <w:tc>
          <w:tcPr>
            <w:tcW w:w="3672" w:type="dxa"/>
          </w:tcPr>
          <w:p w14:paraId="699650D7" w14:textId="3EF0E722" w:rsidR="00E868FC" w:rsidRPr="00E868FC" w:rsidRDefault="00E868FC" w:rsidP="00E868FC">
            <w:pPr>
              <w:rPr>
                <w:rFonts w:eastAsia="Times New Roman" w:cs="Times New Roman"/>
                <w:lang w:eastAsia="es-CO"/>
              </w:rPr>
            </w:pPr>
            <w:r w:rsidRPr="00E868FC">
              <w:rPr>
                <w:rFonts w:eastAsia="Times New Roman" w:cs="Times New Roman"/>
                <w:lang w:eastAsia="es-CO"/>
              </w:rPr>
              <w:t>Subcomponentes</w:t>
            </w:r>
          </w:p>
          <w:p w14:paraId="6845C538" w14:textId="1F58A3A7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Cabeza</w:t>
            </w:r>
            <w:r w:rsidRPr="004C01C6">
              <w:rPr>
                <w:rFonts w:eastAsia="Times New Roman" w:cs="Times New Roman"/>
                <w:lang w:eastAsia="es-CO"/>
              </w:rPr>
              <w:t xml:space="preserve"> </w:t>
            </w:r>
          </w:p>
          <w:p w14:paraId="57ABE37D" w14:textId="14C7A15A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Ojos</w:t>
            </w:r>
            <w:r w:rsidRPr="004C01C6">
              <w:rPr>
                <w:rFonts w:eastAsia="Times New Roman" w:cs="Times New Roman"/>
                <w:lang w:eastAsia="es-CO"/>
              </w:rPr>
              <w:t xml:space="preserve"> (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OjoDerecho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, 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OjoIzquierdo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) </w:t>
            </w:r>
          </w:p>
          <w:p w14:paraId="78430CB2" w14:textId="6B15CB38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Nariz</w:t>
            </w:r>
            <w:r w:rsidRPr="004C01C6">
              <w:rPr>
                <w:rFonts w:eastAsia="Times New Roman" w:cs="Times New Roman"/>
                <w:lang w:eastAsia="es-CO"/>
              </w:rPr>
              <w:t xml:space="preserve"> </w:t>
            </w:r>
          </w:p>
          <w:p w14:paraId="3F4B0425" w14:textId="4C3BC00B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Boca</w:t>
            </w:r>
            <w:r w:rsidRPr="004C01C6">
              <w:rPr>
                <w:rFonts w:eastAsia="Times New Roman" w:cs="Times New Roman"/>
                <w:lang w:eastAsia="es-CO"/>
              </w:rPr>
              <w:t xml:space="preserve"> </w:t>
            </w:r>
          </w:p>
          <w:p w14:paraId="3BEAE678" w14:textId="2B50C021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Orejas</w:t>
            </w:r>
            <w:r w:rsidRPr="004C01C6">
              <w:rPr>
                <w:rFonts w:eastAsia="Times New Roman" w:cs="Times New Roman"/>
                <w:lang w:eastAsia="es-CO"/>
              </w:rPr>
              <w:t xml:space="preserve"> (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OrejaDerecha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, 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OrejaIzquierda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) </w:t>
            </w:r>
          </w:p>
          <w:p w14:paraId="3D985A11" w14:textId="190C753D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Tronco</w:t>
            </w:r>
            <w:r w:rsidRPr="004C01C6">
              <w:rPr>
                <w:rFonts w:eastAsia="Times New Roman" w:cs="Times New Roman"/>
                <w:lang w:eastAsia="es-CO"/>
              </w:rPr>
              <w:t xml:space="preserve"> </w:t>
            </w:r>
          </w:p>
          <w:p w14:paraId="18C41B2A" w14:textId="70EFA398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Manos</w:t>
            </w:r>
            <w:r w:rsidRPr="004C01C6">
              <w:rPr>
                <w:rFonts w:eastAsia="Times New Roman" w:cs="Times New Roman"/>
                <w:lang w:eastAsia="es-CO"/>
              </w:rPr>
              <w:t xml:space="preserve"> (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ManoDerecha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, 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ManoIzquierda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) </w:t>
            </w:r>
          </w:p>
          <w:p w14:paraId="3652DDB2" w14:textId="7BD95EE8" w:rsidR="00E868FC" w:rsidRPr="004C01C6" w:rsidRDefault="00E868FC" w:rsidP="004C01C6">
            <w:pPr>
              <w:pStyle w:val="Prrafodelista"/>
              <w:numPr>
                <w:ilvl w:val="0"/>
                <w:numId w:val="3"/>
              </w:numPr>
              <w:rPr>
                <w:rFonts w:eastAsia="Times New Roman" w:cs="Times New Roman"/>
                <w:lang w:eastAsia="es-CO"/>
              </w:r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Pies</w:t>
            </w:r>
            <w:r w:rsidRPr="004C01C6">
              <w:rPr>
                <w:rFonts w:eastAsia="Times New Roman" w:cs="Times New Roman"/>
                <w:lang w:eastAsia="es-CO"/>
              </w:rPr>
              <w:t xml:space="preserve"> (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PieDerecho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, </w:t>
            </w:r>
            <w:proofErr w:type="spellStart"/>
            <w:r w:rsidRPr="004C01C6">
              <w:rPr>
                <w:rFonts w:eastAsia="Times New Roman" w:cs="Times New Roman"/>
                <w:lang w:eastAsia="es-CO"/>
              </w:rPr>
              <w:t>PieIzquierdo</w:t>
            </w:r>
            <w:proofErr w:type="spellEnd"/>
            <w:r w:rsidRPr="004C01C6">
              <w:rPr>
                <w:rFonts w:eastAsia="Times New Roman" w:cs="Times New Roman"/>
                <w:lang w:eastAsia="es-CO"/>
              </w:rPr>
              <w:t xml:space="preserve">) </w:t>
            </w:r>
          </w:p>
          <w:p w14:paraId="15069443" w14:textId="6D07D943" w:rsidR="00E868FC" w:rsidRPr="00E868FC" w:rsidRDefault="00E868FC" w:rsidP="004C01C6">
            <w:pPr>
              <w:pStyle w:val="Prrafodelista"/>
              <w:numPr>
                <w:ilvl w:val="0"/>
                <w:numId w:val="13"/>
              </w:numPr>
            </w:pPr>
            <w:r w:rsidRPr="004C01C6">
              <w:rPr>
                <w:rFonts w:eastAsia="Times New Roman" w:cs="Times New Roman"/>
                <w:b/>
                <w:bCs/>
                <w:lang w:eastAsia="es-CO"/>
              </w:rPr>
              <w:t>Cola</w:t>
            </w:r>
          </w:p>
        </w:tc>
        <w:tc>
          <w:tcPr>
            <w:tcW w:w="2825" w:type="dxa"/>
            <w:vAlign w:val="center"/>
          </w:tcPr>
          <w:p w14:paraId="38728138" w14:textId="32C65EC5" w:rsidR="00E868FC" w:rsidRDefault="004C01C6" w:rsidP="00E868FC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27EB10D2" wp14:editId="2A4A7C30">
                  <wp:extent cx="822717" cy="1080000"/>
                  <wp:effectExtent l="0" t="0" r="0" b="6350"/>
                  <wp:docPr id="132" name="Imagen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17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4CFE7DC2" w14:textId="77777777" w:rsidTr="007D4073">
        <w:tc>
          <w:tcPr>
            <w:tcW w:w="466" w:type="dxa"/>
          </w:tcPr>
          <w:p w14:paraId="2D6BFD5D" w14:textId="3BFDDBC0" w:rsidR="00E868FC" w:rsidRPr="00E868FC" w:rsidRDefault="00E868FC" w:rsidP="008F0A05">
            <w:r w:rsidRPr="00E868FC">
              <w:t>II</w:t>
            </w:r>
          </w:p>
        </w:tc>
        <w:tc>
          <w:tcPr>
            <w:tcW w:w="1531" w:type="dxa"/>
          </w:tcPr>
          <w:p w14:paraId="3B2E2BEE" w14:textId="05F89510" w:rsidR="00E868FC" w:rsidRPr="00E868FC" w:rsidRDefault="00E868FC" w:rsidP="008F0A05">
            <w:r w:rsidRPr="00E868FC">
              <w:t>Axioma</w:t>
            </w:r>
          </w:p>
          <w:p w14:paraId="240AA8FA" w14:textId="75582C5D" w:rsidR="00E868FC" w:rsidRPr="00E868FC" w:rsidRDefault="00E868FC" w:rsidP="008F0A05">
            <w:r w:rsidRPr="00E868FC">
              <w:t>(Principio genérico)</w:t>
            </w:r>
          </w:p>
        </w:tc>
        <w:tc>
          <w:tcPr>
            <w:tcW w:w="3672" w:type="dxa"/>
          </w:tcPr>
          <w:p w14:paraId="3E6547A9" w14:textId="77777777" w:rsidR="00E868FC" w:rsidRDefault="00E868FC" w:rsidP="00E868FC">
            <w:r>
              <w:t>El axioma define una estructura base que posteriormente será expandida mediante reglas hasta conformar un conejo completo compuesto por 13 primitivas.</w:t>
            </w:r>
          </w:p>
          <w:p w14:paraId="4E7B00B3" w14:textId="77777777" w:rsidR="00E868FC" w:rsidRDefault="00E868FC" w:rsidP="00E868FC"/>
          <w:p w14:paraId="5F182C61" w14:textId="3E9CFBE4" w:rsidR="00E868FC" w:rsidRDefault="00E868FC" w:rsidP="007D4073">
            <w:r>
              <w:t>La distribución inicial establece:</w:t>
            </w:r>
            <w:r w:rsidR="007D4073">
              <w:t xml:space="preserve"> la mitad </w:t>
            </w:r>
            <w:r>
              <w:t xml:space="preserve">del alto </w:t>
            </w:r>
            <w:r w:rsidR="00F86546">
              <w:t>la</w:t>
            </w:r>
            <w:r>
              <w:t xml:space="preserve"> </w:t>
            </w:r>
            <w:proofErr w:type="spellStart"/>
            <w:r>
              <w:t>ParteSuperior</w:t>
            </w:r>
            <w:proofErr w:type="spellEnd"/>
            <w:r w:rsidR="007D4073">
              <w:t xml:space="preserve"> y la otra mitad </w:t>
            </w:r>
            <w:r>
              <w:t xml:space="preserve">del alto </w:t>
            </w:r>
            <w:r w:rsidR="00F86546">
              <w:t>la</w:t>
            </w:r>
            <w:r>
              <w:t xml:space="preserve"> </w:t>
            </w:r>
            <w:proofErr w:type="spellStart"/>
            <w:r>
              <w:t>ParteInferior</w:t>
            </w:r>
            <w:proofErr w:type="spellEnd"/>
          </w:p>
          <w:p w14:paraId="3D6B5CFB" w14:textId="77777777" w:rsidR="00E868FC" w:rsidRDefault="00E868FC" w:rsidP="00E868FC"/>
          <w:p w14:paraId="480144A7" w14:textId="5ADAD78F" w:rsidR="00E868FC" w:rsidRPr="00E868FC" w:rsidRDefault="00E868FC" w:rsidP="00E868FC">
            <w:r>
              <w:t>La morfología inicial es estándar y será modificada según parámetros del usuario (forma, emoción, etc.).</w:t>
            </w:r>
          </w:p>
        </w:tc>
        <w:tc>
          <w:tcPr>
            <w:tcW w:w="2825" w:type="dxa"/>
            <w:vAlign w:val="center"/>
          </w:tcPr>
          <w:p w14:paraId="11FC90FB" w14:textId="417C1043" w:rsidR="00E868FC" w:rsidRDefault="00E868FC" w:rsidP="00F8654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  <w:p w14:paraId="5891E400" w14:textId="77777777" w:rsidR="00F86546" w:rsidRDefault="00F86546" w:rsidP="00F8654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  <w:p w14:paraId="73B39F98" w14:textId="48D193BD" w:rsidR="00F86546" w:rsidRDefault="00F86546" w:rsidP="00F86546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7FF8EB9B" wp14:editId="2979F82A">
                  <wp:extent cx="381267" cy="1303020"/>
                  <wp:effectExtent l="0" t="0" r="0" b="0"/>
                  <wp:docPr id="134" name="Imagen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267" cy="1303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70687926" w14:textId="77777777" w:rsidTr="007D4073">
        <w:tc>
          <w:tcPr>
            <w:tcW w:w="466" w:type="dxa"/>
            <w:vMerge w:val="restart"/>
          </w:tcPr>
          <w:p w14:paraId="2A44B60F" w14:textId="5E470C80" w:rsidR="005F7694" w:rsidRPr="00E868FC" w:rsidRDefault="005F7694">
            <w:r w:rsidRPr="00E868FC">
              <w:lastRenderedPageBreak/>
              <w:t>III</w:t>
            </w:r>
          </w:p>
        </w:tc>
        <w:tc>
          <w:tcPr>
            <w:tcW w:w="1531" w:type="dxa"/>
            <w:vMerge w:val="restart"/>
          </w:tcPr>
          <w:p w14:paraId="290934BE" w14:textId="2994C3A1" w:rsidR="005F7694" w:rsidRPr="00E868FC" w:rsidRDefault="005F7694">
            <w:r w:rsidRPr="00E868FC">
              <w:t>Reglas</w:t>
            </w:r>
          </w:p>
        </w:tc>
        <w:tc>
          <w:tcPr>
            <w:tcW w:w="3672" w:type="dxa"/>
          </w:tcPr>
          <w:p w14:paraId="1623E9EF" w14:textId="77777777" w:rsidR="005F7694" w:rsidRPr="00F86546" w:rsidRDefault="005F7694" w:rsidP="005F7694">
            <w:pPr>
              <w:rPr>
                <w:b/>
                <w:bCs/>
              </w:rPr>
            </w:pPr>
            <w:r w:rsidRPr="00F86546">
              <w:rPr>
                <w:b/>
                <w:bCs/>
              </w:rPr>
              <w:t>Reglas estructurales</w:t>
            </w:r>
          </w:p>
          <w:p w14:paraId="7AD2257A" w14:textId="5E29AF38" w:rsidR="005F7694" w:rsidRDefault="005F7694" w:rsidP="00F86546">
            <w:pPr>
              <w:pStyle w:val="Prrafodelista"/>
              <w:numPr>
                <w:ilvl w:val="0"/>
                <w:numId w:val="13"/>
              </w:numPr>
            </w:pPr>
            <w:r>
              <w:t>Conejo</w:t>
            </w:r>
            <w:r w:rsidR="00F86546">
              <w:t xml:space="preserve">: </w:t>
            </w:r>
            <w:proofErr w:type="spellStart"/>
            <w:r>
              <w:t>ParteSuperior</w:t>
            </w:r>
            <w:proofErr w:type="spellEnd"/>
            <w:r>
              <w:t xml:space="preserve"> </w:t>
            </w:r>
            <w:r w:rsidR="00F86546">
              <w:t xml:space="preserve">y </w:t>
            </w:r>
            <w:proofErr w:type="spellStart"/>
            <w:r>
              <w:t>ParteInferior</w:t>
            </w:r>
            <w:proofErr w:type="spellEnd"/>
          </w:p>
          <w:p w14:paraId="6AF4A73D" w14:textId="6ECAFC05" w:rsidR="005F7694" w:rsidRDefault="00F86546" w:rsidP="00F86546">
            <w:pPr>
              <w:pStyle w:val="Prrafodelista"/>
              <w:numPr>
                <w:ilvl w:val="0"/>
                <w:numId w:val="13"/>
              </w:numPr>
            </w:pPr>
            <w:proofErr w:type="spellStart"/>
            <w:r>
              <w:t>ParteSuperior</w:t>
            </w:r>
            <w:proofErr w:type="spellEnd"/>
            <w:r>
              <w:t xml:space="preserve">: </w:t>
            </w:r>
            <w:proofErr w:type="gramStart"/>
            <w:r>
              <w:t>Cabeza</w:t>
            </w:r>
            <w:r w:rsidR="005F7694">
              <w:t xml:space="preserve"> </w:t>
            </w:r>
            <w:r>
              <w:t>,</w:t>
            </w:r>
            <w:proofErr w:type="gramEnd"/>
            <w:r w:rsidR="005F7694">
              <w:t xml:space="preserve"> Ojos</w:t>
            </w:r>
            <w:r>
              <w:t>,</w:t>
            </w:r>
            <w:r w:rsidR="005F7694">
              <w:t xml:space="preserve"> Nariz </w:t>
            </w:r>
            <w:r>
              <w:t>,</w:t>
            </w:r>
            <w:r w:rsidR="005F7694">
              <w:t xml:space="preserve"> Boca </w:t>
            </w:r>
            <w:r>
              <w:t xml:space="preserve">y </w:t>
            </w:r>
            <w:r w:rsidR="005F7694">
              <w:t>Orejas</w:t>
            </w:r>
          </w:p>
          <w:p w14:paraId="613927F3" w14:textId="7D30ECFF" w:rsidR="005F7694" w:rsidRPr="00E868FC" w:rsidRDefault="005F7694" w:rsidP="00F86546">
            <w:pPr>
              <w:pStyle w:val="Prrafodelista"/>
              <w:numPr>
                <w:ilvl w:val="0"/>
                <w:numId w:val="13"/>
              </w:numPr>
            </w:pPr>
            <w:proofErr w:type="spellStart"/>
            <w:proofErr w:type="gramStart"/>
            <w:r>
              <w:t>ParteInferior</w:t>
            </w:r>
            <w:proofErr w:type="spellEnd"/>
            <w:r>
              <w:t xml:space="preserve"> </w:t>
            </w:r>
            <w:r w:rsidR="00F86546">
              <w:t>:</w:t>
            </w:r>
            <w:proofErr w:type="gramEnd"/>
            <w:r w:rsidR="00F86546">
              <w:t xml:space="preserve"> </w:t>
            </w:r>
            <w:r>
              <w:t>Tronco</w:t>
            </w:r>
            <w:r w:rsidR="00F86546">
              <w:t>,</w:t>
            </w:r>
            <w:r>
              <w:t xml:space="preserve"> Manos</w:t>
            </w:r>
            <w:r w:rsidR="00F86546">
              <w:t>,</w:t>
            </w:r>
            <w:r>
              <w:t xml:space="preserve"> Pies </w:t>
            </w:r>
            <w:r w:rsidR="00F86546">
              <w:t>y</w:t>
            </w:r>
            <w:r>
              <w:t xml:space="preserve"> Cola</w:t>
            </w:r>
          </w:p>
        </w:tc>
        <w:tc>
          <w:tcPr>
            <w:tcW w:w="2825" w:type="dxa"/>
            <w:vAlign w:val="center"/>
          </w:tcPr>
          <w:p w14:paraId="68BE87B1" w14:textId="7AA1C7E8" w:rsidR="005F7694" w:rsidRDefault="00C06E71" w:rsidP="00C06E71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23095538" wp14:editId="4CADA3F6">
                  <wp:extent cx="838636" cy="1080000"/>
                  <wp:effectExtent l="0" t="0" r="0" b="6350"/>
                  <wp:docPr id="136" name="Imagen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636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01F6CF3D" w14:textId="77777777" w:rsidTr="007D4073">
        <w:tc>
          <w:tcPr>
            <w:tcW w:w="466" w:type="dxa"/>
            <w:vMerge/>
          </w:tcPr>
          <w:p w14:paraId="67732EEE" w14:textId="77777777" w:rsidR="005F7694" w:rsidRPr="00E868FC" w:rsidRDefault="005F7694"/>
        </w:tc>
        <w:tc>
          <w:tcPr>
            <w:tcW w:w="1531" w:type="dxa"/>
            <w:vMerge/>
          </w:tcPr>
          <w:p w14:paraId="48DC4337" w14:textId="77777777" w:rsidR="005F7694" w:rsidRPr="00E868FC" w:rsidRDefault="005F7694"/>
        </w:tc>
        <w:tc>
          <w:tcPr>
            <w:tcW w:w="3672" w:type="dxa"/>
          </w:tcPr>
          <w:p w14:paraId="7D7B7E7E" w14:textId="77777777" w:rsidR="005F7694" w:rsidRPr="00F86546" w:rsidRDefault="005F7694" w:rsidP="005F7694">
            <w:pPr>
              <w:rPr>
                <w:b/>
                <w:bCs/>
              </w:rPr>
            </w:pPr>
            <w:r w:rsidRPr="00F86546">
              <w:rPr>
                <w:b/>
                <w:bCs/>
              </w:rPr>
              <w:t>Reglas de simetría</w:t>
            </w:r>
          </w:p>
          <w:p w14:paraId="05B0A103" w14:textId="411529E2" w:rsidR="005F7694" w:rsidRDefault="005F7694" w:rsidP="00026666">
            <w:pPr>
              <w:pStyle w:val="Prrafodelista"/>
              <w:numPr>
                <w:ilvl w:val="0"/>
                <w:numId w:val="14"/>
              </w:numPr>
            </w:pPr>
            <w:proofErr w:type="gramStart"/>
            <w:r>
              <w:t xml:space="preserve">Ojos </w:t>
            </w:r>
            <w:r w:rsidR="00F86546">
              <w:t>:</w:t>
            </w:r>
            <w:proofErr w:type="gramEnd"/>
            <w:r w:rsidR="00F86546">
              <w:t xml:space="preserve"> </w:t>
            </w:r>
            <w:proofErr w:type="spellStart"/>
            <w:r>
              <w:t>OjoDerecho</w:t>
            </w:r>
            <w:proofErr w:type="spellEnd"/>
            <w:r>
              <w:t xml:space="preserve">, </w:t>
            </w:r>
            <w:proofErr w:type="spellStart"/>
            <w:r>
              <w:t>OjoIzquierdo</w:t>
            </w:r>
            <w:proofErr w:type="spellEnd"/>
            <w:r w:rsidR="00F86546">
              <w:t xml:space="preserve"> (</w:t>
            </w:r>
            <w:r>
              <w:t>con la misma primitiva</w:t>
            </w:r>
            <w:r w:rsidR="00F86546">
              <w:t>)</w:t>
            </w:r>
          </w:p>
          <w:p w14:paraId="641D9FAB" w14:textId="22B83920" w:rsidR="005F7694" w:rsidRDefault="005F7694" w:rsidP="00026666">
            <w:pPr>
              <w:pStyle w:val="Prrafodelista"/>
              <w:numPr>
                <w:ilvl w:val="0"/>
                <w:numId w:val="14"/>
              </w:numPr>
            </w:pPr>
            <w:r>
              <w:t>Orejas</w:t>
            </w:r>
            <w:r w:rsidR="00F86546">
              <w:t>:</w:t>
            </w:r>
            <w:r>
              <w:t xml:space="preserve"> </w:t>
            </w:r>
            <w:proofErr w:type="spellStart"/>
            <w:r>
              <w:t>OrejaDerecha</w:t>
            </w:r>
            <w:proofErr w:type="spellEnd"/>
            <w:r>
              <w:t xml:space="preserve">, </w:t>
            </w:r>
            <w:proofErr w:type="spellStart"/>
            <w:r>
              <w:t>OrejaIzquierda</w:t>
            </w:r>
            <w:proofErr w:type="spellEnd"/>
            <w:r>
              <w:t xml:space="preserve"> </w:t>
            </w:r>
            <w:r w:rsidR="00026666">
              <w:t>(</w:t>
            </w:r>
            <w:r>
              <w:t>con la misma primitiva</w:t>
            </w:r>
            <w:r w:rsidR="00026666">
              <w:t>)</w:t>
            </w:r>
          </w:p>
          <w:p w14:paraId="5F834A12" w14:textId="58B43070" w:rsidR="005F7694" w:rsidRDefault="005F7694" w:rsidP="00026666">
            <w:pPr>
              <w:pStyle w:val="Prrafodelista"/>
              <w:numPr>
                <w:ilvl w:val="0"/>
                <w:numId w:val="14"/>
              </w:numPr>
            </w:pPr>
            <w:r>
              <w:t>Manos</w:t>
            </w:r>
            <w:r w:rsidR="00F86546">
              <w:t>:</w:t>
            </w:r>
            <w:r>
              <w:t xml:space="preserve"> </w:t>
            </w:r>
            <w:proofErr w:type="spellStart"/>
            <w:r>
              <w:t>ManoDerecha</w:t>
            </w:r>
            <w:proofErr w:type="spellEnd"/>
            <w:r>
              <w:t xml:space="preserve">, </w:t>
            </w:r>
            <w:proofErr w:type="spellStart"/>
            <w:r>
              <w:t>ManoIzquierda</w:t>
            </w:r>
            <w:proofErr w:type="spellEnd"/>
            <w:r>
              <w:t xml:space="preserve"> </w:t>
            </w:r>
            <w:r w:rsidR="00026666">
              <w:t>(</w:t>
            </w:r>
            <w:r>
              <w:t>con la misma primitiva</w:t>
            </w:r>
            <w:r w:rsidR="00026666">
              <w:t>)</w:t>
            </w:r>
          </w:p>
          <w:p w14:paraId="450B7E41" w14:textId="5AF3F305" w:rsidR="005F7694" w:rsidRPr="00E868FC" w:rsidRDefault="005F7694" w:rsidP="00026666">
            <w:pPr>
              <w:pStyle w:val="Prrafodelista"/>
              <w:numPr>
                <w:ilvl w:val="0"/>
                <w:numId w:val="14"/>
              </w:numPr>
            </w:pPr>
            <w:r>
              <w:t>Pies</w:t>
            </w:r>
            <w:r w:rsidR="00F86546">
              <w:t xml:space="preserve">: </w:t>
            </w:r>
            <w:proofErr w:type="spellStart"/>
            <w:r>
              <w:t>PieDerecho</w:t>
            </w:r>
            <w:proofErr w:type="spellEnd"/>
            <w:r>
              <w:t xml:space="preserve">, </w:t>
            </w:r>
            <w:proofErr w:type="spellStart"/>
            <w:r>
              <w:t>PieIzquierdo</w:t>
            </w:r>
            <w:proofErr w:type="spellEnd"/>
            <w:r w:rsidR="00F86546">
              <w:t xml:space="preserve"> </w:t>
            </w:r>
            <w:r w:rsidR="00026666">
              <w:t>(</w:t>
            </w:r>
            <w:r>
              <w:t>con la misma primitiva</w:t>
            </w:r>
            <w:r w:rsidR="00026666">
              <w:t>)</w:t>
            </w:r>
          </w:p>
        </w:tc>
        <w:tc>
          <w:tcPr>
            <w:tcW w:w="2825" w:type="dxa"/>
            <w:vAlign w:val="center"/>
          </w:tcPr>
          <w:p w14:paraId="64F76551" w14:textId="0CBC157C" w:rsidR="005F7694" w:rsidRDefault="00C06E71" w:rsidP="00C06E71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6144CA0D" wp14:editId="2662D075">
                  <wp:extent cx="721994" cy="1080000"/>
                  <wp:effectExtent l="0" t="0" r="2540" b="6350"/>
                  <wp:docPr id="137" name="Imagen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1994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2A9FAC7B" w14:textId="77777777" w:rsidTr="007D4073">
        <w:tc>
          <w:tcPr>
            <w:tcW w:w="466" w:type="dxa"/>
            <w:vMerge/>
          </w:tcPr>
          <w:p w14:paraId="3B21353A" w14:textId="77777777" w:rsidR="005F7694" w:rsidRPr="00E868FC" w:rsidRDefault="005F7694"/>
        </w:tc>
        <w:tc>
          <w:tcPr>
            <w:tcW w:w="1531" w:type="dxa"/>
            <w:vMerge/>
          </w:tcPr>
          <w:p w14:paraId="0403BF1A" w14:textId="77777777" w:rsidR="005F7694" w:rsidRPr="00E868FC" w:rsidRDefault="005F7694"/>
        </w:tc>
        <w:tc>
          <w:tcPr>
            <w:tcW w:w="3672" w:type="dxa"/>
          </w:tcPr>
          <w:p w14:paraId="741385D6" w14:textId="362B547E" w:rsidR="005F7694" w:rsidRDefault="005F7694" w:rsidP="005F7694">
            <w:r w:rsidRPr="00026666">
              <w:rPr>
                <w:b/>
                <w:bCs/>
              </w:rPr>
              <w:t>Reglas de variación</w:t>
            </w:r>
            <w:r w:rsidR="008E4320">
              <w:rPr>
                <w:b/>
                <w:bCs/>
              </w:rPr>
              <w:t xml:space="preserve"> estructural</w:t>
            </w:r>
            <w:r>
              <w:t xml:space="preserve"> </w:t>
            </w:r>
          </w:p>
          <w:p w14:paraId="3D72F882" w14:textId="34175B64" w:rsidR="005F7694" w:rsidRDefault="005F7694" w:rsidP="005F7694">
            <w:r>
              <w:t>Cada grupo (ojos, orejas, manos, pies) debe usar una primitiva distinta entre sí</w:t>
            </w:r>
            <w:r w:rsidR="00026666">
              <w:t>.</w:t>
            </w:r>
          </w:p>
          <w:p w14:paraId="7F19D7D4" w14:textId="77777777" w:rsidR="008E4320" w:rsidRDefault="008E4320" w:rsidP="005F7694"/>
          <w:p w14:paraId="7EB465A5" w14:textId="1D79CB51" w:rsidR="008E4320" w:rsidRPr="008E4320" w:rsidRDefault="008E4320" w:rsidP="008E4320">
            <w:pPr>
              <w:rPr>
                <w:b/>
                <w:bCs/>
              </w:rPr>
            </w:pPr>
            <w:r w:rsidRPr="00026666">
              <w:rPr>
                <w:b/>
                <w:bCs/>
              </w:rPr>
              <w:t>Reglas de variación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morfológica</w:t>
            </w:r>
          </w:p>
          <w:p w14:paraId="6134D4FA" w14:textId="77777777" w:rsidR="008E4320" w:rsidRDefault="008E4320" w:rsidP="008E4320">
            <w:r>
              <w:t>El usuario puede seleccionar un tipo de cuerpo que modifica las proporciones generales del conejo. Las opciones disponibles son:</w:t>
            </w:r>
          </w:p>
          <w:p w14:paraId="42DB5B8E" w14:textId="77777777" w:rsidR="008E4320" w:rsidRDefault="008E4320" w:rsidP="008E4320"/>
          <w:p w14:paraId="6151BDA1" w14:textId="65B332AE" w:rsidR="008E4320" w:rsidRDefault="008E4320" w:rsidP="008E4320">
            <w:pPr>
              <w:pStyle w:val="Prrafodelista"/>
              <w:numPr>
                <w:ilvl w:val="0"/>
                <w:numId w:val="20"/>
              </w:numPr>
            </w:pPr>
            <w:r w:rsidRPr="008E4320">
              <w:rPr>
                <w:b/>
                <w:bCs/>
              </w:rPr>
              <w:t>Alargado a lo ancho</w:t>
            </w:r>
            <w:r>
              <w:t xml:space="preserve">: </w:t>
            </w:r>
            <w:r>
              <w:t>Mayor escala en el eje horizontal (X)</w:t>
            </w:r>
            <w:r>
              <w:t xml:space="preserve"> y a</w:t>
            </w:r>
            <w:r>
              <w:t>pariencia más extendida lateralmente</w:t>
            </w:r>
          </w:p>
          <w:p w14:paraId="4E95FB29" w14:textId="0B5FEA62" w:rsidR="008E4320" w:rsidRDefault="008E4320" w:rsidP="008E4320">
            <w:pPr>
              <w:pStyle w:val="Prrafodelista"/>
              <w:numPr>
                <w:ilvl w:val="0"/>
                <w:numId w:val="20"/>
              </w:numPr>
            </w:pPr>
            <w:r w:rsidRPr="008E4320">
              <w:rPr>
                <w:b/>
                <w:bCs/>
              </w:rPr>
              <w:t>Robusto o acuerpado</w:t>
            </w:r>
            <w:r>
              <w:t xml:space="preserve">: </w:t>
            </w:r>
            <w:r>
              <w:t>Incremento en volumen general</w:t>
            </w:r>
            <w:r>
              <w:t xml:space="preserve"> y r</w:t>
            </w:r>
            <w:r>
              <w:t>educción relativa de extremidades</w:t>
            </w:r>
            <w:r>
              <w:t xml:space="preserve"> inferiores</w:t>
            </w:r>
          </w:p>
          <w:p w14:paraId="2E903F17" w14:textId="7EB474D0" w:rsidR="008E4320" w:rsidRDefault="008E4320" w:rsidP="008E4320">
            <w:pPr>
              <w:pStyle w:val="Prrafodelista"/>
              <w:numPr>
                <w:ilvl w:val="0"/>
                <w:numId w:val="20"/>
              </w:numPr>
            </w:pPr>
            <w:r w:rsidRPr="008E4320">
              <w:rPr>
                <w:b/>
                <w:bCs/>
              </w:rPr>
              <w:t>Alto y delgado</w:t>
            </w:r>
            <w:r>
              <w:t xml:space="preserve">: </w:t>
            </w:r>
            <w:r>
              <w:t>Mayor escala en el eje vertical (Y)</w:t>
            </w:r>
            <w:r>
              <w:t xml:space="preserve"> y d</w:t>
            </w:r>
            <w:r>
              <w:t>isminución del grosor</w:t>
            </w:r>
          </w:p>
          <w:p w14:paraId="4DEFFA7D" w14:textId="4922E0E8" w:rsidR="008E4320" w:rsidRDefault="008E4320" w:rsidP="008E4320">
            <w:pPr>
              <w:pStyle w:val="Prrafodelista"/>
              <w:numPr>
                <w:ilvl w:val="0"/>
                <w:numId w:val="20"/>
              </w:numPr>
            </w:pPr>
            <w:r w:rsidRPr="008E4320">
              <w:rPr>
                <w:b/>
                <w:bCs/>
              </w:rPr>
              <w:t>Gordo y pequeñito</w:t>
            </w:r>
            <w:r>
              <w:t xml:space="preserve">: </w:t>
            </w:r>
            <w:r>
              <w:t>Baja altura</w:t>
            </w:r>
            <w:r>
              <w:t>, m</w:t>
            </w:r>
            <w:r>
              <w:t>ayor volumen concentrado</w:t>
            </w:r>
            <w:r>
              <w:t xml:space="preserve"> y p</w:t>
            </w:r>
            <w:r>
              <w:t>roporciones compactas</w:t>
            </w:r>
          </w:p>
          <w:p w14:paraId="1EC6F16F" w14:textId="67A596C2" w:rsidR="008E4320" w:rsidRPr="00E868FC" w:rsidRDefault="008E4320" w:rsidP="008E4320">
            <w:pPr>
              <w:pStyle w:val="Prrafodelista"/>
              <w:numPr>
                <w:ilvl w:val="0"/>
                <w:numId w:val="20"/>
              </w:numPr>
            </w:pPr>
            <w:r w:rsidRPr="008E4320">
              <w:rPr>
                <w:b/>
                <w:bCs/>
              </w:rPr>
              <w:t>Normal</w:t>
            </w:r>
            <w:r w:rsidRPr="008E4320">
              <w:rPr>
                <w:b/>
                <w:bCs/>
              </w:rPr>
              <w:t>:</w:t>
            </w:r>
            <w:r>
              <w:t xml:space="preserve"> </w:t>
            </w:r>
            <w:r>
              <w:t>Proporciones base del sistema (50% superior / 50% inferior)</w:t>
            </w:r>
          </w:p>
        </w:tc>
        <w:tc>
          <w:tcPr>
            <w:tcW w:w="2825" w:type="dxa"/>
            <w:vAlign w:val="center"/>
          </w:tcPr>
          <w:p w14:paraId="5128F083" w14:textId="34ADA8E6" w:rsidR="005F7694" w:rsidRDefault="00C06E71" w:rsidP="00C06E71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2D4256FC" wp14:editId="4A21A7A2">
                  <wp:extent cx="909797" cy="4015740"/>
                  <wp:effectExtent l="0" t="0" r="0" b="3810"/>
                  <wp:docPr id="135" name="Imagen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635" cy="403709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1E63F1EF" w14:textId="77777777" w:rsidTr="007D4073">
        <w:tc>
          <w:tcPr>
            <w:tcW w:w="466" w:type="dxa"/>
            <w:vMerge/>
          </w:tcPr>
          <w:p w14:paraId="7D6E1A87" w14:textId="77777777" w:rsidR="005F7694" w:rsidRPr="00E868FC" w:rsidRDefault="005F7694"/>
        </w:tc>
        <w:tc>
          <w:tcPr>
            <w:tcW w:w="1531" w:type="dxa"/>
            <w:vMerge/>
          </w:tcPr>
          <w:p w14:paraId="03FCA827" w14:textId="77777777" w:rsidR="005F7694" w:rsidRPr="00E868FC" w:rsidRDefault="005F7694"/>
        </w:tc>
        <w:tc>
          <w:tcPr>
            <w:tcW w:w="3672" w:type="dxa"/>
          </w:tcPr>
          <w:p w14:paraId="244DD94B" w14:textId="77777777" w:rsidR="005F7694" w:rsidRPr="00026666" w:rsidRDefault="005F7694" w:rsidP="005F7694">
            <w:pPr>
              <w:rPr>
                <w:b/>
                <w:bCs/>
              </w:rPr>
            </w:pPr>
            <w:r w:rsidRPr="00026666">
              <w:rPr>
                <w:b/>
                <w:bCs/>
              </w:rPr>
              <w:t>Reglas espaciales</w:t>
            </w:r>
          </w:p>
          <w:p w14:paraId="5995C74B" w14:textId="77777777" w:rsidR="005F7694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Separación entre primitivas: ~0.1 unidades (10 cm en escala de Autodesk Maya)</w:t>
            </w:r>
          </w:p>
          <w:p w14:paraId="620B7929" w14:textId="77777777" w:rsidR="005F7694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Superposición máxima permitida: 10%</w:t>
            </w:r>
          </w:p>
          <w:p w14:paraId="6D340FD4" w14:textId="77777777" w:rsidR="005F7694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Cabeza siempre sobre el tronco</w:t>
            </w:r>
          </w:p>
          <w:p w14:paraId="0150347A" w14:textId="77777777" w:rsidR="005F7694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Orejas siempre sobre la cabeza</w:t>
            </w:r>
          </w:p>
          <w:p w14:paraId="7CF9D48E" w14:textId="77777777" w:rsidR="005F7694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Ojos, nariz y boca siempre en la parte frontal</w:t>
            </w:r>
          </w:p>
          <w:p w14:paraId="175C3A2F" w14:textId="77777777" w:rsidR="005F7694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Cola siempre en la parte posterior</w:t>
            </w:r>
          </w:p>
          <w:p w14:paraId="0ECBA46E" w14:textId="4830DFFC" w:rsidR="005F7694" w:rsidRPr="00E868FC" w:rsidRDefault="005F7694" w:rsidP="00026666">
            <w:pPr>
              <w:pStyle w:val="Prrafodelista"/>
              <w:numPr>
                <w:ilvl w:val="0"/>
                <w:numId w:val="15"/>
              </w:numPr>
            </w:pPr>
            <w:r>
              <w:t>Extremidades no deben atravesar el tronco</w:t>
            </w:r>
          </w:p>
        </w:tc>
        <w:tc>
          <w:tcPr>
            <w:tcW w:w="2825" w:type="dxa"/>
            <w:vAlign w:val="center"/>
          </w:tcPr>
          <w:p w14:paraId="0B40A72D" w14:textId="647ADB86" w:rsidR="005F7694" w:rsidRDefault="007D4073" w:rsidP="007D4073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30BA521E" wp14:editId="298DEE37">
                  <wp:extent cx="671781" cy="1257300"/>
                  <wp:effectExtent l="0" t="0" r="0" b="0"/>
                  <wp:docPr id="138" name="Imagen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7589" cy="1268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844993E" w14:textId="77777777" w:rsidR="007D4073" w:rsidRDefault="007D4073" w:rsidP="007D4073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  <w:p w14:paraId="356FD5A5" w14:textId="363AB453" w:rsidR="007D4073" w:rsidRDefault="007D4073" w:rsidP="007D4073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7E7257EC" wp14:editId="41047EA2">
                  <wp:extent cx="1207189" cy="952500"/>
                  <wp:effectExtent l="0" t="0" r="0" b="0"/>
                  <wp:docPr id="139" name="Imagen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4316" cy="95812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29500093" w14:textId="77777777" w:rsidTr="007D4073">
        <w:tc>
          <w:tcPr>
            <w:tcW w:w="466" w:type="dxa"/>
            <w:vMerge/>
          </w:tcPr>
          <w:p w14:paraId="3EB0ED9B" w14:textId="77777777" w:rsidR="005F7694" w:rsidRPr="00E868FC" w:rsidRDefault="005F7694"/>
        </w:tc>
        <w:tc>
          <w:tcPr>
            <w:tcW w:w="1531" w:type="dxa"/>
            <w:vMerge/>
          </w:tcPr>
          <w:p w14:paraId="24983A1D" w14:textId="77777777" w:rsidR="005F7694" w:rsidRPr="00E868FC" w:rsidRDefault="005F7694"/>
        </w:tc>
        <w:tc>
          <w:tcPr>
            <w:tcW w:w="3672" w:type="dxa"/>
          </w:tcPr>
          <w:p w14:paraId="5962993C" w14:textId="25D50B39" w:rsidR="005F7694" w:rsidRPr="00026666" w:rsidRDefault="00026666" w:rsidP="005F7694">
            <w:pPr>
              <w:rPr>
                <w:b/>
                <w:bCs/>
              </w:rPr>
            </w:pPr>
            <w:r w:rsidRPr="00026666">
              <w:rPr>
                <w:b/>
                <w:bCs/>
              </w:rPr>
              <w:t>R</w:t>
            </w:r>
            <w:r w:rsidR="005F7694" w:rsidRPr="00026666">
              <w:rPr>
                <w:b/>
                <w:bCs/>
              </w:rPr>
              <w:t>eglas proporcionales</w:t>
            </w:r>
          </w:p>
          <w:p w14:paraId="369D746E" w14:textId="69143A6C" w:rsidR="005F7694" w:rsidRDefault="005F7694" w:rsidP="00026666">
            <w:pPr>
              <w:pStyle w:val="Prrafodelista"/>
              <w:numPr>
                <w:ilvl w:val="0"/>
                <w:numId w:val="16"/>
              </w:numPr>
            </w:pPr>
            <w:proofErr w:type="spellStart"/>
            <w:r>
              <w:t>ParteSuperior</w:t>
            </w:r>
            <w:proofErr w:type="spellEnd"/>
            <w:r w:rsidR="00026666">
              <w:t xml:space="preserve">: </w:t>
            </w:r>
            <w:r>
              <w:t xml:space="preserve"> 50% del alto total</w:t>
            </w:r>
          </w:p>
          <w:p w14:paraId="51886D70" w14:textId="7147C317" w:rsidR="005F7694" w:rsidRDefault="005F7694" w:rsidP="00026666">
            <w:pPr>
              <w:pStyle w:val="Prrafodelista"/>
              <w:numPr>
                <w:ilvl w:val="0"/>
                <w:numId w:val="16"/>
              </w:numPr>
            </w:pPr>
            <w:proofErr w:type="spellStart"/>
            <w:r>
              <w:t>ParteInferior</w:t>
            </w:r>
            <w:proofErr w:type="spellEnd"/>
            <w:r w:rsidR="00026666">
              <w:t xml:space="preserve">: </w:t>
            </w:r>
            <w:r>
              <w:t>50% del alto total</w:t>
            </w:r>
          </w:p>
          <w:p w14:paraId="79DB347B" w14:textId="77777777" w:rsidR="005F7694" w:rsidRDefault="005F7694" w:rsidP="005F7694"/>
          <w:p w14:paraId="697947DF" w14:textId="77777777" w:rsidR="005F7694" w:rsidRPr="00026666" w:rsidRDefault="005F7694" w:rsidP="005F7694">
            <w:r w:rsidRPr="00026666">
              <w:t>Distribución interna:</w:t>
            </w:r>
          </w:p>
          <w:p w14:paraId="6CC71325" w14:textId="77777777" w:rsidR="005F7694" w:rsidRDefault="005F7694" w:rsidP="005F7694"/>
          <w:p w14:paraId="2C366A2E" w14:textId="77777777" w:rsidR="005F7694" w:rsidRDefault="005F7694" w:rsidP="00026666">
            <w:pPr>
              <w:pStyle w:val="Prrafodelista"/>
              <w:numPr>
                <w:ilvl w:val="0"/>
                <w:numId w:val="17"/>
              </w:numPr>
            </w:pPr>
            <w:r>
              <w:t>Cabeza: 25%</w:t>
            </w:r>
          </w:p>
          <w:p w14:paraId="3E942461" w14:textId="77777777" w:rsidR="005F7694" w:rsidRDefault="005F7694" w:rsidP="00026666">
            <w:pPr>
              <w:pStyle w:val="Prrafodelista"/>
              <w:numPr>
                <w:ilvl w:val="0"/>
                <w:numId w:val="17"/>
              </w:numPr>
            </w:pPr>
            <w:r>
              <w:t>Orejas: 25%</w:t>
            </w:r>
          </w:p>
          <w:p w14:paraId="54446385" w14:textId="77777777" w:rsidR="005F7694" w:rsidRDefault="005F7694" w:rsidP="00026666">
            <w:pPr>
              <w:pStyle w:val="Prrafodelista"/>
              <w:numPr>
                <w:ilvl w:val="0"/>
                <w:numId w:val="17"/>
              </w:numPr>
            </w:pPr>
            <w:r>
              <w:t>Tronco: 35%</w:t>
            </w:r>
          </w:p>
          <w:p w14:paraId="5EAACDB1" w14:textId="77777777" w:rsidR="005F7694" w:rsidRDefault="005F7694" w:rsidP="00026666">
            <w:pPr>
              <w:pStyle w:val="Prrafodelista"/>
              <w:numPr>
                <w:ilvl w:val="0"/>
                <w:numId w:val="17"/>
              </w:numPr>
            </w:pPr>
            <w:r>
              <w:t>Pies: 15%</w:t>
            </w:r>
          </w:p>
          <w:p w14:paraId="7EFA261A" w14:textId="59A1DA1D" w:rsidR="005F7694" w:rsidRPr="00E868FC" w:rsidRDefault="005F7694" w:rsidP="00026666">
            <w:pPr>
              <w:pStyle w:val="Prrafodelista"/>
              <w:numPr>
                <w:ilvl w:val="0"/>
                <w:numId w:val="17"/>
              </w:numPr>
            </w:pPr>
            <w:r>
              <w:t>Manos: 15% del alto total (ubicadas lateralmente)</w:t>
            </w:r>
          </w:p>
        </w:tc>
        <w:tc>
          <w:tcPr>
            <w:tcW w:w="2825" w:type="dxa"/>
            <w:vAlign w:val="center"/>
          </w:tcPr>
          <w:p w14:paraId="5D949CCB" w14:textId="407FB491" w:rsidR="005F7694" w:rsidRDefault="007D4073" w:rsidP="007D4073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4DA1F6CC" wp14:editId="50E7B097">
                  <wp:extent cx="1657087" cy="1080000"/>
                  <wp:effectExtent l="0" t="0" r="0" b="6350"/>
                  <wp:docPr id="149" name="Imagen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087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03AA63B8" w14:textId="77777777" w:rsidTr="007D4073">
        <w:tc>
          <w:tcPr>
            <w:tcW w:w="466" w:type="dxa"/>
            <w:vMerge/>
          </w:tcPr>
          <w:p w14:paraId="1B51E81F" w14:textId="77777777" w:rsidR="005F7694" w:rsidRPr="00E868FC" w:rsidRDefault="005F7694"/>
        </w:tc>
        <w:tc>
          <w:tcPr>
            <w:tcW w:w="1531" w:type="dxa"/>
            <w:vMerge/>
          </w:tcPr>
          <w:p w14:paraId="3042B711" w14:textId="77777777" w:rsidR="005F7694" w:rsidRPr="00E868FC" w:rsidRDefault="005F7694"/>
        </w:tc>
        <w:tc>
          <w:tcPr>
            <w:tcW w:w="3672" w:type="dxa"/>
          </w:tcPr>
          <w:p w14:paraId="784360DF" w14:textId="77777777" w:rsidR="005F7694" w:rsidRPr="00026666" w:rsidRDefault="005F7694" w:rsidP="005F7694">
            <w:pPr>
              <w:rPr>
                <w:b/>
                <w:bCs/>
              </w:rPr>
            </w:pPr>
            <w:r w:rsidRPr="00026666">
              <w:rPr>
                <w:b/>
                <w:bCs/>
              </w:rPr>
              <w:t>Reglas de render y estilo</w:t>
            </w:r>
          </w:p>
          <w:p w14:paraId="4BE83197" w14:textId="77777777" w:rsidR="005F7694" w:rsidRDefault="005F7694" w:rsidP="00026666">
            <w:pPr>
              <w:pStyle w:val="Prrafodelista"/>
              <w:numPr>
                <w:ilvl w:val="0"/>
                <w:numId w:val="18"/>
              </w:numPr>
            </w:pPr>
            <w:r>
              <w:t xml:space="preserve">Estilo: Low </w:t>
            </w:r>
            <w:proofErr w:type="spellStart"/>
            <w:r>
              <w:t>Poly</w:t>
            </w:r>
            <w:proofErr w:type="spellEnd"/>
          </w:p>
          <w:p w14:paraId="25C33AF5" w14:textId="77777777" w:rsidR="005F7694" w:rsidRDefault="005F7694" w:rsidP="00026666">
            <w:pPr>
              <w:pStyle w:val="Prrafodelista"/>
              <w:numPr>
                <w:ilvl w:val="0"/>
                <w:numId w:val="18"/>
              </w:numPr>
            </w:pPr>
            <w:r>
              <w:t xml:space="preserve">Rango geométrico: 500 – 2000 </w:t>
            </w:r>
            <w:proofErr w:type="spellStart"/>
            <w:r>
              <w:t>quads</w:t>
            </w:r>
            <w:proofErr w:type="spellEnd"/>
          </w:p>
          <w:p w14:paraId="0A75DDCC" w14:textId="1379BEE9" w:rsidR="005F7694" w:rsidRDefault="005F7694" w:rsidP="00026666">
            <w:pPr>
              <w:pStyle w:val="Prrafodelista"/>
              <w:numPr>
                <w:ilvl w:val="0"/>
                <w:numId w:val="18"/>
              </w:numPr>
            </w:pPr>
            <w:r>
              <w:t>Vista de generación: Front-Z</w:t>
            </w:r>
          </w:p>
        </w:tc>
        <w:tc>
          <w:tcPr>
            <w:tcW w:w="2825" w:type="dxa"/>
          </w:tcPr>
          <w:p w14:paraId="66CA8DAF" w14:textId="77777777" w:rsidR="005F7694" w:rsidRDefault="005F7694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  <w:tr w:rsidR="00EF3730" w14:paraId="5ECEE9F4" w14:textId="77777777" w:rsidTr="007D4073">
        <w:tc>
          <w:tcPr>
            <w:tcW w:w="466" w:type="dxa"/>
            <w:vMerge/>
          </w:tcPr>
          <w:p w14:paraId="7E608DCC" w14:textId="77777777" w:rsidR="005F7694" w:rsidRPr="00E868FC" w:rsidRDefault="005F7694"/>
        </w:tc>
        <w:tc>
          <w:tcPr>
            <w:tcW w:w="1531" w:type="dxa"/>
            <w:vMerge/>
          </w:tcPr>
          <w:p w14:paraId="592CC624" w14:textId="77777777" w:rsidR="005F7694" w:rsidRPr="00E868FC" w:rsidRDefault="005F7694"/>
        </w:tc>
        <w:tc>
          <w:tcPr>
            <w:tcW w:w="3672" w:type="dxa"/>
          </w:tcPr>
          <w:p w14:paraId="1BB3DDDF" w14:textId="79215CC7" w:rsidR="005F7694" w:rsidRPr="00026666" w:rsidRDefault="005F7694" w:rsidP="005F7694">
            <w:pPr>
              <w:rPr>
                <w:b/>
                <w:bCs/>
              </w:rPr>
            </w:pPr>
            <w:r w:rsidRPr="00026666">
              <w:rPr>
                <w:b/>
                <w:bCs/>
              </w:rPr>
              <w:t xml:space="preserve">Reglas de material </w:t>
            </w:r>
          </w:p>
          <w:p w14:paraId="1FE6E29D" w14:textId="434960D2" w:rsidR="005F7694" w:rsidRDefault="005F7694" w:rsidP="005F7694">
            <w:r>
              <w:t>Uso de paletas monocromáticas pastel definido po</w:t>
            </w:r>
            <w:r w:rsidR="00026666">
              <w:t xml:space="preserve">r </w:t>
            </w:r>
            <w:r>
              <w:t>selección directa del usuario</w:t>
            </w:r>
            <w:r w:rsidR="00026666">
              <w:t>,</w:t>
            </w:r>
            <w:r>
              <w:t xml:space="preserve"> emoción (alegría, tristeza, etc.)</w:t>
            </w:r>
            <w:r w:rsidR="00026666">
              <w:t xml:space="preserve"> </w:t>
            </w:r>
            <w:r>
              <w:t>Aplicación mediante:</w:t>
            </w:r>
          </w:p>
          <w:p w14:paraId="779070D5" w14:textId="77777777" w:rsidR="005F7694" w:rsidRDefault="005F7694" w:rsidP="00026666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Toon</w:t>
            </w:r>
            <w:proofErr w:type="spellEnd"/>
            <w:r>
              <w:t xml:space="preserve"> </w:t>
            </w:r>
            <w:proofErr w:type="spellStart"/>
            <w:r>
              <w:t>shader</w:t>
            </w:r>
            <w:proofErr w:type="spellEnd"/>
            <w:r>
              <w:t xml:space="preserve"> (base estilizada)</w:t>
            </w:r>
          </w:p>
          <w:p w14:paraId="7B458660" w14:textId="77777777" w:rsidR="005F7694" w:rsidRDefault="005F7694" w:rsidP="00026666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Ramp</w:t>
            </w:r>
            <w:proofErr w:type="spellEnd"/>
            <w:r>
              <w:t xml:space="preserve"> (gradientes de color)</w:t>
            </w:r>
          </w:p>
          <w:p w14:paraId="3540F967" w14:textId="77777777" w:rsidR="005F7694" w:rsidRDefault="005F7694" w:rsidP="00026666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Noise</w:t>
            </w:r>
            <w:proofErr w:type="spellEnd"/>
            <w:r>
              <w:t xml:space="preserve"> (variación superficial)</w:t>
            </w:r>
          </w:p>
          <w:p w14:paraId="25BA36CF" w14:textId="18ACA6E2" w:rsidR="005F7694" w:rsidRDefault="005F7694" w:rsidP="00026666">
            <w:pPr>
              <w:pStyle w:val="Prrafodelista"/>
              <w:numPr>
                <w:ilvl w:val="0"/>
                <w:numId w:val="19"/>
              </w:numPr>
            </w:pPr>
            <w:proofErr w:type="spellStart"/>
            <w:r>
              <w:t>Specular</w:t>
            </w:r>
            <w:proofErr w:type="spellEnd"/>
            <w:r>
              <w:t xml:space="preserve"> (sensación táctil)</w:t>
            </w:r>
          </w:p>
        </w:tc>
        <w:tc>
          <w:tcPr>
            <w:tcW w:w="2825" w:type="dxa"/>
            <w:vAlign w:val="center"/>
          </w:tcPr>
          <w:p w14:paraId="73D573F8" w14:textId="0CD301DF" w:rsidR="005F7694" w:rsidRDefault="007D4073" w:rsidP="007D4073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14BFE3B9" wp14:editId="1357427E">
                  <wp:extent cx="838200" cy="876861"/>
                  <wp:effectExtent l="0" t="0" r="0" b="0"/>
                  <wp:docPr id="151" name="Imagen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970" cy="8797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23EACCA8" w14:textId="77777777" w:rsidTr="00AA4499">
        <w:tc>
          <w:tcPr>
            <w:tcW w:w="466" w:type="dxa"/>
            <w:vMerge w:val="restart"/>
          </w:tcPr>
          <w:p w14:paraId="56FCF4A2" w14:textId="2C076146" w:rsidR="007D4073" w:rsidRPr="00E868FC" w:rsidRDefault="007D4073">
            <w:r w:rsidRPr="00E868FC">
              <w:lastRenderedPageBreak/>
              <w:t>IV</w:t>
            </w:r>
          </w:p>
        </w:tc>
        <w:tc>
          <w:tcPr>
            <w:tcW w:w="1531" w:type="dxa"/>
            <w:vMerge w:val="restart"/>
          </w:tcPr>
          <w:p w14:paraId="1484E183" w14:textId="650CB7A5" w:rsidR="007D4073" w:rsidRPr="00E868FC" w:rsidRDefault="007D4073">
            <w:r w:rsidRPr="00E868FC">
              <w:t>Ejecución</w:t>
            </w:r>
          </w:p>
        </w:tc>
        <w:tc>
          <w:tcPr>
            <w:tcW w:w="3672" w:type="dxa"/>
          </w:tcPr>
          <w:p w14:paraId="48E85C99" w14:textId="5BEE257A" w:rsidR="007D4073" w:rsidRDefault="00AA4499" w:rsidP="00CE0634">
            <w:r w:rsidRPr="00AA4499">
              <w:rPr>
                <w:b/>
                <w:bCs/>
              </w:rPr>
              <w:t>Proceso General</w:t>
            </w:r>
          </w:p>
          <w:p w14:paraId="4FFB9D21" w14:textId="6F51A3BC" w:rsidR="007D4073" w:rsidRDefault="007D4073" w:rsidP="005F7694">
            <w:r>
              <w:t xml:space="preserve">El desarrollo y ejecución del sistema se estructuran a través de un pipeline </w:t>
            </w:r>
            <w:r w:rsidR="00AA4499">
              <w:t xml:space="preserve">de </w:t>
            </w:r>
            <w:r>
              <w:t>creación, gestión y visualización del modelo generado</w:t>
            </w:r>
            <w:r w:rsidR="00AA4499">
              <w:t>:</w:t>
            </w:r>
          </w:p>
          <w:p w14:paraId="02C7D38F" w14:textId="77777777" w:rsidR="007D4073" w:rsidRDefault="007D4073" w:rsidP="005F7694"/>
          <w:p w14:paraId="470BBCE3" w14:textId="77777777" w:rsidR="007D4073" w:rsidRDefault="007D4073" w:rsidP="005F7694">
            <w:r>
              <w:t xml:space="preserve">Inicialmente, el código es desarrollado en el entorno de programación Visual Studio </w:t>
            </w:r>
            <w:proofErr w:type="spellStart"/>
            <w:r>
              <w:t>Code</w:t>
            </w:r>
            <w:proofErr w:type="spellEnd"/>
            <w:r>
              <w:t>, utilizando el lenguaje Python para la implementación de la lógica generativa. Paralelamente, el control de versiones se gestiona mediante Git, lo que permite mantener un seguimiento organizado de los cambios y facilitar la iteración del sistema.</w:t>
            </w:r>
          </w:p>
          <w:p w14:paraId="285A2331" w14:textId="77777777" w:rsidR="007D4073" w:rsidRDefault="007D4073" w:rsidP="005F7694"/>
          <w:p w14:paraId="2504C74C" w14:textId="5BD63895" w:rsidR="007D4073" w:rsidRDefault="007D4073" w:rsidP="005F7694">
            <w:r>
              <w:t>Posteriormente, el código es ejecutado dentro de Autodesk Maya, donde se materializa la generación procedural del modelo tridimensional del conejo, aplicando las reglas estructurales</w:t>
            </w:r>
            <w:r w:rsidR="00AA4499">
              <w:t>.</w:t>
            </w:r>
          </w:p>
          <w:p w14:paraId="435E86CD" w14:textId="77777777" w:rsidR="007D4073" w:rsidRDefault="007D4073" w:rsidP="005F7694"/>
          <w:p w14:paraId="48CC2446" w14:textId="1C66384C" w:rsidR="007D4073" w:rsidRPr="00E868FC" w:rsidRDefault="007D4073" w:rsidP="005F7694">
            <w:r>
              <w:t>Finalmente, se incorpora el uso de Live Share como herramienta de colaboración, permitiendo el trabajo conjunto y la revisión en tiempo real del desarrollo del sistema.</w:t>
            </w:r>
          </w:p>
        </w:tc>
        <w:tc>
          <w:tcPr>
            <w:tcW w:w="2825" w:type="dxa"/>
            <w:vAlign w:val="center"/>
          </w:tcPr>
          <w:p w14:paraId="5A98686C" w14:textId="5B20DF80" w:rsidR="007D4073" w:rsidRDefault="00AA4499" w:rsidP="00AA4499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drawing>
                <wp:inline distT="0" distB="0" distL="0" distR="0" wp14:anchorId="321B96A4" wp14:editId="50EA5F3F">
                  <wp:extent cx="1364673" cy="3340167"/>
                  <wp:effectExtent l="0" t="0" r="6985" b="0"/>
                  <wp:docPr id="152" name="Imagen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6720" cy="33696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1F1CAC5E" w14:textId="77777777" w:rsidTr="00EF3730">
        <w:tc>
          <w:tcPr>
            <w:tcW w:w="466" w:type="dxa"/>
            <w:vMerge/>
          </w:tcPr>
          <w:p w14:paraId="66C6E99A" w14:textId="77777777" w:rsidR="007D4073" w:rsidRPr="00E868FC" w:rsidRDefault="007D4073"/>
        </w:tc>
        <w:tc>
          <w:tcPr>
            <w:tcW w:w="1531" w:type="dxa"/>
            <w:vMerge/>
          </w:tcPr>
          <w:p w14:paraId="77FC9CBF" w14:textId="77777777" w:rsidR="007D4073" w:rsidRPr="00E868FC" w:rsidRDefault="007D4073"/>
        </w:tc>
        <w:tc>
          <w:tcPr>
            <w:tcW w:w="3672" w:type="dxa"/>
          </w:tcPr>
          <w:p w14:paraId="43507B21" w14:textId="68AF0048" w:rsidR="007D4073" w:rsidRPr="00AA4499" w:rsidRDefault="00AA4499" w:rsidP="005F7694">
            <w:pPr>
              <w:rPr>
                <w:b/>
                <w:bCs/>
              </w:rPr>
            </w:pPr>
            <w:r w:rsidRPr="00AA4499">
              <w:rPr>
                <w:b/>
                <w:bCs/>
              </w:rPr>
              <w:t>Proceso de la herramienta</w:t>
            </w:r>
          </w:p>
          <w:p w14:paraId="156278C4" w14:textId="77777777" w:rsidR="00AA4499" w:rsidRDefault="00AA4499" w:rsidP="00AA4499">
            <w:pPr>
              <w:rPr>
                <w:noProof/>
              </w:rPr>
            </w:pPr>
          </w:p>
          <w:p w14:paraId="7DBFAF0F" w14:textId="77777777" w:rsidR="00AA4499" w:rsidRDefault="00AA4499" w:rsidP="00AA4499">
            <w:pPr>
              <w:rPr>
                <w:noProof/>
              </w:rPr>
            </w:pPr>
            <w:r>
              <w:rPr>
                <w:noProof/>
              </w:rPr>
              <w:t>El proceso de generación del modelo se desarrolla en varias etapas secuenciales que integran la selección del usuario, la construcción geométrica, la aplicación de materiales y la organización jerárquica del modelo.</w:t>
            </w:r>
          </w:p>
          <w:p w14:paraId="3DABCF51" w14:textId="77777777" w:rsidR="00AA4499" w:rsidRDefault="00AA4499" w:rsidP="00AA4499">
            <w:pPr>
              <w:rPr>
                <w:noProof/>
              </w:rPr>
            </w:pPr>
          </w:p>
          <w:p w14:paraId="073A38EF" w14:textId="7AC01CD8" w:rsidR="00EF3730" w:rsidRDefault="00EF3730" w:rsidP="00AA4499">
            <w:pPr>
              <w:rPr>
                <w:noProof/>
              </w:rPr>
            </w:pPr>
            <w:r>
              <w:rPr>
                <w:noProof/>
              </w:rPr>
              <w:t xml:space="preserve">1. </w:t>
            </w:r>
            <w:r w:rsidR="00AA4499">
              <w:rPr>
                <w:noProof/>
              </w:rPr>
              <w:t>Entrada del usuario</w:t>
            </w:r>
            <w:r>
              <w:rPr>
                <w:noProof/>
              </w:rPr>
              <w:t xml:space="preserve">: </w:t>
            </w:r>
            <w:r w:rsidR="00AA4499">
              <w:rPr>
                <w:noProof/>
              </w:rPr>
              <w:t>El usuario selecciona los parámetros iniciales del sistema</w:t>
            </w:r>
            <w:r>
              <w:rPr>
                <w:noProof/>
              </w:rPr>
              <w:t xml:space="preserve"> como lo son las p</w:t>
            </w:r>
            <w:r w:rsidR="00AA4499">
              <w:rPr>
                <w:noProof/>
              </w:rPr>
              <w:t>rimitivas geométrica</w:t>
            </w:r>
            <w:r>
              <w:rPr>
                <w:noProof/>
              </w:rPr>
              <w:t>s, el t</w:t>
            </w:r>
            <w:r w:rsidR="00AA4499">
              <w:rPr>
                <w:noProof/>
              </w:rPr>
              <w:t>ipo de morfología</w:t>
            </w:r>
            <w:r>
              <w:rPr>
                <w:noProof/>
              </w:rPr>
              <w:t xml:space="preserve"> y la e</w:t>
            </w:r>
            <w:r w:rsidR="00AA4499">
              <w:rPr>
                <w:noProof/>
              </w:rPr>
              <w:t>moción o color base</w:t>
            </w:r>
            <w:r>
              <w:rPr>
                <w:noProof/>
              </w:rPr>
              <w:t>.</w:t>
            </w:r>
          </w:p>
          <w:p w14:paraId="376EFDDA" w14:textId="7164FEE2" w:rsidR="00AA4499" w:rsidRDefault="00EF3730" w:rsidP="00AA4499">
            <w:pPr>
              <w:rPr>
                <w:noProof/>
              </w:rPr>
            </w:pPr>
            <w:r>
              <w:rPr>
                <w:noProof/>
              </w:rPr>
              <w:t xml:space="preserve">2. </w:t>
            </w:r>
            <w:r w:rsidR="00AA4499">
              <w:rPr>
                <w:noProof/>
              </w:rPr>
              <w:t>Construcción del modelo</w:t>
            </w:r>
            <w:r>
              <w:rPr>
                <w:noProof/>
              </w:rPr>
              <w:t xml:space="preserve">: </w:t>
            </w:r>
            <w:r w:rsidR="00AA4499">
              <w:rPr>
                <w:noProof/>
              </w:rPr>
              <w:t>A partir de estos parámetros, el sistema</w:t>
            </w:r>
            <w:r>
              <w:rPr>
                <w:noProof/>
              </w:rPr>
              <w:t xml:space="preserve"> a</w:t>
            </w:r>
            <w:r w:rsidR="00AA4499">
              <w:rPr>
                <w:noProof/>
              </w:rPr>
              <w:t>signa primitivas según las reglas definida</w:t>
            </w:r>
            <w:r>
              <w:rPr>
                <w:noProof/>
              </w:rPr>
              <w:t>s y c</w:t>
            </w:r>
            <w:r w:rsidR="00AA4499">
              <w:rPr>
                <w:noProof/>
              </w:rPr>
              <w:t>onstruye la jerarquía de grupos</w:t>
            </w:r>
            <w:r>
              <w:rPr>
                <w:noProof/>
              </w:rPr>
              <w:t>, p</w:t>
            </w:r>
            <w:r w:rsidR="00AA4499">
              <w:rPr>
                <w:noProof/>
              </w:rPr>
              <w:t>osiciona</w:t>
            </w:r>
            <w:r>
              <w:rPr>
                <w:noProof/>
              </w:rPr>
              <w:t>ndo</w:t>
            </w:r>
            <w:r w:rsidR="00AA4499">
              <w:rPr>
                <w:noProof/>
              </w:rPr>
              <w:t xml:space="preserve"> cada elemento en el espacio</w:t>
            </w:r>
            <w:r>
              <w:rPr>
                <w:noProof/>
              </w:rPr>
              <w:t>,</w:t>
            </w:r>
          </w:p>
          <w:p w14:paraId="380D64A2" w14:textId="6C23E5C9" w:rsidR="00AA4499" w:rsidRDefault="00EF3730" w:rsidP="00AA4499">
            <w:pPr>
              <w:rPr>
                <w:noProof/>
              </w:rPr>
            </w:pPr>
            <w:r>
              <w:rPr>
                <w:noProof/>
              </w:rPr>
              <w:lastRenderedPageBreak/>
              <w:t>a</w:t>
            </w:r>
            <w:r w:rsidR="00AA4499">
              <w:rPr>
                <w:noProof/>
              </w:rPr>
              <w:t>plica</w:t>
            </w:r>
            <w:r>
              <w:rPr>
                <w:noProof/>
              </w:rPr>
              <w:t>ndo</w:t>
            </w:r>
            <w:r w:rsidR="00AA4499">
              <w:rPr>
                <w:noProof/>
              </w:rPr>
              <w:t xml:space="preserve"> proporciones y restricciones</w:t>
            </w:r>
          </w:p>
          <w:p w14:paraId="5BED5C40" w14:textId="68BC36FD" w:rsidR="00AA4499" w:rsidRDefault="00EF3730" w:rsidP="00AA4499">
            <w:pPr>
              <w:rPr>
                <w:noProof/>
              </w:rPr>
            </w:pPr>
            <w:r>
              <w:rPr>
                <w:noProof/>
              </w:rPr>
              <w:t xml:space="preserve">3. </w:t>
            </w:r>
            <w:r w:rsidR="00AA4499">
              <w:rPr>
                <w:noProof/>
              </w:rPr>
              <w:t>Generación de materiales</w:t>
            </w:r>
            <w:r>
              <w:rPr>
                <w:noProof/>
              </w:rPr>
              <w:t xml:space="preserve">: </w:t>
            </w:r>
            <w:r w:rsidR="00AA4499">
              <w:rPr>
                <w:noProof/>
              </w:rPr>
              <w:t>se generan los materiales del modelo</w:t>
            </w:r>
            <w:r>
              <w:rPr>
                <w:noProof/>
              </w:rPr>
              <w:t xml:space="preserve"> mediante la a</w:t>
            </w:r>
            <w:r w:rsidR="00AA4499">
              <w:rPr>
                <w:noProof/>
              </w:rPr>
              <w:t>signación de color base en tonos pastel</w:t>
            </w:r>
            <w:r>
              <w:rPr>
                <w:noProof/>
              </w:rPr>
              <w:t>, la a</w:t>
            </w:r>
            <w:r w:rsidR="00AA4499">
              <w:rPr>
                <w:noProof/>
              </w:rPr>
              <w:t>plicación de variaciones mediante shaders (toon, ramp, noise y specular)</w:t>
            </w:r>
          </w:p>
          <w:p w14:paraId="5E40BEB5" w14:textId="639AE0C1" w:rsidR="00AA4499" w:rsidRDefault="00EF3730" w:rsidP="00AA4499">
            <w:pPr>
              <w:rPr>
                <w:noProof/>
              </w:rPr>
            </w:pPr>
            <w:r>
              <w:rPr>
                <w:noProof/>
              </w:rPr>
              <w:t xml:space="preserve">4. </w:t>
            </w:r>
            <w:r w:rsidR="00AA4499">
              <w:rPr>
                <w:noProof/>
              </w:rPr>
              <w:t>Organización jerárquica automática</w:t>
            </w:r>
            <w:r>
              <w:rPr>
                <w:noProof/>
              </w:rPr>
              <w:t xml:space="preserve">: </w:t>
            </w:r>
            <w:r w:rsidR="00AA4499">
              <w:rPr>
                <w:noProof/>
              </w:rPr>
              <w:t>El sistema organiza automáticamente el modelo dentro de una estructura jerárquica, siguiendo una convención de nombres incremental:</w:t>
            </w:r>
            <w:r>
              <w:rPr>
                <w:noProof/>
              </w:rPr>
              <w:t xml:space="preserve"> </w:t>
            </w:r>
            <w:r w:rsidR="00AA4499">
              <w:rPr>
                <w:noProof/>
              </w:rPr>
              <w:t>Conejo_Grupo_00X</w:t>
            </w:r>
          </w:p>
          <w:p w14:paraId="74E0FB52" w14:textId="77777777" w:rsidR="00AA4499" w:rsidRDefault="00AA4499" w:rsidP="00AA4499">
            <w:pPr>
              <w:rPr>
                <w:noProof/>
              </w:rPr>
            </w:pPr>
          </w:p>
          <w:p w14:paraId="3116497E" w14:textId="3C63BC23" w:rsidR="00AA4499" w:rsidRPr="00E868FC" w:rsidRDefault="00AA4499" w:rsidP="00AA4499">
            <w:pPr>
              <w:rPr>
                <w:noProof/>
              </w:rPr>
            </w:pPr>
            <w:r>
              <w:rPr>
                <w:noProof/>
              </w:rPr>
              <w:t>Cada instancia generada incrementa su numeración (001, 002, 003, etc.).</w:t>
            </w:r>
          </w:p>
        </w:tc>
        <w:tc>
          <w:tcPr>
            <w:tcW w:w="2825" w:type="dxa"/>
            <w:vAlign w:val="center"/>
          </w:tcPr>
          <w:p w14:paraId="7EA38E5E" w14:textId="77777777" w:rsidR="007D4073" w:rsidRDefault="00AA4499" w:rsidP="00EF3730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lastRenderedPageBreak/>
              <w:drawing>
                <wp:inline distT="0" distB="0" distL="0" distR="0" wp14:anchorId="6584350C" wp14:editId="44CA532C">
                  <wp:extent cx="1048789" cy="3622964"/>
                  <wp:effectExtent l="0" t="0" r="0" b="0"/>
                  <wp:docPr id="154" name="Imagen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00" cy="36323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F0E3539" w14:textId="6AE486AE" w:rsidR="00EF3730" w:rsidRDefault="00EF3730" w:rsidP="00EF3730">
            <w:pPr>
              <w:jc w:val="center"/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  <w: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  <w:lastRenderedPageBreak/>
              <w:drawing>
                <wp:inline distT="0" distB="0" distL="0" distR="0" wp14:anchorId="16BE29BE" wp14:editId="0B9DB635">
                  <wp:extent cx="1609050" cy="2438400"/>
                  <wp:effectExtent l="0" t="0" r="0" b="0"/>
                  <wp:docPr id="155" name="Imagen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0418" cy="24707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3730" w14:paraId="72EB5A37" w14:textId="77777777" w:rsidTr="007D4073">
        <w:tc>
          <w:tcPr>
            <w:tcW w:w="466" w:type="dxa"/>
          </w:tcPr>
          <w:p w14:paraId="12FB4DC9" w14:textId="322B8702" w:rsidR="00E868FC" w:rsidRPr="00E868FC" w:rsidRDefault="00E868FC">
            <w:r w:rsidRPr="00E868FC">
              <w:lastRenderedPageBreak/>
              <w:t>V</w:t>
            </w:r>
          </w:p>
        </w:tc>
        <w:tc>
          <w:tcPr>
            <w:tcW w:w="1531" w:type="dxa"/>
          </w:tcPr>
          <w:p w14:paraId="05950359" w14:textId="33EE12AE" w:rsidR="00E868FC" w:rsidRPr="00E868FC" w:rsidRDefault="00E868FC">
            <w:r w:rsidRPr="00E868FC">
              <w:t>Resultado</w:t>
            </w:r>
          </w:p>
        </w:tc>
        <w:tc>
          <w:tcPr>
            <w:tcW w:w="3672" w:type="dxa"/>
          </w:tcPr>
          <w:p w14:paraId="74402560" w14:textId="33545658" w:rsidR="005F7694" w:rsidRDefault="005F7694" w:rsidP="005F7694">
            <w:pPr>
              <w:rPr>
                <w:noProof/>
              </w:rPr>
            </w:pPr>
            <w:r>
              <w:rPr>
                <w:noProof/>
              </w:rPr>
              <w:t>El sistema produce:</w:t>
            </w:r>
            <w:r w:rsidR="000B44ED">
              <w:rPr>
                <w:noProof/>
              </w:rPr>
              <w:t xml:space="preserve"> </w:t>
            </w:r>
            <w:r>
              <w:rPr>
                <w:noProof/>
              </w:rPr>
              <w:t>Un conejo 3D compuesto por 13 primitivas</w:t>
            </w:r>
          </w:p>
          <w:p w14:paraId="2DA7735F" w14:textId="552F12BB" w:rsidR="005F7694" w:rsidRDefault="005F7694" w:rsidP="005F7694">
            <w:pPr>
              <w:rPr>
                <w:noProof/>
              </w:rPr>
            </w:pPr>
            <w:r>
              <w:rPr>
                <w:noProof/>
              </w:rPr>
              <w:t>Con coherencia estructural y proporcional</w:t>
            </w:r>
            <w:r w:rsidR="000B44ED">
              <w:rPr>
                <w:noProof/>
              </w:rPr>
              <w:t xml:space="preserve"> c</w:t>
            </w:r>
            <w:r>
              <w:rPr>
                <w:noProof/>
              </w:rPr>
              <w:t>on variaciones formales controladas</w:t>
            </w:r>
            <w:r w:rsidR="000B44ED">
              <w:rPr>
                <w:noProof/>
              </w:rPr>
              <w:t xml:space="preserve"> y c</w:t>
            </w:r>
            <w:r>
              <w:rPr>
                <w:noProof/>
              </w:rPr>
              <w:t>on una identidad visual definida por:</w:t>
            </w:r>
          </w:p>
          <w:p w14:paraId="40AE2BE6" w14:textId="727C8E2E" w:rsidR="00E868FC" w:rsidRPr="00E868FC" w:rsidRDefault="000B44ED" w:rsidP="005F7694">
            <w:pPr>
              <w:rPr>
                <w:noProof/>
              </w:rPr>
            </w:pPr>
            <w:r>
              <w:rPr>
                <w:noProof/>
              </w:rPr>
              <w:t>C</w:t>
            </w:r>
            <w:r w:rsidR="005F7694">
              <w:rPr>
                <w:noProof/>
              </w:rPr>
              <w:t>olor</w:t>
            </w:r>
            <w:r>
              <w:rPr>
                <w:noProof/>
              </w:rPr>
              <w:t xml:space="preserve">, </w:t>
            </w:r>
            <w:r w:rsidR="005F7694">
              <w:rPr>
                <w:noProof/>
              </w:rPr>
              <w:t>material</w:t>
            </w:r>
            <w:r>
              <w:rPr>
                <w:noProof/>
              </w:rPr>
              <w:t xml:space="preserve"> y </w:t>
            </w:r>
            <w:r w:rsidR="005F7694">
              <w:rPr>
                <w:noProof/>
              </w:rPr>
              <w:t>emoción</w:t>
            </w:r>
            <w:r>
              <w:rPr>
                <w:noProof/>
              </w:rPr>
              <w:t>.</w:t>
            </w:r>
          </w:p>
        </w:tc>
        <w:tc>
          <w:tcPr>
            <w:tcW w:w="2825" w:type="dxa"/>
          </w:tcPr>
          <w:p w14:paraId="74D6E3BA" w14:textId="77777777" w:rsidR="00E868FC" w:rsidRDefault="00E868FC">
            <w:pPr>
              <w:rPr>
                <w:rFonts w:eastAsia="Times New Roman" w:cstheme="minorHAnsi"/>
                <w:noProof/>
                <w:color w:val="000000"/>
                <w:sz w:val="24"/>
                <w:szCs w:val="24"/>
                <w:lang w:eastAsia="es-CO"/>
              </w:rPr>
            </w:pPr>
          </w:p>
        </w:tc>
      </w:tr>
    </w:tbl>
    <w:p w14:paraId="70A84BE1" w14:textId="437739EC" w:rsidR="000B44ED" w:rsidRPr="000B44ED" w:rsidRDefault="000B44ED" w:rsidP="000B44ED">
      <w:pPr>
        <w:jc w:val="center"/>
        <w:rPr>
          <w:b/>
          <w:bCs/>
          <w:sz w:val="24"/>
          <w:szCs w:val="24"/>
        </w:rPr>
      </w:pPr>
      <w:proofErr w:type="spellStart"/>
      <w:r w:rsidRPr="000B44ED">
        <w:rPr>
          <w:b/>
          <w:bCs/>
          <w:sz w:val="24"/>
          <w:szCs w:val="24"/>
        </w:rPr>
        <w:t>Rigging</w:t>
      </w:r>
      <w:proofErr w:type="spellEnd"/>
      <w:r w:rsidRPr="000B44ED">
        <w:rPr>
          <w:b/>
          <w:bCs/>
          <w:sz w:val="24"/>
          <w:szCs w:val="24"/>
        </w:rPr>
        <w:t xml:space="preserve"> procedural</w:t>
      </w:r>
    </w:p>
    <w:p w14:paraId="6EF15F31" w14:textId="5266CEBD" w:rsidR="000B44ED" w:rsidRPr="000B44ED" w:rsidRDefault="000B44ED" w:rsidP="000B44ED">
      <w:pPr>
        <w:rPr>
          <w:sz w:val="24"/>
          <w:szCs w:val="24"/>
        </w:rPr>
      </w:pPr>
      <w:r w:rsidRPr="000B44ED">
        <w:rPr>
          <w:sz w:val="24"/>
          <w:szCs w:val="24"/>
        </w:rPr>
        <w:t xml:space="preserve">Una vez generado el modelo tridimensional del conejo, el sistema contempla la implementación de un sistema de </w:t>
      </w:r>
      <w:proofErr w:type="spellStart"/>
      <w:r w:rsidRPr="000B44ED">
        <w:rPr>
          <w:sz w:val="24"/>
          <w:szCs w:val="24"/>
        </w:rPr>
        <w:t>rigging</w:t>
      </w:r>
      <w:proofErr w:type="spellEnd"/>
      <w:r w:rsidRPr="000B44ED">
        <w:rPr>
          <w:sz w:val="24"/>
          <w:szCs w:val="24"/>
        </w:rPr>
        <w:t xml:space="preserve"> procedural que permite dotar al personaje de estructuras de control para su posible animación.</w:t>
      </w:r>
      <w:r>
        <w:rPr>
          <w:sz w:val="24"/>
          <w:szCs w:val="24"/>
        </w:rPr>
        <w:t xml:space="preserve"> E</w:t>
      </w:r>
      <w:r w:rsidRPr="000B44ED">
        <w:rPr>
          <w:sz w:val="24"/>
          <w:szCs w:val="24"/>
        </w:rPr>
        <w:t>l rig se construye automáticamente en función de la jerarquía generada, adaptándose a las proporciones y variaciones morfológicas del modelo.</w:t>
      </w:r>
    </w:p>
    <w:p w14:paraId="2295703D" w14:textId="625923ED" w:rsidR="000B44ED" w:rsidRPr="000B44ED" w:rsidRDefault="000B44ED" w:rsidP="000B44ED">
      <w:pPr>
        <w:rPr>
          <w:b/>
          <w:bCs/>
          <w:sz w:val="24"/>
          <w:szCs w:val="24"/>
        </w:rPr>
      </w:pPr>
      <w:r w:rsidRPr="000B44ED">
        <w:rPr>
          <w:b/>
          <w:bCs/>
          <w:sz w:val="24"/>
          <w:szCs w:val="24"/>
        </w:rPr>
        <w:t xml:space="preserve">Distribución del </w:t>
      </w:r>
      <w:proofErr w:type="spellStart"/>
      <w:r w:rsidRPr="000B44ED">
        <w:rPr>
          <w:b/>
          <w:bCs/>
          <w:sz w:val="24"/>
          <w:szCs w:val="24"/>
        </w:rPr>
        <w:t>rig</w:t>
      </w:r>
      <w:proofErr w:type="spellEnd"/>
    </w:p>
    <w:p w14:paraId="3CE91408" w14:textId="7C47EB9C" w:rsidR="000B44ED" w:rsidRPr="000B44ED" w:rsidRDefault="000B44ED" w:rsidP="000B44ED">
      <w:pPr>
        <w:rPr>
          <w:sz w:val="24"/>
          <w:szCs w:val="24"/>
        </w:rPr>
      </w:pPr>
      <w:r w:rsidRPr="000B44ED">
        <w:rPr>
          <w:sz w:val="24"/>
          <w:szCs w:val="24"/>
        </w:rPr>
        <w:t xml:space="preserve">El sistema se </w:t>
      </w:r>
      <w:r>
        <w:rPr>
          <w:sz w:val="24"/>
          <w:szCs w:val="24"/>
        </w:rPr>
        <w:t xml:space="preserve">dividiría </w:t>
      </w:r>
      <w:r w:rsidRPr="000B44ED">
        <w:rPr>
          <w:sz w:val="24"/>
          <w:szCs w:val="24"/>
        </w:rPr>
        <w:t>en tres componentes principales:</w:t>
      </w:r>
    </w:p>
    <w:p w14:paraId="42DF67BB" w14:textId="3284F9A9" w:rsidR="000B44ED" w:rsidRPr="000B44ED" w:rsidRDefault="000B44ED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0B44ED">
        <w:rPr>
          <w:sz w:val="24"/>
          <w:szCs w:val="24"/>
        </w:rPr>
        <w:t>Extremidades (Patas delanteras y traseras)</w:t>
      </w:r>
      <w:r>
        <w:rPr>
          <w:sz w:val="24"/>
          <w:szCs w:val="24"/>
        </w:rPr>
        <w:t xml:space="preserve">: </w:t>
      </w:r>
      <w:r w:rsidRPr="000B44ED">
        <w:rPr>
          <w:sz w:val="24"/>
          <w:szCs w:val="24"/>
        </w:rPr>
        <w:t>Se implementa un sistema FK/IK híbrido, que permite alternar entre</w:t>
      </w:r>
      <w:r>
        <w:rPr>
          <w:sz w:val="24"/>
          <w:szCs w:val="24"/>
        </w:rPr>
        <w:t xml:space="preserve"> </w:t>
      </w:r>
      <w:r w:rsidRPr="000B44ED">
        <w:rPr>
          <w:sz w:val="24"/>
          <w:szCs w:val="24"/>
        </w:rPr>
        <w:t xml:space="preserve">FK (Forward </w:t>
      </w:r>
      <w:proofErr w:type="spellStart"/>
      <w:r w:rsidRPr="000B44ED">
        <w:rPr>
          <w:sz w:val="24"/>
          <w:szCs w:val="24"/>
        </w:rPr>
        <w:t>Kinematics</w:t>
      </w:r>
      <w:proofErr w:type="spellEnd"/>
      <w:r w:rsidRPr="000B44ED">
        <w:rPr>
          <w:sz w:val="24"/>
          <w:szCs w:val="24"/>
        </w:rPr>
        <w:t>)</w:t>
      </w:r>
      <w:r>
        <w:rPr>
          <w:sz w:val="24"/>
          <w:szCs w:val="24"/>
        </w:rPr>
        <w:t xml:space="preserve"> o</w:t>
      </w:r>
      <w:r w:rsidRPr="000B44ED">
        <w:rPr>
          <w:sz w:val="24"/>
          <w:szCs w:val="24"/>
        </w:rPr>
        <w:t xml:space="preserve"> control rotacional directo</w:t>
      </w:r>
      <w:r>
        <w:rPr>
          <w:sz w:val="24"/>
          <w:szCs w:val="24"/>
        </w:rPr>
        <w:t xml:space="preserve"> e </w:t>
      </w:r>
      <w:r w:rsidRPr="000B44ED">
        <w:rPr>
          <w:sz w:val="24"/>
          <w:szCs w:val="24"/>
        </w:rPr>
        <w:t xml:space="preserve">IK (Inverse </w:t>
      </w:r>
      <w:proofErr w:type="spellStart"/>
      <w:r w:rsidRPr="000B44ED">
        <w:rPr>
          <w:sz w:val="24"/>
          <w:szCs w:val="24"/>
        </w:rPr>
        <w:t>Kinematics</w:t>
      </w:r>
      <w:proofErr w:type="spellEnd"/>
      <w:r w:rsidRPr="000B44ED">
        <w:rPr>
          <w:sz w:val="24"/>
          <w:szCs w:val="24"/>
        </w:rPr>
        <w:t>)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 w:rsidRPr="000B44ED">
        <w:rPr>
          <w:sz w:val="24"/>
          <w:szCs w:val="24"/>
        </w:rPr>
        <w:t>control</w:t>
      </w:r>
      <w:proofErr w:type="spellEnd"/>
      <w:r w:rsidRPr="000B44ED">
        <w:rPr>
          <w:sz w:val="24"/>
          <w:szCs w:val="24"/>
        </w:rPr>
        <w:t xml:space="preserve"> por posición con estabilidad</w:t>
      </w:r>
      <w:r>
        <w:rPr>
          <w:sz w:val="24"/>
          <w:szCs w:val="24"/>
        </w:rPr>
        <w:t>, e</w:t>
      </w:r>
      <w:r w:rsidRPr="000B44ED">
        <w:rPr>
          <w:sz w:val="24"/>
          <w:szCs w:val="24"/>
        </w:rPr>
        <w:t>ste sistema permite flexibilidad en la animación y control preciso de las extremidades.</w:t>
      </w:r>
    </w:p>
    <w:p w14:paraId="0EBD8AED" w14:textId="2EC4BEC4" w:rsidR="000B44ED" w:rsidRPr="000B44ED" w:rsidRDefault="000B44ED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0B44ED">
        <w:rPr>
          <w:sz w:val="24"/>
          <w:szCs w:val="24"/>
        </w:rPr>
        <w:t>Tronco (Columna)</w:t>
      </w:r>
      <w:r>
        <w:rPr>
          <w:sz w:val="24"/>
          <w:szCs w:val="24"/>
        </w:rPr>
        <w:t xml:space="preserve">: </w:t>
      </w:r>
      <w:r w:rsidRPr="000B44ED">
        <w:rPr>
          <w:sz w:val="24"/>
          <w:szCs w:val="24"/>
        </w:rPr>
        <w:t>El tronco se controla mediante un sistema de columna procedural (</w:t>
      </w:r>
      <w:proofErr w:type="spellStart"/>
      <w:r w:rsidRPr="000B44ED">
        <w:rPr>
          <w:sz w:val="24"/>
          <w:szCs w:val="24"/>
        </w:rPr>
        <w:t>spine</w:t>
      </w:r>
      <w:proofErr w:type="spellEnd"/>
      <w:r w:rsidRPr="000B44ED">
        <w:rPr>
          <w:sz w:val="24"/>
          <w:szCs w:val="24"/>
        </w:rPr>
        <w:t xml:space="preserve"> </w:t>
      </w:r>
      <w:proofErr w:type="spellStart"/>
      <w:r w:rsidRPr="000B44ED">
        <w:rPr>
          <w:sz w:val="24"/>
          <w:szCs w:val="24"/>
        </w:rPr>
        <w:t>rig</w:t>
      </w:r>
      <w:proofErr w:type="spellEnd"/>
      <w:r w:rsidRPr="000B44ED">
        <w:rPr>
          <w:sz w:val="24"/>
          <w:szCs w:val="24"/>
        </w:rPr>
        <w:t xml:space="preserve">) basado en una curva </w:t>
      </w:r>
      <w:proofErr w:type="spellStart"/>
      <w:r w:rsidRPr="000B44ED">
        <w:rPr>
          <w:sz w:val="24"/>
          <w:szCs w:val="24"/>
        </w:rPr>
        <w:t>spline</w:t>
      </w:r>
      <w:proofErr w:type="spellEnd"/>
      <w:r w:rsidRPr="000B44ED">
        <w:rPr>
          <w:sz w:val="24"/>
          <w:szCs w:val="24"/>
        </w:rPr>
        <w:t>, permitiendo:</w:t>
      </w:r>
      <w:r>
        <w:rPr>
          <w:sz w:val="24"/>
          <w:szCs w:val="24"/>
        </w:rPr>
        <w:t xml:space="preserve"> </w:t>
      </w:r>
      <w:r w:rsidRPr="000B44ED">
        <w:rPr>
          <w:sz w:val="24"/>
          <w:szCs w:val="24"/>
        </w:rPr>
        <w:t>deformaciones suaves</w:t>
      </w:r>
      <w:r>
        <w:rPr>
          <w:sz w:val="24"/>
          <w:szCs w:val="24"/>
        </w:rPr>
        <w:t xml:space="preserve"> y </w:t>
      </w:r>
      <w:r w:rsidRPr="000B44ED">
        <w:rPr>
          <w:sz w:val="24"/>
          <w:szCs w:val="24"/>
        </w:rPr>
        <w:t>control distribuido a lo largo del cuerpo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ademas</w:t>
      </w:r>
      <w:proofErr w:type="spellEnd"/>
      <w:r>
        <w:rPr>
          <w:sz w:val="24"/>
          <w:szCs w:val="24"/>
        </w:rPr>
        <w:t xml:space="preserve"> de </w:t>
      </w:r>
      <w:r w:rsidRPr="000B44ED">
        <w:rPr>
          <w:sz w:val="24"/>
          <w:szCs w:val="24"/>
        </w:rPr>
        <w:t>mayor expresividad en la postura</w:t>
      </w:r>
    </w:p>
    <w:p w14:paraId="4F926ECC" w14:textId="3A7480DD" w:rsidR="000B44ED" w:rsidRPr="000B44ED" w:rsidRDefault="000B44ED" w:rsidP="000B44ED">
      <w:pPr>
        <w:pStyle w:val="Prrafodelista"/>
        <w:numPr>
          <w:ilvl w:val="0"/>
          <w:numId w:val="21"/>
        </w:numPr>
        <w:rPr>
          <w:sz w:val="24"/>
          <w:szCs w:val="24"/>
        </w:rPr>
      </w:pPr>
      <w:r w:rsidRPr="000B44ED">
        <w:rPr>
          <w:sz w:val="24"/>
          <w:szCs w:val="24"/>
        </w:rPr>
        <w:lastRenderedPageBreak/>
        <w:t>Elementos dinámicos (orejas o cola)</w:t>
      </w:r>
      <w:r>
        <w:rPr>
          <w:sz w:val="24"/>
          <w:szCs w:val="24"/>
        </w:rPr>
        <w:t xml:space="preserve">: </w:t>
      </w:r>
      <w:r w:rsidRPr="000B44ED">
        <w:rPr>
          <w:sz w:val="24"/>
          <w:szCs w:val="24"/>
        </w:rPr>
        <w:t>Se implementa un sistema dinámico basado en simulación, permitiendo</w:t>
      </w:r>
      <w:r>
        <w:rPr>
          <w:sz w:val="24"/>
          <w:szCs w:val="24"/>
        </w:rPr>
        <w:t xml:space="preserve"> el </w:t>
      </w:r>
      <w:r w:rsidRPr="000B44ED">
        <w:rPr>
          <w:sz w:val="24"/>
          <w:szCs w:val="24"/>
        </w:rPr>
        <w:t>movimiento automático</w:t>
      </w:r>
      <w:r>
        <w:rPr>
          <w:sz w:val="24"/>
          <w:szCs w:val="24"/>
        </w:rPr>
        <w:t xml:space="preserve">, u </w:t>
      </w:r>
      <w:r w:rsidRPr="000B44ED">
        <w:rPr>
          <w:sz w:val="24"/>
          <w:szCs w:val="24"/>
        </w:rPr>
        <w:t>comportamiento físico (inercia, suavidad)</w:t>
      </w:r>
      <w:r>
        <w:rPr>
          <w:sz w:val="24"/>
          <w:szCs w:val="24"/>
        </w:rPr>
        <w:t xml:space="preserve"> y una </w:t>
      </w:r>
      <w:r w:rsidRPr="000B44ED">
        <w:rPr>
          <w:sz w:val="24"/>
          <w:szCs w:val="24"/>
        </w:rPr>
        <w:t>respuesta secundaria al movimiento</w:t>
      </w:r>
    </w:p>
    <w:p w14:paraId="643DC2E6" w14:textId="45E8855D" w:rsidR="004F194A" w:rsidRDefault="00CF472D" w:rsidP="000B44ED">
      <w:pPr>
        <w:jc w:val="center"/>
        <w:rPr>
          <w:b/>
          <w:bCs/>
          <w:sz w:val="24"/>
          <w:szCs w:val="24"/>
        </w:rPr>
      </w:pPr>
      <w:proofErr w:type="spellStart"/>
      <w:r w:rsidRPr="00CF472D">
        <w:rPr>
          <w:b/>
          <w:bCs/>
          <w:i/>
          <w:iCs/>
          <w:sz w:val="24"/>
          <w:szCs w:val="24"/>
        </w:rPr>
        <w:t>W</w:t>
      </w:r>
      <w:r w:rsidR="004F194A" w:rsidRPr="00CF472D">
        <w:rPr>
          <w:b/>
          <w:bCs/>
          <w:i/>
          <w:iCs/>
          <w:sz w:val="24"/>
          <w:szCs w:val="24"/>
        </w:rPr>
        <w:t>ireframe</w:t>
      </w:r>
      <w:proofErr w:type="spellEnd"/>
      <w:r w:rsidR="004F194A" w:rsidRPr="00CF472D">
        <w:rPr>
          <w:b/>
          <w:bCs/>
          <w:sz w:val="24"/>
          <w:szCs w:val="24"/>
        </w:rPr>
        <w:t xml:space="preserve"> de </w:t>
      </w:r>
      <w:r>
        <w:rPr>
          <w:b/>
          <w:bCs/>
          <w:sz w:val="24"/>
          <w:szCs w:val="24"/>
        </w:rPr>
        <w:t>l</w:t>
      </w:r>
      <w:r w:rsidR="004F194A" w:rsidRPr="00CF472D">
        <w:rPr>
          <w:b/>
          <w:bCs/>
          <w:sz w:val="24"/>
          <w:szCs w:val="24"/>
        </w:rPr>
        <w:t>a interfaz de la herramienta</w:t>
      </w:r>
    </w:p>
    <w:p w14:paraId="5E6494CF" w14:textId="6B0ADAD0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En la parte superior de la interfaz se dispondrá el título de la herramienta junto con su logotipo</w:t>
      </w:r>
      <w:r w:rsidR="0015710B">
        <w:rPr>
          <w:sz w:val="24"/>
          <w:szCs w:val="24"/>
        </w:rPr>
        <w:t>.</w:t>
      </w:r>
    </w:p>
    <w:p w14:paraId="4C454F67" w14:textId="37FF4E81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 xml:space="preserve">La primera sección corresponde a la selección de primitivas </w:t>
      </w:r>
      <w:proofErr w:type="gramStart"/>
      <w:r w:rsidRPr="00CF472D">
        <w:rPr>
          <w:sz w:val="24"/>
          <w:szCs w:val="24"/>
        </w:rPr>
        <w:t>geométricas base</w:t>
      </w:r>
      <w:proofErr w:type="gramEnd"/>
      <w:r w:rsidRPr="00CF472D">
        <w:rPr>
          <w:sz w:val="24"/>
          <w:szCs w:val="24"/>
        </w:rPr>
        <w:t>, mediante casillas de verificación (</w:t>
      </w:r>
      <w:proofErr w:type="spellStart"/>
      <w:r w:rsidRPr="00CF472D">
        <w:rPr>
          <w:sz w:val="24"/>
          <w:szCs w:val="24"/>
        </w:rPr>
        <w:t>checkbox</w:t>
      </w:r>
      <w:proofErr w:type="spellEnd"/>
      <w:r w:rsidRPr="00CF472D">
        <w:rPr>
          <w:sz w:val="24"/>
          <w:szCs w:val="24"/>
        </w:rPr>
        <w:t xml:space="preserve">). El usuario podrá elegir entre seis opciones: esfera, cubo, cilindro, cono, toroide y plano. </w:t>
      </w:r>
      <w:r w:rsidR="0015710B">
        <w:rPr>
          <w:sz w:val="24"/>
          <w:szCs w:val="24"/>
        </w:rPr>
        <w:t>Que serán</w:t>
      </w:r>
      <w:r w:rsidRPr="00CF472D">
        <w:rPr>
          <w:sz w:val="24"/>
          <w:szCs w:val="24"/>
        </w:rPr>
        <w:t xml:space="preserve"> los componentes fundamentales para la construcción procedural del modelo.</w:t>
      </w:r>
    </w:p>
    <w:p w14:paraId="24591404" w14:textId="67997D6A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La segunda sección permitirá definir la morfología general del personaje</w:t>
      </w:r>
      <w:r w:rsidR="0015710B">
        <w:rPr>
          <w:sz w:val="24"/>
          <w:szCs w:val="24"/>
        </w:rPr>
        <w:t xml:space="preserve"> </w:t>
      </w:r>
      <w:r w:rsidR="0015710B" w:rsidRPr="00CF472D">
        <w:rPr>
          <w:sz w:val="24"/>
          <w:szCs w:val="24"/>
        </w:rPr>
        <w:t>Estas configuraciones influirán en las proporciones y relaciones volumétricas de</w:t>
      </w:r>
      <w:r w:rsidR="0015710B">
        <w:rPr>
          <w:sz w:val="24"/>
          <w:szCs w:val="24"/>
        </w:rPr>
        <w:t xml:space="preserve"> la mascota </w:t>
      </w:r>
      <w:r w:rsidR="0015710B" w:rsidRPr="00CF472D">
        <w:rPr>
          <w:sz w:val="24"/>
          <w:szCs w:val="24"/>
        </w:rPr>
        <w:t>generad</w:t>
      </w:r>
      <w:r w:rsidR="0015710B">
        <w:rPr>
          <w:sz w:val="24"/>
          <w:szCs w:val="24"/>
        </w:rPr>
        <w:t>a</w:t>
      </w:r>
      <w:r w:rsidR="0015710B" w:rsidRPr="00CF472D">
        <w:rPr>
          <w:sz w:val="24"/>
          <w:szCs w:val="24"/>
        </w:rPr>
        <w:t>.</w:t>
      </w:r>
      <w:r w:rsidR="0015710B">
        <w:rPr>
          <w:sz w:val="24"/>
          <w:szCs w:val="24"/>
        </w:rPr>
        <w:t xml:space="preserve"> Funcionará</w:t>
      </w:r>
      <w:r w:rsidRPr="00CF472D">
        <w:rPr>
          <w:sz w:val="24"/>
          <w:szCs w:val="24"/>
        </w:rPr>
        <w:t xml:space="preserve"> también a través de </w:t>
      </w:r>
      <w:proofErr w:type="spellStart"/>
      <w:r w:rsidRPr="00CF472D">
        <w:rPr>
          <w:sz w:val="24"/>
          <w:szCs w:val="24"/>
        </w:rPr>
        <w:t>checkbox</w:t>
      </w:r>
      <w:proofErr w:type="spellEnd"/>
      <w:r w:rsidRPr="00CF472D">
        <w:rPr>
          <w:sz w:val="24"/>
          <w:szCs w:val="24"/>
        </w:rPr>
        <w:t>. Las opciones disponibles serán:</w:t>
      </w:r>
    </w:p>
    <w:p w14:paraId="08619A39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Alargado a lo ancho</w:t>
      </w:r>
    </w:p>
    <w:p w14:paraId="23663C19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Robusto o acuerpado</w:t>
      </w:r>
    </w:p>
    <w:p w14:paraId="241C582F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Alto y delgado</w:t>
      </w:r>
    </w:p>
    <w:p w14:paraId="6E6FD964" w14:textId="77777777" w:rsidR="00CF472D" w:rsidRPr="0015710B" w:rsidRDefault="00CF472D" w:rsidP="0015710B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Gordo y pequeñito</w:t>
      </w:r>
    </w:p>
    <w:p w14:paraId="476A51D0" w14:textId="1798D656" w:rsidR="00CF472D" w:rsidRPr="0015710B" w:rsidRDefault="00CF472D" w:rsidP="00CF472D">
      <w:pPr>
        <w:pStyle w:val="Prrafodelista"/>
        <w:numPr>
          <w:ilvl w:val="0"/>
          <w:numId w:val="7"/>
        </w:numPr>
        <w:rPr>
          <w:sz w:val="24"/>
          <w:szCs w:val="24"/>
        </w:rPr>
      </w:pPr>
      <w:r w:rsidRPr="0015710B">
        <w:rPr>
          <w:sz w:val="24"/>
          <w:szCs w:val="24"/>
        </w:rPr>
        <w:t>Normal</w:t>
      </w:r>
    </w:p>
    <w:p w14:paraId="03A14B36" w14:textId="06DC5EC4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>La tercera sección estará orientada a la selección de una emoción base, la cual determinará la intención expresiva del personaje</w:t>
      </w:r>
      <w:r w:rsidR="0015710B">
        <w:rPr>
          <w:sz w:val="24"/>
          <w:szCs w:val="24"/>
        </w:rPr>
        <w:t xml:space="preserve"> a</w:t>
      </w:r>
      <w:r w:rsidRPr="0015710B">
        <w:rPr>
          <w:sz w:val="24"/>
          <w:szCs w:val="24"/>
        </w:rPr>
        <w:t>fecta</w:t>
      </w:r>
      <w:r w:rsidR="0015710B">
        <w:rPr>
          <w:sz w:val="24"/>
          <w:szCs w:val="24"/>
        </w:rPr>
        <w:t>ndo</w:t>
      </w:r>
      <w:r w:rsidRPr="0015710B">
        <w:rPr>
          <w:sz w:val="24"/>
          <w:szCs w:val="24"/>
        </w:rPr>
        <w:t xml:space="preserve"> directamente sus propiedades visuales y materiales. Cada emoción se traducirá en una paleta cromática monocromática en tonos pastel y en variaciones de </w:t>
      </w:r>
      <w:proofErr w:type="spellStart"/>
      <w:r w:rsidRPr="0015710B">
        <w:rPr>
          <w:sz w:val="24"/>
          <w:szCs w:val="24"/>
        </w:rPr>
        <w:t>shader</w:t>
      </w:r>
      <w:proofErr w:type="spellEnd"/>
      <w:r w:rsidRPr="0015710B">
        <w:rPr>
          <w:sz w:val="24"/>
          <w:szCs w:val="24"/>
        </w:rPr>
        <w:t xml:space="preserve"> que sugieren cualidades táctiles y sensoriales:</w:t>
      </w:r>
    </w:p>
    <w:p w14:paraId="5DCF061F" w14:textId="6CE994F4" w:rsidR="00CF472D" w:rsidRPr="0015710B" w:rsidRDefault="00CF472D" w:rsidP="0015710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Alegrí</w:t>
      </w:r>
      <w:r w:rsidR="0015710B">
        <w:rPr>
          <w:sz w:val="24"/>
          <w:szCs w:val="24"/>
        </w:rPr>
        <w:t>a/Afecto</w:t>
      </w:r>
      <w:r w:rsidRPr="0015710B">
        <w:rPr>
          <w:sz w:val="24"/>
          <w:szCs w:val="24"/>
        </w:rPr>
        <w:t>: tonos amarillos</w:t>
      </w:r>
      <w:r w:rsidR="0015710B">
        <w:rPr>
          <w:sz w:val="24"/>
          <w:szCs w:val="24"/>
        </w:rPr>
        <w:t xml:space="preserve">, roas </w:t>
      </w:r>
      <w:r w:rsidRPr="0015710B">
        <w:rPr>
          <w:sz w:val="24"/>
          <w:szCs w:val="24"/>
        </w:rPr>
        <w:t>y naranjas suaves, acompañados de mayor luminosidad y ligeros gradientes cálidos.</w:t>
      </w:r>
    </w:p>
    <w:p w14:paraId="6A2AB33E" w14:textId="20413EC6" w:rsidR="00CF472D" w:rsidRPr="0015710B" w:rsidRDefault="00CF472D" w:rsidP="0015710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Seriedad</w:t>
      </w:r>
      <w:r w:rsidR="0015710B">
        <w:rPr>
          <w:sz w:val="24"/>
          <w:szCs w:val="24"/>
        </w:rPr>
        <w:t>/calma</w:t>
      </w:r>
      <w:r w:rsidRPr="0015710B">
        <w:rPr>
          <w:sz w:val="24"/>
          <w:szCs w:val="24"/>
        </w:rPr>
        <w:t xml:space="preserve">: tonos </w:t>
      </w:r>
      <w:r w:rsidR="0015710B">
        <w:rPr>
          <w:sz w:val="24"/>
          <w:szCs w:val="24"/>
        </w:rPr>
        <w:t xml:space="preserve">verdosos, </w:t>
      </w:r>
      <w:r w:rsidRPr="0015710B">
        <w:rPr>
          <w:sz w:val="24"/>
          <w:szCs w:val="24"/>
        </w:rPr>
        <w:t>grisáceos y desaturados, con menor brillo especular y superficies más uniformes.</w:t>
      </w:r>
    </w:p>
    <w:p w14:paraId="032B4584" w14:textId="77777777" w:rsidR="00CF472D" w:rsidRPr="0015710B" w:rsidRDefault="00CF472D" w:rsidP="0015710B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Tristeza: tonos azulados, con gradientes suaves y menor intensidad lumínica.</w:t>
      </w:r>
    </w:p>
    <w:p w14:paraId="331E9DBD" w14:textId="3FCF43F3" w:rsidR="00CF472D" w:rsidRPr="0015710B" w:rsidRDefault="0015710B" w:rsidP="00CF472D">
      <w:pPr>
        <w:pStyle w:val="Prrafodelista"/>
        <w:numPr>
          <w:ilvl w:val="0"/>
          <w:numId w:val="8"/>
        </w:numPr>
        <w:rPr>
          <w:sz w:val="24"/>
          <w:szCs w:val="24"/>
        </w:rPr>
      </w:pPr>
      <w:r w:rsidRPr="0015710B">
        <w:rPr>
          <w:sz w:val="24"/>
          <w:szCs w:val="24"/>
        </w:rPr>
        <w:t>Enojo: tonos rojizos o anaranjados más intensos dentro de la gama pastel, con mayor contraste en el gradiente y</w:t>
      </w:r>
      <w:r>
        <w:rPr>
          <w:sz w:val="24"/>
          <w:szCs w:val="24"/>
        </w:rPr>
        <w:t xml:space="preserve"> </w:t>
      </w:r>
      <w:r w:rsidRPr="0015710B">
        <w:rPr>
          <w:sz w:val="24"/>
          <w:szCs w:val="24"/>
        </w:rPr>
        <w:t>una superficie visualmente más tensa.</w:t>
      </w:r>
    </w:p>
    <w:p w14:paraId="73DD34B2" w14:textId="23661CD4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lastRenderedPageBreak/>
        <w:t>A nivel técnico, estas variaciones se implementarán mediante el uso de materiales en Autodesk Maya que integran:</w:t>
      </w:r>
    </w:p>
    <w:p w14:paraId="083B98E3" w14:textId="653C36D9" w:rsidR="00CF472D" w:rsidRPr="0015710B" w:rsidRDefault="00CF472D" w:rsidP="0015710B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Noise</w:t>
      </w:r>
      <w:proofErr w:type="spellEnd"/>
      <w:r w:rsidRPr="0015710B">
        <w:rPr>
          <w:sz w:val="24"/>
          <w:szCs w:val="24"/>
        </w:rPr>
        <w:t xml:space="preserve">: para introducir </w:t>
      </w:r>
      <w:proofErr w:type="spellStart"/>
      <w:r w:rsidRPr="0015710B">
        <w:rPr>
          <w:sz w:val="24"/>
          <w:szCs w:val="24"/>
        </w:rPr>
        <w:t>microvariaciones</w:t>
      </w:r>
      <w:proofErr w:type="spellEnd"/>
      <w:r w:rsidRPr="0015710B">
        <w:rPr>
          <w:sz w:val="24"/>
          <w:szCs w:val="24"/>
        </w:rPr>
        <w:t xml:space="preserve"> sutiles en la superficie</w:t>
      </w:r>
      <w:r w:rsidR="0015710B">
        <w:rPr>
          <w:sz w:val="24"/>
          <w:szCs w:val="24"/>
        </w:rPr>
        <w:t>.</w:t>
      </w:r>
    </w:p>
    <w:p w14:paraId="7164F8A1" w14:textId="77777777" w:rsidR="00CF472D" w:rsidRPr="0015710B" w:rsidRDefault="00CF472D" w:rsidP="0015710B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Gradient</w:t>
      </w:r>
      <w:proofErr w:type="spellEnd"/>
      <w:r w:rsidRPr="0015710B">
        <w:rPr>
          <w:sz w:val="24"/>
          <w:szCs w:val="24"/>
        </w:rPr>
        <w:t xml:space="preserve"> </w:t>
      </w:r>
      <w:proofErr w:type="spellStart"/>
      <w:r w:rsidRPr="0015710B">
        <w:rPr>
          <w:sz w:val="24"/>
          <w:szCs w:val="24"/>
        </w:rPr>
        <w:t>Ramp</w:t>
      </w:r>
      <w:proofErr w:type="spellEnd"/>
      <w:r w:rsidRPr="0015710B">
        <w:rPr>
          <w:sz w:val="24"/>
          <w:szCs w:val="24"/>
        </w:rPr>
        <w:t>: para generar transiciones suaves de color que refuercen la cohesión cromática y la profundidad visual.</w:t>
      </w:r>
    </w:p>
    <w:p w14:paraId="49A33338" w14:textId="77777777" w:rsidR="00CF472D" w:rsidRPr="0015710B" w:rsidRDefault="00CF472D" w:rsidP="0015710B">
      <w:pPr>
        <w:pStyle w:val="Prrafodelista"/>
        <w:numPr>
          <w:ilvl w:val="0"/>
          <w:numId w:val="9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Specular</w:t>
      </w:r>
      <w:proofErr w:type="spellEnd"/>
      <w:r w:rsidRPr="0015710B">
        <w:rPr>
          <w:sz w:val="24"/>
          <w:szCs w:val="24"/>
        </w:rPr>
        <w:t>: para controlar el nivel de brillo y reflejo, aportando sensaciones como suavidad, opacidad o tersura según la emoción seleccionada.</w:t>
      </w:r>
    </w:p>
    <w:p w14:paraId="14F0D991" w14:textId="77777777" w:rsidR="00CF472D" w:rsidRPr="00CF472D" w:rsidRDefault="00CF472D" w:rsidP="00CF472D">
      <w:pPr>
        <w:rPr>
          <w:sz w:val="24"/>
          <w:szCs w:val="24"/>
        </w:rPr>
      </w:pPr>
    </w:p>
    <w:p w14:paraId="76D74A91" w14:textId="6C17B269" w:rsidR="00CF472D" w:rsidRPr="00CF472D" w:rsidRDefault="00CF472D" w:rsidP="00CF472D">
      <w:pPr>
        <w:rPr>
          <w:sz w:val="24"/>
          <w:szCs w:val="24"/>
        </w:rPr>
      </w:pPr>
      <w:r w:rsidRPr="00CF472D">
        <w:rPr>
          <w:sz w:val="24"/>
          <w:szCs w:val="24"/>
        </w:rPr>
        <w:t xml:space="preserve">Finalmente, la interfaz contará con </w:t>
      </w:r>
      <w:r w:rsidR="0015710B">
        <w:rPr>
          <w:sz w:val="24"/>
          <w:szCs w:val="24"/>
        </w:rPr>
        <w:t>los siguientes</w:t>
      </w:r>
      <w:r w:rsidRPr="00CF472D">
        <w:rPr>
          <w:sz w:val="24"/>
          <w:szCs w:val="24"/>
        </w:rPr>
        <w:t xml:space="preserve"> botones principales:</w:t>
      </w:r>
    </w:p>
    <w:p w14:paraId="3C549409" w14:textId="5AD861A4" w:rsidR="00CF472D" w:rsidRPr="0015710B" w:rsidRDefault="0015710B" w:rsidP="0015710B">
      <w:pPr>
        <w:pStyle w:val="Prrafodelista"/>
        <w:numPr>
          <w:ilvl w:val="0"/>
          <w:numId w:val="10"/>
        </w:numPr>
        <w:rPr>
          <w:sz w:val="24"/>
          <w:szCs w:val="24"/>
        </w:rPr>
      </w:pPr>
      <w:proofErr w:type="spellStart"/>
      <w:r w:rsidRPr="0015710B">
        <w:rPr>
          <w:sz w:val="24"/>
          <w:szCs w:val="24"/>
        </w:rPr>
        <w:t>Randomizar</w:t>
      </w:r>
      <w:proofErr w:type="spellEnd"/>
      <w:r w:rsidRPr="0015710B">
        <w:rPr>
          <w:sz w:val="24"/>
          <w:szCs w:val="24"/>
        </w:rPr>
        <w:t>, que asignará valores aleatorios tanto a las primitivas, morfología y emoción, generando resultados inesperados que fomentan la exploración creativa.</w:t>
      </w:r>
    </w:p>
    <w:p w14:paraId="13C004C0" w14:textId="66C1E307" w:rsidR="00CF472D" w:rsidRPr="0015710B" w:rsidRDefault="00CF472D" w:rsidP="0015710B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15710B">
        <w:rPr>
          <w:sz w:val="24"/>
          <w:szCs w:val="24"/>
        </w:rPr>
        <w:t>Genera</w:t>
      </w:r>
      <w:r w:rsidR="0015710B">
        <w:rPr>
          <w:sz w:val="24"/>
          <w:szCs w:val="24"/>
        </w:rPr>
        <w:t>r</w:t>
      </w:r>
      <w:r w:rsidRPr="0015710B">
        <w:rPr>
          <w:sz w:val="24"/>
          <w:szCs w:val="24"/>
        </w:rPr>
        <w:t>, que construirá el modelo del conejo de acuerdo con las selecciones realizadas por el usuario.</w:t>
      </w:r>
    </w:p>
    <w:p w14:paraId="0451208C" w14:textId="31AACCEB" w:rsidR="00CF472D" w:rsidRPr="0015710B" w:rsidRDefault="00CF472D" w:rsidP="0015710B">
      <w:pPr>
        <w:pStyle w:val="Prrafodelista"/>
        <w:numPr>
          <w:ilvl w:val="0"/>
          <w:numId w:val="10"/>
        </w:numPr>
        <w:rPr>
          <w:sz w:val="24"/>
          <w:szCs w:val="24"/>
        </w:rPr>
      </w:pPr>
      <w:r w:rsidRPr="0015710B">
        <w:rPr>
          <w:sz w:val="24"/>
          <w:szCs w:val="24"/>
        </w:rPr>
        <w:t>Borrar, que reiniciará la escena, permitiendo comenzar una nueva generación.</w:t>
      </w:r>
    </w:p>
    <w:p w14:paraId="2D823576" w14:textId="0B9FA38A" w:rsidR="004F194A" w:rsidRPr="000B57CF" w:rsidRDefault="00E5334F" w:rsidP="00E26A07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1CB7ECD" wp14:editId="33D24E24">
            <wp:extent cx="2600659" cy="363474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492" cy="364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EC5608" w14:textId="606E24E6" w:rsidR="004F194A" w:rsidRPr="0015710B" w:rsidRDefault="0015710B" w:rsidP="000B44ED">
      <w:pPr>
        <w:jc w:val="center"/>
        <w:rPr>
          <w:b/>
          <w:bCs/>
          <w:sz w:val="24"/>
          <w:szCs w:val="24"/>
        </w:rPr>
      </w:pPr>
      <w:r w:rsidRPr="0015710B">
        <w:rPr>
          <w:b/>
          <w:bCs/>
          <w:sz w:val="24"/>
          <w:szCs w:val="24"/>
        </w:rPr>
        <w:t>Sketch</w:t>
      </w:r>
    </w:p>
    <w:p w14:paraId="4EBE3101" w14:textId="5291BC25" w:rsidR="00E44631" w:rsidRPr="000B57CF" w:rsidRDefault="00E44631">
      <w:pPr>
        <w:rPr>
          <w:sz w:val="24"/>
          <w:szCs w:val="24"/>
        </w:rPr>
      </w:pPr>
      <w:r w:rsidRPr="00E44631">
        <w:rPr>
          <w:sz w:val="24"/>
          <w:szCs w:val="24"/>
        </w:rPr>
        <w:lastRenderedPageBreak/>
        <w:drawing>
          <wp:inline distT="0" distB="0" distL="0" distR="0" wp14:anchorId="3BEBB0E8" wp14:editId="4BEFCDA2">
            <wp:extent cx="5400040" cy="4168775"/>
            <wp:effectExtent l="0" t="0" r="0" b="3175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4631" w:rsidRPr="000B57CF" w:rsidSect="001E557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B6A88"/>
    <w:multiLevelType w:val="hybridMultilevel"/>
    <w:tmpl w:val="781E8C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E1CAE"/>
    <w:multiLevelType w:val="multilevel"/>
    <w:tmpl w:val="FED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71108"/>
    <w:multiLevelType w:val="multilevel"/>
    <w:tmpl w:val="402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B412D"/>
    <w:multiLevelType w:val="multilevel"/>
    <w:tmpl w:val="401C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A4749"/>
    <w:multiLevelType w:val="multilevel"/>
    <w:tmpl w:val="0648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93EB3"/>
    <w:multiLevelType w:val="hybridMultilevel"/>
    <w:tmpl w:val="2782E9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83152"/>
    <w:multiLevelType w:val="hybridMultilevel"/>
    <w:tmpl w:val="AF4EBE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AB49F3"/>
    <w:multiLevelType w:val="hybridMultilevel"/>
    <w:tmpl w:val="6F14D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D7CB6"/>
    <w:multiLevelType w:val="hybridMultilevel"/>
    <w:tmpl w:val="B56EA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2B70F8"/>
    <w:multiLevelType w:val="hybridMultilevel"/>
    <w:tmpl w:val="7A5A39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E46B0"/>
    <w:multiLevelType w:val="hybridMultilevel"/>
    <w:tmpl w:val="4784118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0435C8"/>
    <w:multiLevelType w:val="hybridMultilevel"/>
    <w:tmpl w:val="11D8D5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36348"/>
    <w:multiLevelType w:val="hybridMultilevel"/>
    <w:tmpl w:val="15F6F7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782819"/>
    <w:multiLevelType w:val="hybridMultilevel"/>
    <w:tmpl w:val="ED6CC7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605CBB"/>
    <w:multiLevelType w:val="hybridMultilevel"/>
    <w:tmpl w:val="837CA4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F53D3E"/>
    <w:multiLevelType w:val="hybridMultilevel"/>
    <w:tmpl w:val="7E9A5C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91100"/>
    <w:multiLevelType w:val="hybridMultilevel"/>
    <w:tmpl w:val="B7FCC4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451AE"/>
    <w:multiLevelType w:val="hybridMultilevel"/>
    <w:tmpl w:val="951CD1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55F6D"/>
    <w:multiLevelType w:val="hybridMultilevel"/>
    <w:tmpl w:val="234A43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B6CA7"/>
    <w:multiLevelType w:val="multilevel"/>
    <w:tmpl w:val="235A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83FC4"/>
    <w:multiLevelType w:val="multilevel"/>
    <w:tmpl w:val="E34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9"/>
  </w:num>
  <w:num w:numId="3">
    <w:abstractNumId w:val="2"/>
  </w:num>
  <w:num w:numId="4">
    <w:abstractNumId w:val="1"/>
  </w:num>
  <w:num w:numId="5">
    <w:abstractNumId w:val="20"/>
  </w:num>
  <w:num w:numId="6">
    <w:abstractNumId w:val="6"/>
  </w:num>
  <w:num w:numId="7">
    <w:abstractNumId w:val="11"/>
  </w:num>
  <w:num w:numId="8">
    <w:abstractNumId w:val="9"/>
  </w:num>
  <w:num w:numId="9">
    <w:abstractNumId w:val="16"/>
  </w:num>
  <w:num w:numId="10">
    <w:abstractNumId w:val="12"/>
  </w:num>
  <w:num w:numId="11">
    <w:abstractNumId w:val="5"/>
  </w:num>
  <w:num w:numId="12">
    <w:abstractNumId w:val="4"/>
  </w:num>
  <w:num w:numId="13">
    <w:abstractNumId w:val="8"/>
  </w:num>
  <w:num w:numId="14">
    <w:abstractNumId w:val="10"/>
  </w:num>
  <w:num w:numId="15">
    <w:abstractNumId w:val="7"/>
  </w:num>
  <w:num w:numId="16">
    <w:abstractNumId w:val="15"/>
  </w:num>
  <w:num w:numId="17">
    <w:abstractNumId w:val="17"/>
  </w:num>
  <w:num w:numId="18">
    <w:abstractNumId w:val="14"/>
  </w:num>
  <w:num w:numId="19">
    <w:abstractNumId w:val="0"/>
  </w:num>
  <w:num w:numId="20">
    <w:abstractNumId w:val="13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4A"/>
    <w:rsid w:val="0001036B"/>
    <w:rsid w:val="00026666"/>
    <w:rsid w:val="00065990"/>
    <w:rsid w:val="000B44ED"/>
    <w:rsid w:val="000B57CF"/>
    <w:rsid w:val="000C6A9B"/>
    <w:rsid w:val="0015710B"/>
    <w:rsid w:val="001E5578"/>
    <w:rsid w:val="00264832"/>
    <w:rsid w:val="002E1DBF"/>
    <w:rsid w:val="00380040"/>
    <w:rsid w:val="003B017B"/>
    <w:rsid w:val="004C01C6"/>
    <w:rsid w:val="004F194A"/>
    <w:rsid w:val="005F7694"/>
    <w:rsid w:val="006543CD"/>
    <w:rsid w:val="006854AB"/>
    <w:rsid w:val="007D4073"/>
    <w:rsid w:val="007E70B9"/>
    <w:rsid w:val="008E4320"/>
    <w:rsid w:val="008F0A05"/>
    <w:rsid w:val="00935E1D"/>
    <w:rsid w:val="00A501CE"/>
    <w:rsid w:val="00AA4499"/>
    <w:rsid w:val="00BE4C18"/>
    <w:rsid w:val="00C06E71"/>
    <w:rsid w:val="00C6735D"/>
    <w:rsid w:val="00CE0634"/>
    <w:rsid w:val="00CF472D"/>
    <w:rsid w:val="00D02BBE"/>
    <w:rsid w:val="00D519A4"/>
    <w:rsid w:val="00E26A07"/>
    <w:rsid w:val="00E44631"/>
    <w:rsid w:val="00E5334F"/>
    <w:rsid w:val="00E868FC"/>
    <w:rsid w:val="00EF3730"/>
    <w:rsid w:val="00F423DB"/>
    <w:rsid w:val="00F86546"/>
    <w:rsid w:val="00FD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5DAF9"/>
  <w15:chartTrackingRefBased/>
  <w15:docId w15:val="{0274C097-6BBF-4AA3-A4B7-58CA8D03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s-CO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578"/>
  </w:style>
  <w:style w:type="paragraph" w:styleId="Ttulo1">
    <w:name w:val="heading 1"/>
    <w:basedOn w:val="Normal"/>
    <w:next w:val="Normal"/>
    <w:link w:val="Ttulo1Car"/>
    <w:uiPriority w:val="9"/>
    <w:qFormat/>
    <w:rsid w:val="001E5578"/>
    <w:pPr>
      <w:pBdr>
        <w:top w:val="single" w:sz="24" w:space="0" w:color="00C6BB" w:themeColor="accent1"/>
        <w:left w:val="single" w:sz="24" w:space="0" w:color="00C6BB" w:themeColor="accent1"/>
        <w:bottom w:val="single" w:sz="24" w:space="0" w:color="00C6BB" w:themeColor="accent1"/>
        <w:right w:val="single" w:sz="24" w:space="0" w:color="00C6BB" w:themeColor="accent1"/>
      </w:pBdr>
      <w:shd w:val="clear" w:color="auto" w:fill="00C6BB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5578"/>
    <w:pPr>
      <w:pBdr>
        <w:top w:val="single" w:sz="24" w:space="0" w:color="C0FFFB" w:themeColor="accent1" w:themeTint="33"/>
        <w:left w:val="single" w:sz="24" w:space="0" w:color="C0FFFB" w:themeColor="accent1" w:themeTint="33"/>
        <w:bottom w:val="single" w:sz="24" w:space="0" w:color="C0FFFB" w:themeColor="accent1" w:themeTint="33"/>
        <w:right w:val="single" w:sz="24" w:space="0" w:color="C0FFFB" w:themeColor="accent1" w:themeTint="33"/>
      </w:pBdr>
      <w:shd w:val="clear" w:color="auto" w:fill="C0FFFB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5578"/>
    <w:pPr>
      <w:pBdr>
        <w:top w:val="single" w:sz="6" w:space="2" w:color="00C6BB" w:themeColor="accent1"/>
      </w:pBdr>
      <w:spacing w:before="300" w:after="0"/>
      <w:outlineLvl w:val="2"/>
    </w:pPr>
    <w:rPr>
      <w:caps/>
      <w:color w:val="00625C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5578"/>
    <w:pPr>
      <w:pBdr>
        <w:top w:val="dotted" w:sz="6" w:space="2" w:color="00C6BB" w:themeColor="accent1"/>
      </w:pBdr>
      <w:spacing w:before="200" w:after="0"/>
      <w:outlineLvl w:val="3"/>
    </w:pPr>
    <w:rPr>
      <w:caps/>
      <w:color w:val="00948B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5578"/>
    <w:pPr>
      <w:pBdr>
        <w:bottom w:val="single" w:sz="6" w:space="1" w:color="00C6BB" w:themeColor="accent1"/>
      </w:pBdr>
      <w:spacing w:before="200" w:after="0"/>
      <w:outlineLvl w:val="4"/>
    </w:pPr>
    <w:rPr>
      <w:caps/>
      <w:color w:val="00948B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5578"/>
    <w:pPr>
      <w:pBdr>
        <w:bottom w:val="dotted" w:sz="6" w:space="1" w:color="00C6BB" w:themeColor="accent1"/>
      </w:pBdr>
      <w:spacing w:before="200" w:after="0"/>
      <w:outlineLvl w:val="5"/>
    </w:pPr>
    <w:rPr>
      <w:caps/>
      <w:color w:val="00948B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5578"/>
    <w:pPr>
      <w:spacing w:before="200" w:after="0"/>
      <w:outlineLvl w:val="6"/>
    </w:pPr>
    <w:rPr>
      <w:caps/>
      <w:color w:val="00948B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55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55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B57CF"/>
    <w:rPr>
      <w:color w:val="0000FF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0B57C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B57C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B57CF"/>
    <w:pPr>
      <w:spacing w:after="100"/>
      <w:ind w:left="440"/>
    </w:pPr>
  </w:style>
  <w:style w:type="paragraph" w:customStyle="1" w:styleId="msonormal0">
    <w:name w:val="msonormal"/>
    <w:basedOn w:val="Normal"/>
    <w:rsid w:val="000B57C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1E5578"/>
    <w:rPr>
      <w:caps/>
      <w:color w:val="FFFFFF" w:themeColor="background1"/>
      <w:spacing w:val="15"/>
      <w:sz w:val="22"/>
      <w:szCs w:val="22"/>
      <w:shd w:val="clear" w:color="auto" w:fill="00C6BB" w:themeFill="accent1"/>
    </w:rPr>
  </w:style>
  <w:style w:type="paragraph" w:styleId="TtuloTDC">
    <w:name w:val="TOC Heading"/>
    <w:basedOn w:val="Ttulo1"/>
    <w:next w:val="Normal"/>
    <w:uiPriority w:val="39"/>
    <w:unhideWhenUsed/>
    <w:qFormat/>
    <w:rsid w:val="001E5578"/>
    <w:pPr>
      <w:outlineLvl w:val="9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E5578"/>
    <w:rPr>
      <w:caps/>
      <w:color w:val="00625C" w:themeColor="accent1" w:themeShade="7F"/>
      <w:spacing w:val="15"/>
    </w:rPr>
  </w:style>
  <w:style w:type="paragraph" w:styleId="NormalWeb">
    <w:name w:val="Normal (Web)"/>
    <w:basedOn w:val="Normal"/>
    <w:uiPriority w:val="99"/>
    <w:unhideWhenUsed/>
    <w:rsid w:val="000B57CF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uiPriority w:val="22"/>
    <w:qFormat/>
    <w:rsid w:val="001E5578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5578"/>
    <w:rPr>
      <w:caps/>
      <w:spacing w:val="15"/>
      <w:shd w:val="clear" w:color="auto" w:fill="C0FFFB" w:themeFill="accent1" w:themeFillTint="3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5578"/>
    <w:rPr>
      <w:caps/>
      <w:color w:val="00948B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5578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5578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E5578"/>
    <w:rPr>
      <w:b/>
      <w:bCs/>
      <w:color w:val="00948B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E5578"/>
    <w:pPr>
      <w:spacing w:before="0" w:after="0"/>
    </w:pPr>
    <w:rPr>
      <w:rFonts w:asciiTheme="majorHAnsi" w:eastAsiaTheme="majorEastAsia" w:hAnsiTheme="majorHAnsi" w:cstheme="majorBidi"/>
      <w:caps/>
      <w:color w:val="00C6BB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E5578"/>
    <w:rPr>
      <w:rFonts w:asciiTheme="majorHAnsi" w:eastAsiaTheme="majorEastAsia" w:hAnsiTheme="majorHAnsi" w:cstheme="majorBidi"/>
      <w:caps/>
      <w:color w:val="00C6BB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E557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E5578"/>
    <w:rPr>
      <w:caps/>
      <w:color w:val="595959" w:themeColor="text1" w:themeTint="A6"/>
      <w:spacing w:val="10"/>
      <w:sz w:val="21"/>
      <w:szCs w:val="21"/>
    </w:rPr>
  </w:style>
  <w:style w:type="character" w:styleId="nfasis">
    <w:name w:val="Emphasis"/>
    <w:uiPriority w:val="20"/>
    <w:qFormat/>
    <w:rsid w:val="001E5578"/>
    <w:rPr>
      <w:caps/>
      <w:color w:val="00625C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1E557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E5578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E5578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5578"/>
    <w:pPr>
      <w:spacing w:before="240" w:after="240" w:line="240" w:lineRule="auto"/>
      <w:ind w:left="1080" w:right="1080"/>
      <w:jc w:val="center"/>
    </w:pPr>
    <w:rPr>
      <w:color w:val="00C6BB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5578"/>
    <w:rPr>
      <w:color w:val="00C6BB" w:themeColor="accent1"/>
      <w:sz w:val="24"/>
      <w:szCs w:val="24"/>
    </w:rPr>
  </w:style>
  <w:style w:type="character" w:styleId="nfasissutil">
    <w:name w:val="Subtle Emphasis"/>
    <w:uiPriority w:val="19"/>
    <w:qFormat/>
    <w:rsid w:val="001E5578"/>
    <w:rPr>
      <w:i/>
      <w:iCs/>
      <w:color w:val="00625C" w:themeColor="accent1" w:themeShade="7F"/>
    </w:rPr>
  </w:style>
  <w:style w:type="character" w:styleId="nfasisintenso">
    <w:name w:val="Intense Emphasis"/>
    <w:uiPriority w:val="21"/>
    <w:qFormat/>
    <w:rsid w:val="001E5578"/>
    <w:rPr>
      <w:b/>
      <w:bCs/>
      <w:caps/>
      <w:color w:val="00625C" w:themeColor="accent1" w:themeShade="7F"/>
      <w:spacing w:val="10"/>
    </w:rPr>
  </w:style>
  <w:style w:type="character" w:styleId="Referenciasutil">
    <w:name w:val="Subtle Reference"/>
    <w:uiPriority w:val="31"/>
    <w:qFormat/>
    <w:rsid w:val="001E5578"/>
    <w:rPr>
      <w:b/>
      <w:bCs/>
      <w:color w:val="00C6BB" w:themeColor="accent1"/>
    </w:rPr>
  </w:style>
  <w:style w:type="character" w:styleId="Referenciaintensa">
    <w:name w:val="Intense Reference"/>
    <w:uiPriority w:val="32"/>
    <w:qFormat/>
    <w:rsid w:val="001E5578"/>
    <w:rPr>
      <w:b/>
      <w:bCs/>
      <w:i/>
      <w:iCs/>
      <w:caps/>
      <w:color w:val="00C6BB" w:themeColor="accent1"/>
    </w:rPr>
  </w:style>
  <w:style w:type="character" w:styleId="Ttulodellibro">
    <w:name w:val="Book Title"/>
    <w:uiPriority w:val="33"/>
    <w:qFormat/>
    <w:rsid w:val="001E5578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E5578"/>
  </w:style>
  <w:style w:type="table" w:styleId="Tablaconcuadrcula">
    <w:name w:val="Table Grid"/>
    <w:basedOn w:val="Tablanormal"/>
    <w:uiPriority w:val="39"/>
    <w:rsid w:val="00BE4C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F47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3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68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40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08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2.wdp"/><Relationship Id="rId18" Type="http://schemas.openxmlformats.org/officeDocument/2006/relationships/image" Target="media/image9.jpe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microsoft.com/office/2007/relationships/hdphoto" Target="media/hdphoto1.wdp"/><Relationship Id="rId19" Type="http://schemas.openxmlformats.org/officeDocument/2006/relationships/image" Target="media/image10.jpe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microsoft.com/office/2007/relationships/hdphoto" Target="media/hdphoto3.wdp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99CC3FC2B6E4ED2A6468EB4BAD326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997B9-975A-4746-AC0C-F589F251DC6B}"/>
      </w:docPartPr>
      <w:docPartBody>
        <w:p w:rsidR="00000000" w:rsidRDefault="000E41A4" w:rsidP="000E41A4">
          <w:pPr>
            <w:pStyle w:val="299CC3FC2B6E4ED2A6468EB4BAD326B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5355AD9B2ADD4538B37E8BFF9BDFA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40AC5-A647-43DB-A504-FA59440269BA}"/>
      </w:docPartPr>
      <w:docPartBody>
        <w:p w:rsidR="00000000" w:rsidRDefault="000E41A4" w:rsidP="000E41A4">
          <w:pPr>
            <w:pStyle w:val="5355AD9B2ADD4538B37E8BFF9BDFA1C5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743255681DF44ADEA05E193EA1DDC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DEA3A-3D80-4A51-B6F6-DD0C9205DD3F}"/>
      </w:docPartPr>
      <w:docPartBody>
        <w:p w:rsidR="00000000" w:rsidRDefault="000E41A4" w:rsidP="000E41A4">
          <w:pPr>
            <w:pStyle w:val="743255681DF44ADEA05E193EA1DDC1D3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1A4"/>
    <w:rsid w:val="000E41A4"/>
    <w:rsid w:val="0010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99CC3FC2B6E4ED2A6468EB4BAD326BB">
    <w:name w:val="299CC3FC2B6E4ED2A6468EB4BAD326BB"/>
    <w:rsid w:val="000E41A4"/>
  </w:style>
  <w:style w:type="paragraph" w:customStyle="1" w:styleId="D2C34312D16F4D32B7EEA56F8EF9CE39">
    <w:name w:val="D2C34312D16F4D32B7EEA56F8EF9CE39"/>
    <w:rsid w:val="000E41A4"/>
  </w:style>
  <w:style w:type="paragraph" w:customStyle="1" w:styleId="F8E4F2B8ECB044FDA94D43BFB8CF68FF">
    <w:name w:val="F8E4F2B8ECB044FDA94D43BFB8CF68FF"/>
    <w:rsid w:val="000E41A4"/>
  </w:style>
  <w:style w:type="paragraph" w:customStyle="1" w:styleId="62865B7992B945768CA925B8A65C722C">
    <w:name w:val="62865B7992B945768CA925B8A65C722C"/>
    <w:rsid w:val="000E41A4"/>
  </w:style>
  <w:style w:type="paragraph" w:customStyle="1" w:styleId="D0F9C9D999D2442A9FB644209B7D1A89">
    <w:name w:val="D0F9C9D999D2442A9FB644209B7D1A89"/>
    <w:rsid w:val="000E41A4"/>
  </w:style>
  <w:style w:type="paragraph" w:customStyle="1" w:styleId="5355AD9B2ADD4538B37E8BFF9BDFA1C5">
    <w:name w:val="5355AD9B2ADD4538B37E8BFF9BDFA1C5"/>
    <w:rsid w:val="000E41A4"/>
  </w:style>
  <w:style w:type="paragraph" w:customStyle="1" w:styleId="743255681DF44ADEA05E193EA1DDC1D3">
    <w:name w:val="743255681DF44ADEA05E193EA1DDC1D3"/>
    <w:rsid w:val="000E41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1.jpeg"/></Relationships>
</file>

<file path=word/theme/theme1.xml><?xml version="1.0" encoding="utf-8"?>
<a:theme xmlns:a="http://schemas.openxmlformats.org/drawingml/2006/main" name="Citable">
  <a:themeElements>
    <a:clrScheme name="Citable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Citabl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Citable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Facultad de Ingeniería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0A74E18-B56D-49F8-9BDE-96C022899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13</Pages>
  <Words>2468</Words>
  <Characters>13575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generativo de mascota 3d</vt:lpstr>
    </vt:vector>
  </TitlesOfParts>
  <Company>Universidad militar nueva granada</Company>
  <LinksUpToDate>false</LinksUpToDate>
  <CharactersWithSpaces>16011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generativo de mascota 3d</dc:title>
  <dc:subject>Diana Mayerly Camargo Pedraza Código 1202327</dc:subject>
  <dc:creator>Jenifer Leiva</dc:creator>
  <cp:keywords/>
  <dc:description/>
  <cp:lastModifiedBy>Jenifer Leiva</cp:lastModifiedBy>
  <cp:revision>2</cp:revision>
  <dcterms:created xsi:type="dcterms:W3CDTF">2026-04-30T03:55:00Z</dcterms:created>
  <dcterms:modified xsi:type="dcterms:W3CDTF">2026-04-30T10:41:00Z</dcterms:modified>
</cp:coreProperties>
</file>