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6.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header5.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footer5.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footer7.xml" ContentType="application/vnd.openxmlformats-officedocument.wordprocessingml.footer+xml"/>
  <Override PartName="/word/numbering.xml" ContentType="application/vnd.openxmlformats-officedocument.wordprocessingml.numbering+xml"/>
  <Override PartName="/word/footer8.xml" ContentType="application/vnd.openxmlformats-officedocument.wordprocessingml.footer+xml"/>
  <Override PartName="/word/_rels/header7.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word/_rels/header5.xml.rels" ContentType="application/vnd.openxmlformats-package.relationships+xml"/>
  <Override PartName="/word/_rels/header3.xml.rels" ContentType="application/vnd.openxmlformats-package.relationships+xml"/>
  <Override PartName="/word/_rels/header4.xml.rels" ContentType="application/vnd.openxmlformats-package.relationships+xml"/>
  <Override PartName="/word/_rels/header6.xml.rels" ContentType="application/vnd.openxmlformats-package.relationships+xml"/>
  <Override PartName="/word/header8.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pBdr>
          <w:bottom w:val="single" w:sz="4" w:space="1" w:color="000000"/>
        </w:pBdr>
        <w:spacing w:before="480" w:after="240"/>
        <w:jc w:val="center"/>
        <w:rPr/>
      </w:pPr>
      <w:r>
        <w:rPr/>
        <w:t>officedown template</w:t>
      </w:r>
    </w:p>
    <w:p>
      <w:pPr>
        <w:pStyle w:val="Author"/>
        <w:rPr/>
      </w:pPr>
      <w:r>
        <w:rPr/>
        <w:t>Your Name</w:t>
      </w:r>
    </w:p>
    <w:p>
      <w:pPr>
        <w:pStyle w:val="Date"/>
        <w:rPr/>
      </w:pPr>
      <w:r>
        <w:rPr/>
        <w:t>2022-06-28</w:t>
      </w:r>
    </w:p>
    <w:p>
      <w:pPr>
        <w:pStyle w:val="Normal"/>
        <w:rPr/>
      </w:pPr>
      <w:r>
        <w:rPr/>
      </w:r>
      <w:bookmarkStart w:id="0" w:name="_GoBack"/>
      <w:bookmarkStart w:id="1" w:name="_GoBack"/>
      <w:bookmarkEnd w:id="1"/>
      <w:r>
        <w:br w:type="page"/>
      </w:r>
    </w:p>
    <w:p>
      <w:pPr>
        <w:pStyle w:val="FirstParagraph"/>
        <w:pBdr>
          <w:bottom w:val="single" w:sz="8" w:space="0" w:color="000000"/>
        </w:pBdr>
        <w:spacing w:before="0" w:after="400"/>
        <w:jc w:val="center"/>
        <w:rPr>
          <w:szCs w:val="22"/>
        </w:rPr>
      </w:pPr>
      <w:r>
        <w:rPr>
          <w:szCs w:val="22"/>
        </w:rPr>
        <w:t xml:space="preserve">This document presents most of the features of the package </w:t>
      </w:r>
      <w:r>
        <w:rPr>
          <w:rFonts w:eastAsia="Arial" w:cs="Arial"/>
          <w:b/>
          <w:color w:val="000000"/>
          <w:szCs w:val="22"/>
          <w:shd w:fill="EFEFEF" w:val="clear"/>
        </w:rPr>
        <w:t>officedown</w:t>
      </w:r>
      <w:r>
        <w:rPr>
          <w:szCs w:val="22"/>
        </w:rPr>
        <w:t xml:space="preserve">. </w:t>
      </w:r>
    </w:p>
    <w:p>
      <w:pPr>
        <w:pStyle w:val="TOCHeading"/>
        <w:ind w:hanging="0" w:left="0"/>
        <w:rPr>
          <w:lang w:val="es-ES"/>
        </w:rPr>
      </w:pPr>
      <w:bookmarkStart w:id="2" w:name="_Toc107316271"/>
      <w:bookmarkStart w:id="3" w:name="_Toc107315154"/>
      <w:r>
        <w:rPr>
          <w:lang w:val="es-ES"/>
        </w:rPr>
        <w:t>Table of content</w:t>
      </w:r>
      <w:bookmarkEnd w:id="2"/>
      <w:bookmarkEnd w:id="3"/>
    </w:p>
    <w:sdt>
      <w:sdtPr>
        <w:docPartObj>
          <w:docPartGallery w:val="Table of Contents"/>
          <w:docPartUnique w:val="true"/>
        </w:docPartObj>
      </w:sdtPr>
      <w:sdtContent>
        <w:p>
          <w:pPr>
            <w:pStyle w:val="TOC2"/>
            <w:tabs>
              <w:tab w:val="clear" w:pos="720"/>
              <w:tab w:val="left" w:pos="880" w:leader="none"/>
              <w:tab w:val="right" w:pos="9782" w:leader="dot"/>
            </w:tabs>
            <w:rPr>
              <w:lang w:val="es-ES"/>
            </w:rPr>
          </w:pPr>
          <w:r>
            <w:fldChar w:fldCharType="begin"/>
          </w:r>
          <w:r>
            <w:rPr>
              <w:webHidden/>
              <w:rStyle w:val="IndexLink"/>
              <w:vanish w:val="false"/>
              <w:lang w:val="es-ES"/>
            </w:rPr>
            <w:instrText xml:space="preserve"> TOC \z \o "1-3" \u \h</w:instrText>
          </w:r>
          <w:r>
            <w:rPr>
              <w:webHidden/>
              <w:rStyle w:val="IndexLink"/>
              <w:vanish w:val="false"/>
              <w:lang w:val="es-ES"/>
            </w:rPr>
            <w:fldChar w:fldCharType="separate"/>
          </w:r>
          <w:hyperlink w:anchor="_Toc107315154">
            <w:r>
              <w:rPr>
                <w:webHidden/>
                <w:rStyle w:val="IndexLink"/>
                <w:vanish w:val="false"/>
                <w:lang w:val="es-ES"/>
              </w:rPr>
              <w:t>1.1.</w:t>
            </w:r>
            <w:r>
              <w:rPr>
                <w:rStyle w:val="IndexLink"/>
                <w:vanish w:val="false"/>
                <w:lang w:val="es-ES"/>
              </w:rPr>
              <w:tab/>
              <w:t>Table of content</w:t>
              <w:tab/>
            </w:r>
            <w:r>
              <w:rPr>
                <w:webHidden/>
              </w:rPr>
              <w:fldChar w:fldCharType="begin"/>
            </w:r>
            <w:r>
              <w:rPr>
                <w:webHidden/>
              </w:rPr>
              <w:instrText xml:space="preserve">PAGEREF _Toc107315154 \h</w:instrText>
            </w:r>
            <w:r>
              <w:rPr>
                <w:webHidden/>
              </w:rPr>
              <w:fldChar w:fldCharType="separate"/>
            </w:r>
            <w:r>
              <w:rPr>
                <w:rStyle w:val="IndexLink"/>
                <w:vanish/>
                <w:lang w:val="es-ES"/>
              </w:rPr>
              <w:t>2</w:t>
            </w:r>
            <w:r>
              <w:rPr>
                <w:webHidden/>
              </w:rPr>
              <w:fldChar w:fldCharType="end"/>
            </w:r>
          </w:hyperlink>
        </w:p>
        <w:p>
          <w:pPr>
            <w:pStyle w:val="TOC2"/>
            <w:tabs>
              <w:tab w:val="clear" w:pos="720"/>
              <w:tab w:val="left" w:pos="880" w:leader="none"/>
              <w:tab w:val="right" w:pos="9782" w:leader="dot"/>
            </w:tabs>
            <w:rPr>
              <w:lang w:val="es-ES"/>
            </w:rPr>
          </w:pPr>
          <w:hyperlink w:anchor="_Toc107315155">
            <w:r>
              <w:rPr>
                <w:webHidden/>
                <w:rStyle w:val="IndexLink"/>
                <w:vanish w:val="false"/>
                <w:lang w:val="es-ES"/>
              </w:rPr>
              <w:t>1.2.</w:t>
              <w:tab/>
              <w:t>List of figures</w:t>
              <w:tab/>
            </w:r>
            <w:r>
              <w:rPr>
                <w:webHidden/>
              </w:rPr>
              <w:fldChar w:fldCharType="begin"/>
            </w:r>
            <w:r>
              <w:rPr>
                <w:webHidden/>
              </w:rPr>
              <w:instrText xml:space="preserve">PAGEREF _Toc107315155 \h</w:instrText>
            </w:r>
            <w:r>
              <w:rPr>
                <w:webHidden/>
              </w:rPr>
              <w:fldChar w:fldCharType="separate"/>
            </w:r>
            <w:r>
              <w:rPr>
                <w:rStyle w:val="IndexLink"/>
                <w:vanish/>
                <w:lang w:val="es-ES"/>
              </w:rPr>
              <w:t>2</w:t>
            </w:r>
            <w:r>
              <w:rPr>
                <w:webHidden/>
              </w:rPr>
              <w:fldChar w:fldCharType="end"/>
            </w:r>
          </w:hyperlink>
        </w:p>
        <w:p>
          <w:pPr>
            <w:pStyle w:val="TOC2"/>
            <w:tabs>
              <w:tab w:val="clear" w:pos="720"/>
              <w:tab w:val="left" w:pos="880" w:leader="none"/>
              <w:tab w:val="right" w:pos="9782" w:leader="dot"/>
            </w:tabs>
            <w:rPr>
              <w:lang w:val="es-ES"/>
            </w:rPr>
          </w:pPr>
          <w:hyperlink w:anchor="_Toc107315156">
            <w:r>
              <w:rPr>
                <w:webHidden/>
                <w:rStyle w:val="IndexLink"/>
                <w:vanish w:val="false"/>
                <w:lang w:val="es-ES"/>
              </w:rPr>
              <w:t>1.3.</w:t>
              <w:tab/>
              <w:t>List of tables</w:t>
              <w:tab/>
            </w:r>
            <w:r>
              <w:rPr>
                <w:webHidden/>
              </w:rPr>
              <w:fldChar w:fldCharType="begin"/>
            </w:r>
            <w:r>
              <w:rPr>
                <w:webHidden/>
              </w:rPr>
              <w:instrText xml:space="preserve">PAGEREF _Toc107315156 \h</w:instrText>
            </w:r>
            <w:r>
              <w:rPr>
                <w:webHidden/>
              </w:rPr>
              <w:fldChar w:fldCharType="separate"/>
            </w:r>
            <w:r>
              <w:rPr>
                <w:rStyle w:val="IndexLink"/>
                <w:vanish/>
                <w:lang w:val="es-ES"/>
              </w:rPr>
              <w:t>2</w:t>
            </w:r>
            <w:r>
              <w:rPr>
                <w:webHidden/>
              </w:rPr>
              <w:fldChar w:fldCharType="end"/>
            </w:r>
          </w:hyperlink>
        </w:p>
        <w:p>
          <w:pPr>
            <w:pStyle w:val="TOC2"/>
            <w:tabs>
              <w:tab w:val="clear" w:pos="720"/>
              <w:tab w:val="left" w:pos="880" w:leader="none"/>
              <w:tab w:val="right" w:pos="9782" w:leader="dot"/>
            </w:tabs>
            <w:rPr>
              <w:lang w:val="es-ES"/>
            </w:rPr>
          </w:pPr>
          <w:hyperlink w:anchor="_Toc107315157">
            <w:r>
              <w:rPr>
                <w:webHidden/>
                <w:rStyle w:val="IndexLink"/>
                <w:vanish w:val="false"/>
                <w:lang w:val="es-ES"/>
              </w:rPr>
              <w:t>1.4.</w:t>
              <w:tab/>
              <w:t>Sections</w:t>
              <w:tab/>
            </w:r>
            <w:r>
              <w:rPr>
                <w:webHidden/>
              </w:rPr>
              <w:fldChar w:fldCharType="begin"/>
            </w:r>
            <w:r>
              <w:rPr>
                <w:webHidden/>
              </w:rPr>
              <w:instrText xml:space="preserve">PAGEREF _Toc107315157 \h</w:instrText>
            </w:r>
            <w:r>
              <w:rPr>
                <w:webHidden/>
              </w:rPr>
              <w:fldChar w:fldCharType="separate"/>
            </w:r>
            <w:r>
              <w:rPr>
                <w:rStyle w:val="IndexLink"/>
                <w:vanish/>
                <w:lang w:val="es-ES"/>
              </w:rPr>
              <w:t>3</w:t>
            </w:r>
            <w:r>
              <w:rPr>
                <w:webHidden/>
              </w:rPr>
              <w:fldChar w:fldCharType="end"/>
            </w:r>
          </w:hyperlink>
        </w:p>
        <w:p>
          <w:pPr>
            <w:pStyle w:val="TOC3"/>
            <w:rPr>
              <w:lang w:val="es-ES"/>
            </w:rPr>
          </w:pPr>
          <w:hyperlink w:anchor="_Toc107315158">
            <w:r>
              <w:rPr>
                <w:webHidden/>
                <w:rStyle w:val="IndexLink"/>
                <w:vanish w:val="false"/>
                <w:lang w:val="es-ES"/>
              </w:rPr>
              <w:t>1.4.1.</w:t>
              <w:tab/>
              <w:t>A two columns section</w:t>
              <w:tab/>
            </w:r>
            <w:r>
              <w:rPr>
                <w:webHidden/>
              </w:rPr>
              <w:fldChar w:fldCharType="begin"/>
            </w:r>
            <w:r>
              <w:rPr>
                <w:webHidden/>
              </w:rPr>
              <w:instrText xml:space="preserve">PAGEREF _Toc107315158 \h</w:instrText>
            </w:r>
            <w:r>
              <w:rPr>
                <w:webHidden/>
              </w:rPr>
              <w:fldChar w:fldCharType="separate"/>
            </w:r>
            <w:r>
              <w:rPr>
                <w:rStyle w:val="IndexLink"/>
                <w:vanish/>
                <w:lang w:val="es-ES"/>
              </w:rPr>
              <w:t>3</w:t>
            </w:r>
            <w:r>
              <w:rPr>
                <w:webHidden/>
              </w:rPr>
              <w:fldChar w:fldCharType="end"/>
            </w:r>
          </w:hyperlink>
        </w:p>
        <w:p>
          <w:pPr>
            <w:pStyle w:val="TOC3"/>
            <w:rPr>
              <w:lang w:val="es-ES"/>
            </w:rPr>
          </w:pPr>
          <w:hyperlink w:anchor="_Toc107315159">
            <w:r>
              <w:rPr>
                <w:webHidden/>
                <w:rStyle w:val="IndexLink"/>
                <w:vanish w:val="false"/>
                <w:lang w:val="es-ES"/>
              </w:rPr>
              <w:t>1.4.2.</w:t>
              <w:tab/>
              <w:t>End of two columns section</w:t>
              <w:tab/>
            </w:r>
            <w:r>
              <w:rPr>
                <w:webHidden/>
              </w:rPr>
              <w:fldChar w:fldCharType="begin"/>
            </w:r>
            <w:r>
              <w:rPr>
                <w:webHidden/>
              </w:rPr>
              <w:instrText xml:space="preserve">PAGEREF _Toc107315159 \h</w:instrText>
            </w:r>
            <w:r>
              <w:rPr>
                <w:webHidden/>
              </w:rPr>
              <w:fldChar w:fldCharType="separate"/>
            </w:r>
            <w:r>
              <w:rPr>
                <w:rStyle w:val="IndexLink"/>
                <w:vanish/>
                <w:lang w:val="es-ES"/>
              </w:rPr>
              <w:t>3</w:t>
            </w:r>
            <w:r>
              <w:rPr>
                <w:webHidden/>
              </w:rPr>
              <w:fldChar w:fldCharType="end"/>
            </w:r>
          </w:hyperlink>
        </w:p>
        <w:p>
          <w:pPr>
            <w:pStyle w:val="TOC3"/>
            <w:rPr>
              <w:lang w:val="es-ES"/>
            </w:rPr>
          </w:pPr>
          <w:hyperlink w:anchor="_Toc107315160">
            <w:r>
              <w:rPr>
                <w:webHidden/>
                <w:rStyle w:val="IndexLink"/>
                <w:vanish w:val="false"/>
                <w:lang w:val="es-ES"/>
              </w:rPr>
              <w:t>1.4.3.</w:t>
              <w:tab/>
              <w:t>Landscape section</w:t>
              <w:tab/>
            </w:r>
            <w:r>
              <w:rPr>
                <w:webHidden/>
              </w:rPr>
              <w:fldChar w:fldCharType="begin"/>
            </w:r>
            <w:r>
              <w:rPr>
                <w:webHidden/>
              </w:rPr>
              <w:instrText xml:space="preserve">PAGEREF _Toc107315160 \h</w:instrText>
            </w:r>
            <w:r>
              <w:rPr>
                <w:webHidden/>
              </w:rPr>
              <w:fldChar w:fldCharType="separate"/>
            </w:r>
            <w:r>
              <w:rPr>
                <w:rStyle w:val="IndexLink"/>
                <w:vanish/>
                <w:lang w:val="es-ES"/>
              </w:rPr>
              <w:t>5</w:t>
            </w:r>
            <w:r>
              <w:rPr>
                <w:webHidden/>
              </w:rPr>
              <w:fldChar w:fldCharType="end"/>
            </w:r>
          </w:hyperlink>
        </w:p>
        <w:p>
          <w:pPr>
            <w:pStyle w:val="TOC3"/>
            <w:rPr>
              <w:lang w:val="es-ES"/>
            </w:rPr>
          </w:pPr>
          <w:hyperlink w:anchor="_Toc107315161">
            <w:r>
              <w:rPr>
                <w:webHidden/>
                <w:rStyle w:val="IndexLink"/>
                <w:vanish w:val="false"/>
                <w:lang w:val="es-ES"/>
              </w:rPr>
              <w:t>1.4.4.</w:t>
              <w:tab/>
              <w:t>Normal section</w:t>
              <w:tab/>
            </w:r>
            <w:r>
              <w:rPr>
                <w:webHidden/>
              </w:rPr>
              <w:fldChar w:fldCharType="begin"/>
            </w:r>
            <w:r>
              <w:rPr>
                <w:webHidden/>
              </w:rPr>
              <w:instrText xml:space="preserve">PAGEREF _Toc107315161 \h</w:instrText>
            </w:r>
            <w:r>
              <w:rPr>
                <w:webHidden/>
              </w:rPr>
              <w:fldChar w:fldCharType="separate"/>
            </w:r>
            <w:r>
              <w:rPr>
                <w:rStyle w:val="IndexLink"/>
                <w:vanish/>
                <w:lang w:val="es-ES"/>
              </w:rPr>
              <w:t>6</w:t>
            </w:r>
            <w:r>
              <w:rPr>
                <w:webHidden/>
              </w:rPr>
              <w:fldChar w:fldCharType="end"/>
            </w:r>
          </w:hyperlink>
        </w:p>
        <w:p>
          <w:pPr>
            <w:pStyle w:val="TOC2"/>
            <w:tabs>
              <w:tab w:val="clear" w:pos="720"/>
              <w:tab w:val="left" w:pos="880" w:leader="none"/>
              <w:tab w:val="right" w:pos="9782" w:leader="dot"/>
            </w:tabs>
            <w:rPr>
              <w:lang w:val="es-ES"/>
            </w:rPr>
          </w:pPr>
          <w:hyperlink w:anchor="_Toc107315162">
            <w:r>
              <w:rPr>
                <w:webHidden/>
                <w:rStyle w:val="IndexLink"/>
                <w:vanish w:val="false"/>
                <w:lang w:val="es-ES"/>
              </w:rPr>
              <w:t>1.5.</w:t>
              <w:tab/>
              <w:t>Tables</w:t>
              <w:tab/>
            </w:r>
            <w:r>
              <w:rPr>
                <w:webHidden/>
              </w:rPr>
              <w:fldChar w:fldCharType="begin"/>
            </w:r>
            <w:r>
              <w:rPr>
                <w:webHidden/>
              </w:rPr>
              <w:instrText xml:space="preserve">PAGEREF _Toc107315162 \h</w:instrText>
            </w:r>
            <w:r>
              <w:rPr>
                <w:webHidden/>
              </w:rPr>
              <w:fldChar w:fldCharType="separate"/>
            </w:r>
            <w:r>
              <w:rPr>
                <w:rStyle w:val="IndexLink"/>
                <w:vanish/>
                <w:lang w:val="es-ES"/>
              </w:rPr>
              <w:t>7</w:t>
            </w:r>
            <w:r>
              <w:rPr>
                <w:webHidden/>
              </w:rPr>
              <w:fldChar w:fldCharType="end"/>
            </w:r>
          </w:hyperlink>
        </w:p>
        <w:p>
          <w:pPr>
            <w:pStyle w:val="TOC3"/>
            <w:rPr>
              <w:lang w:val="es-ES"/>
            </w:rPr>
          </w:pPr>
          <w:hyperlink w:anchor="_Toc107315163">
            <w:r>
              <w:rPr>
                <w:webHidden/>
                <w:rStyle w:val="IndexLink"/>
                <w:vanish w:val="false"/>
                <w:lang w:val="es-ES"/>
              </w:rPr>
              <w:t>1.5.1.</w:t>
              <w:tab/>
              <w:t>Table 1</w:t>
              <w:tab/>
            </w:r>
            <w:r>
              <w:rPr>
                <w:webHidden/>
              </w:rPr>
              <w:fldChar w:fldCharType="begin"/>
            </w:r>
            <w:r>
              <w:rPr>
                <w:webHidden/>
              </w:rPr>
              <w:instrText xml:space="preserve">PAGEREF _Toc107315163 \h</w:instrText>
            </w:r>
            <w:r>
              <w:rPr>
                <w:webHidden/>
              </w:rPr>
              <w:fldChar w:fldCharType="separate"/>
            </w:r>
            <w:r>
              <w:rPr>
                <w:rStyle w:val="IndexLink"/>
                <w:vanish/>
                <w:lang w:val="es-ES"/>
              </w:rPr>
              <w:t>7</w:t>
            </w:r>
            <w:r>
              <w:rPr>
                <w:webHidden/>
              </w:rPr>
              <w:fldChar w:fldCharType="end"/>
            </w:r>
          </w:hyperlink>
        </w:p>
        <w:p>
          <w:pPr>
            <w:pStyle w:val="TOC3"/>
            <w:rPr>
              <w:lang w:val="es-ES"/>
            </w:rPr>
          </w:pPr>
          <w:hyperlink w:anchor="_Toc107315164">
            <w:r>
              <w:rPr>
                <w:webHidden/>
                <w:rStyle w:val="IndexLink"/>
                <w:vanish w:val="false"/>
                <w:lang w:val="es-ES"/>
              </w:rPr>
              <w:t>1.5.2.</w:t>
              <w:tab/>
              <w:t>Table 2</w:t>
              <w:tab/>
            </w:r>
            <w:r>
              <w:rPr>
                <w:webHidden/>
              </w:rPr>
              <w:fldChar w:fldCharType="begin"/>
            </w:r>
            <w:r>
              <w:rPr>
                <w:webHidden/>
              </w:rPr>
              <w:instrText xml:space="preserve">PAGEREF _Toc107315164 \h</w:instrText>
            </w:r>
            <w:r>
              <w:rPr>
                <w:webHidden/>
              </w:rPr>
              <w:fldChar w:fldCharType="separate"/>
            </w:r>
            <w:r>
              <w:rPr>
                <w:rStyle w:val="IndexLink"/>
                <w:vanish/>
                <w:lang w:val="es-ES"/>
              </w:rPr>
              <w:t>7</w:t>
            </w:r>
            <w:r>
              <w:rPr>
                <w:webHidden/>
              </w:rPr>
              <w:fldChar w:fldCharType="end"/>
            </w:r>
          </w:hyperlink>
        </w:p>
        <w:p>
          <w:pPr>
            <w:pStyle w:val="TOC3"/>
            <w:rPr>
              <w:lang w:val="es-ES"/>
            </w:rPr>
          </w:pPr>
          <w:hyperlink w:anchor="_Toc107315165">
            <w:r>
              <w:rPr>
                <w:webHidden/>
                <w:rStyle w:val="IndexLink"/>
                <w:vanish w:val="false"/>
                <w:lang w:val="es-ES"/>
              </w:rPr>
              <w:t>1.5.3.</w:t>
              <w:tab/>
              <w:t>Table 3</w:t>
              <w:tab/>
            </w:r>
            <w:r>
              <w:rPr>
                <w:webHidden/>
              </w:rPr>
              <w:fldChar w:fldCharType="begin"/>
            </w:r>
            <w:r>
              <w:rPr>
                <w:webHidden/>
              </w:rPr>
              <w:instrText xml:space="preserve">PAGEREF _Toc107315165 \h</w:instrText>
            </w:r>
            <w:r>
              <w:rPr>
                <w:webHidden/>
              </w:rPr>
              <w:fldChar w:fldCharType="separate"/>
            </w:r>
            <w:r>
              <w:rPr>
                <w:rStyle w:val="IndexLink"/>
                <w:vanish/>
                <w:lang w:val="es-ES"/>
              </w:rPr>
              <w:t>7</w:t>
            </w:r>
            <w:r>
              <w:rPr>
                <w:webHidden/>
              </w:rPr>
              <w:fldChar w:fldCharType="end"/>
            </w:r>
          </w:hyperlink>
        </w:p>
        <w:p>
          <w:pPr>
            <w:pStyle w:val="TOC2"/>
            <w:tabs>
              <w:tab w:val="clear" w:pos="720"/>
              <w:tab w:val="left" w:pos="880" w:leader="none"/>
              <w:tab w:val="right" w:pos="9782" w:leader="dot"/>
            </w:tabs>
            <w:rPr>
              <w:lang w:val="es-ES"/>
            </w:rPr>
          </w:pPr>
          <w:hyperlink w:anchor="_Toc107315166">
            <w:r>
              <w:rPr>
                <w:webHidden/>
                <w:rStyle w:val="IndexLink"/>
                <w:vanish w:val="false"/>
                <w:lang w:val="es-ES"/>
              </w:rPr>
              <w:t>1.6.</w:t>
              <w:tab/>
              <w:t>figures</w:t>
              <w:tab/>
            </w:r>
            <w:r>
              <w:rPr>
                <w:webHidden/>
              </w:rPr>
              <w:fldChar w:fldCharType="begin"/>
            </w:r>
            <w:r>
              <w:rPr>
                <w:webHidden/>
              </w:rPr>
              <w:instrText xml:space="preserve">PAGEREF _Toc107315166 \h</w:instrText>
            </w:r>
            <w:r>
              <w:rPr>
                <w:webHidden/>
              </w:rPr>
              <w:fldChar w:fldCharType="separate"/>
            </w:r>
            <w:r>
              <w:rPr>
                <w:rStyle w:val="IndexLink"/>
                <w:vanish/>
                <w:lang w:val="es-ES"/>
              </w:rPr>
              <w:t>8</w:t>
            </w:r>
            <w:r>
              <w:rPr>
                <w:webHidden/>
              </w:rPr>
              <w:fldChar w:fldCharType="end"/>
            </w:r>
          </w:hyperlink>
        </w:p>
        <w:p>
          <w:pPr>
            <w:pStyle w:val="TOC3"/>
            <w:rPr>
              <w:lang w:val="es-ES"/>
            </w:rPr>
          </w:pPr>
          <w:hyperlink w:anchor="_Toc107315167">
            <w:r>
              <w:rPr>
                <w:webHidden/>
                <w:rStyle w:val="IndexLink"/>
                <w:vanish w:val="false"/>
                <w:lang w:val="es-ES"/>
              </w:rPr>
              <w:t>1.6.1.</w:t>
              <w:tab/>
              <w:t>A boxplot</w:t>
              <w:tab/>
            </w:r>
            <w:r>
              <w:rPr>
                <w:webHidden/>
              </w:rPr>
              <w:fldChar w:fldCharType="begin"/>
            </w:r>
            <w:r>
              <w:rPr>
                <w:webHidden/>
              </w:rPr>
              <w:instrText xml:space="preserve">PAGEREF _Toc107315167 \h</w:instrText>
            </w:r>
            <w:r>
              <w:rPr>
                <w:webHidden/>
              </w:rPr>
              <w:fldChar w:fldCharType="separate"/>
            </w:r>
            <w:r>
              <w:rPr>
                <w:rStyle w:val="IndexLink"/>
                <w:vanish/>
                <w:lang w:val="es-ES"/>
              </w:rPr>
              <w:t>8</w:t>
            </w:r>
            <w:r>
              <w:rPr>
                <w:webHidden/>
              </w:rPr>
              <w:fldChar w:fldCharType="end"/>
            </w:r>
          </w:hyperlink>
        </w:p>
        <w:p>
          <w:pPr>
            <w:pStyle w:val="TOC3"/>
            <w:rPr>
              <w:lang w:val="es-ES"/>
            </w:rPr>
          </w:pPr>
          <w:hyperlink w:anchor="_Toc107315168">
            <w:r>
              <w:rPr>
                <w:webHidden/>
                <w:rStyle w:val="IndexLink"/>
                <w:vanish w:val="false"/>
                <w:lang w:val="es-ES"/>
              </w:rPr>
              <w:t>1.6.2.</w:t>
              <w:tab/>
              <w:t>A barplot</w:t>
              <w:tab/>
            </w:r>
            <w:r>
              <w:rPr>
                <w:webHidden/>
              </w:rPr>
              <w:fldChar w:fldCharType="begin"/>
            </w:r>
            <w:r>
              <w:rPr>
                <w:webHidden/>
              </w:rPr>
              <w:instrText xml:space="preserve">PAGEREF _Toc107315168 \h</w:instrText>
            </w:r>
            <w:r>
              <w:rPr>
                <w:webHidden/>
              </w:rPr>
              <w:fldChar w:fldCharType="separate"/>
            </w:r>
            <w:r>
              <w:rPr>
                <w:rStyle w:val="IndexLink"/>
                <w:vanish/>
                <w:lang w:val="es-ES"/>
              </w:rPr>
              <w:t>8</w:t>
            </w:r>
            <w:r>
              <w:rPr>
                <w:webHidden/>
              </w:rPr>
              <w:fldChar w:fldCharType="end"/>
            </w:r>
          </w:hyperlink>
        </w:p>
        <w:p>
          <w:pPr>
            <w:pStyle w:val="TOC2"/>
            <w:tabs>
              <w:tab w:val="clear" w:pos="720"/>
              <w:tab w:val="left" w:pos="880" w:leader="none"/>
              <w:tab w:val="right" w:pos="9782" w:leader="dot"/>
            </w:tabs>
            <w:rPr>
              <w:lang w:val="es-ES"/>
            </w:rPr>
          </w:pPr>
          <w:hyperlink w:anchor="_Toc107315169">
            <w:r>
              <w:rPr>
                <w:webHidden/>
                <w:rStyle w:val="IndexLink"/>
                <w:vanish w:val="false"/>
                <w:lang w:val="es-ES"/>
              </w:rPr>
              <w:t>1.7.</w:t>
              <w:tab/>
              <w:t>Lists</w:t>
              <w:tab/>
            </w:r>
            <w:r>
              <w:rPr>
                <w:webHidden/>
              </w:rPr>
              <w:fldChar w:fldCharType="begin"/>
            </w:r>
            <w:r>
              <w:rPr>
                <w:webHidden/>
              </w:rPr>
              <w:instrText xml:space="preserve">PAGEREF _Toc107315169 \h</w:instrText>
            </w:r>
            <w:r>
              <w:rPr>
                <w:webHidden/>
              </w:rPr>
              <w:fldChar w:fldCharType="separate"/>
            </w:r>
            <w:r>
              <w:rPr>
                <w:rStyle w:val="IndexLink"/>
                <w:vanish/>
                <w:lang w:val="es-ES"/>
              </w:rPr>
              <w:t>9</w:t>
            </w:r>
            <w:r>
              <w:rPr>
                <w:webHidden/>
              </w:rPr>
              <w:fldChar w:fldCharType="end"/>
            </w:r>
          </w:hyperlink>
        </w:p>
        <w:p>
          <w:pPr>
            <w:pStyle w:val="TOC2"/>
            <w:tabs>
              <w:tab w:val="clear" w:pos="720"/>
              <w:tab w:val="left" w:pos="880" w:leader="none"/>
              <w:tab w:val="right" w:pos="9782" w:leader="dot"/>
            </w:tabs>
            <w:rPr>
              <w:lang w:val="es-ES"/>
            </w:rPr>
          </w:pPr>
          <w:hyperlink w:anchor="_Toc107315170">
            <w:r>
              <w:rPr>
                <w:webHidden/>
                <w:rStyle w:val="IndexLink"/>
                <w:vanish w:val="false"/>
                <w:lang w:val="es-ES"/>
              </w:rPr>
              <w:t>1.8.</w:t>
              <w:tab/>
              <w:t>Reference</w:t>
              <w:tab/>
            </w:r>
            <w:r>
              <w:rPr>
                <w:webHidden/>
              </w:rPr>
              <w:fldChar w:fldCharType="begin"/>
            </w:r>
            <w:r>
              <w:rPr>
                <w:webHidden/>
              </w:rPr>
              <w:instrText xml:space="preserve">PAGEREF _Toc107315170 \h</w:instrText>
            </w:r>
            <w:r>
              <w:rPr>
                <w:webHidden/>
              </w:rPr>
              <w:fldChar w:fldCharType="separate"/>
            </w:r>
            <w:r>
              <w:rPr>
                <w:rStyle w:val="IndexLink"/>
                <w:vanish/>
                <w:lang w:val="es-ES"/>
              </w:rPr>
              <w:t>10</w:t>
            </w:r>
            <w:r>
              <w:rPr>
                <w:webHidden/>
              </w:rPr>
              <w:fldChar w:fldCharType="end"/>
            </w:r>
          </w:hyperlink>
        </w:p>
        <w:p>
          <w:pPr>
            <w:pStyle w:val="TOC2"/>
            <w:tabs>
              <w:tab w:val="clear" w:pos="720"/>
              <w:tab w:val="left" w:pos="880" w:leader="none"/>
              <w:tab w:val="right" w:pos="9782" w:leader="dot"/>
            </w:tabs>
            <w:rPr>
              <w:lang w:val="es-ES"/>
            </w:rPr>
          </w:pPr>
          <w:hyperlink w:anchor="_Toc107315171">
            <w:r>
              <w:rPr>
                <w:webHidden/>
                <w:rStyle w:val="IndexLink"/>
                <w:vanish w:val="false"/>
                <w:lang w:val="es-ES"/>
              </w:rPr>
              <w:t>1.9.</w:t>
              <w:tab/>
              <w:t>Citas y referencias bibliográficas</w:t>
              <w:tab/>
            </w:r>
            <w:r>
              <w:rPr>
                <w:webHidden/>
              </w:rPr>
              <w:fldChar w:fldCharType="begin"/>
            </w:r>
            <w:r>
              <w:rPr>
                <w:webHidden/>
              </w:rPr>
              <w:instrText xml:space="preserve">PAGEREF _Toc107315171 \h</w:instrText>
            </w:r>
            <w:r>
              <w:rPr>
                <w:webHidden/>
              </w:rPr>
              <w:fldChar w:fldCharType="separate"/>
            </w:r>
            <w:r>
              <w:rPr>
                <w:rStyle w:val="IndexLink"/>
                <w:vanish/>
                <w:lang w:val="es-ES"/>
              </w:rPr>
              <w:t>10</w:t>
            </w:r>
            <w:r>
              <w:rPr>
                <w:webHidden/>
              </w:rPr>
              <w:fldChar w:fldCharType="end"/>
            </w:r>
          </w:hyperlink>
        </w:p>
        <w:p>
          <w:pPr>
            <w:pStyle w:val="TOC1"/>
            <w:tabs>
              <w:tab w:val="clear" w:pos="720"/>
              <w:tab w:val="left" w:pos="480" w:leader="none"/>
              <w:tab w:val="right" w:pos="9782" w:leader="dot"/>
            </w:tabs>
            <w:rPr>
              <w:lang w:val="es-ES"/>
            </w:rPr>
          </w:pPr>
          <w:hyperlink w:anchor="_Toc107315172">
            <w:r>
              <w:rPr>
                <w:webHidden/>
                <w:rStyle w:val="IndexLink"/>
                <w:vanish w:val="false"/>
                <w:lang w:val="es-ES"/>
              </w:rPr>
              <w:t>2.</w:t>
              <w:tab/>
              <w:t>Referencias bibliográficas</w:t>
              <w:tab/>
            </w:r>
            <w:r>
              <w:rPr>
                <w:webHidden/>
              </w:rPr>
              <w:fldChar w:fldCharType="begin"/>
            </w:r>
            <w:r>
              <w:rPr>
                <w:webHidden/>
              </w:rPr>
              <w:instrText xml:space="preserve">PAGEREF _Toc107315172 \h</w:instrText>
            </w:r>
            <w:r>
              <w:rPr>
                <w:webHidden/>
              </w:rPr>
              <w:fldChar w:fldCharType="separate"/>
            </w:r>
            <w:r>
              <w:rPr>
                <w:rStyle w:val="IndexLink"/>
                <w:vanish/>
                <w:lang w:val="es-ES"/>
              </w:rPr>
              <w:t>10</w:t>
            </w:r>
            <w:r>
              <w:rPr>
                <w:webHidden/>
              </w:rPr>
              <w:fldChar w:fldCharType="end"/>
            </w:r>
          </w:hyperlink>
          <w:r>
            <w:rPr>
              <w:rStyle w:val="IndexLink"/>
              <w:vanish/>
              <w:lang w:val="es-ES"/>
            </w:rPr>
            <w:fldChar w:fldCharType="end"/>
          </w:r>
        </w:p>
      </w:sdtContent>
    </w:sdt>
    <w:p>
      <w:pPr>
        <w:pStyle w:val="Normal"/>
        <w:rPr>
          <w:lang w:val="es-ES"/>
        </w:rPr>
      </w:pPr>
      <w:r>
        <w:rPr>
          <w:lang w:val="es-ES"/>
        </w:rPr>
      </w:r>
    </w:p>
    <w:p>
      <w:pPr>
        <w:pStyle w:val="Heading2"/>
        <w:ind w:hanging="0" w:left="0"/>
        <w:rPr>
          <w:lang w:val="es-ES"/>
        </w:rPr>
      </w:pPr>
      <w:bookmarkStart w:id="4" w:name="_Toc107316272"/>
      <w:bookmarkStart w:id="5" w:name="_Toc107315155"/>
      <w:bookmarkStart w:id="6" w:name="table-of-content"/>
      <w:bookmarkEnd w:id="6"/>
      <w:r>
        <w:rPr>
          <w:lang w:val="es-ES"/>
        </w:rPr>
        <w:t>List of figures</w:t>
      </w:r>
      <w:bookmarkEnd w:id="4"/>
      <w:bookmarkEnd w:id="5"/>
    </w:p>
    <w:p>
      <w:pPr>
        <w:pStyle w:val="TableofFigures"/>
        <w:tabs>
          <w:tab w:val="clear" w:pos="720"/>
          <w:tab w:val="right" w:pos="9782" w:leader="dot"/>
        </w:tabs>
        <w:rPr>
          <w:lang w:val="es-ES"/>
        </w:rPr>
      </w:pPr>
      <w:r>
        <w:fldChar w:fldCharType="begin"/>
      </w:r>
      <w:r>
        <w:rPr>
          <w:rStyle w:val="IndexLink"/>
          <w:b/>
          <w:lang w:val="es-ES"/>
        </w:rPr>
        <w:instrText xml:space="preserve"> TOC \c "fig" \h </w:instrText>
      </w:r>
      <w:r>
        <w:rPr>
          <w:rStyle w:val="IndexLink"/>
          <w:b/>
          <w:lang w:val="es-ES"/>
        </w:rPr>
        <w:fldChar w:fldCharType="separate"/>
      </w:r>
      <w:hyperlink w:anchor="_Toc107315173">
        <w:r>
          <w:rPr>
            <w:rStyle w:val="IndexLink"/>
            <w:b/>
            <w:lang w:val="es-ES"/>
          </w:rPr>
          <w:t xml:space="preserve">Figure </w:t>
        </w:r>
        <w:r>
          <w:rPr>
            <w:rStyle w:val="IndexLink"/>
            <w:vanish w:val="false"/>
            <w:lang w:val="es-ES"/>
          </w:rPr>
          <w:t>: A boxplot</w:t>
        </w:r>
        <w:r>
          <w:rPr>
            <w:rStyle w:val="IndexLink"/>
            <w:vanish/>
            <w:lang w:val="es-ES"/>
          </w:rPr>
          <w:tab/>
        </w:r>
        <w:r>
          <w:rPr>
            <w:webHidden/>
          </w:rPr>
          <w:fldChar w:fldCharType="begin"/>
        </w:r>
        <w:r>
          <w:rPr>
            <w:webHidden/>
          </w:rPr>
          <w:instrText xml:space="preserve">PAGEREF _Toc107315173 \h</w:instrText>
        </w:r>
        <w:r>
          <w:rPr>
            <w:webHidden/>
          </w:rPr>
          <w:fldChar w:fldCharType="separate"/>
        </w:r>
        <w:r>
          <w:rPr>
            <w:rStyle w:val="IndexLink"/>
            <w:lang w:val="es-ES"/>
          </w:rPr>
          <w:t>8</w:t>
        </w:r>
        <w:r>
          <w:rPr>
            <w:webHidden/>
          </w:rPr>
          <w:fldChar w:fldCharType="end"/>
        </w:r>
      </w:hyperlink>
    </w:p>
    <w:p>
      <w:pPr>
        <w:pStyle w:val="TableofFigures"/>
        <w:tabs>
          <w:tab w:val="clear" w:pos="720"/>
          <w:tab w:val="right" w:pos="9782" w:leader="dot"/>
        </w:tabs>
        <w:rPr>
          <w:lang w:val="es-ES"/>
        </w:rPr>
      </w:pPr>
      <w:hyperlink w:anchor="_Toc107315174">
        <w:r>
          <w:rPr>
            <w:rStyle w:val="IndexLink"/>
            <w:b/>
            <w:lang w:val="es-ES"/>
          </w:rPr>
          <w:t xml:space="preserve">Figure </w:t>
        </w:r>
        <w:r>
          <w:rPr>
            <w:rStyle w:val="IndexLink"/>
            <w:vanish w:val="false"/>
            <w:lang w:val="es-ES"/>
          </w:rPr>
          <w:t>: What a barplot</w:t>
        </w:r>
        <w:r>
          <w:rPr>
            <w:rStyle w:val="IndexLink"/>
            <w:vanish/>
            <w:lang w:val="es-ES"/>
          </w:rPr>
          <w:tab/>
        </w:r>
        <w:r>
          <w:rPr>
            <w:webHidden/>
          </w:rPr>
          <w:fldChar w:fldCharType="begin"/>
        </w:r>
        <w:r>
          <w:rPr>
            <w:webHidden/>
          </w:rPr>
          <w:instrText xml:space="preserve">PAGEREF _Toc107315174 \h</w:instrText>
        </w:r>
        <w:r>
          <w:rPr>
            <w:webHidden/>
          </w:rPr>
          <w:fldChar w:fldCharType="separate"/>
        </w:r>
        <w:r>
          <w:rPr>
            <w:rStyle w:val="IndexLink"/>
            <w:lang w:val="es-ES"/>
          </w:rPr>
          <w:t>9</w:t>
        </w:r>
        <w:r>
          <w:rPr>
            <w:webHidden/>
          </w:rPr>
          <w:fldChar w:fldCharType="end"/>
        </w:r>
      </w:hyperlink>
      <w:r>
        <w:rPr>
          <w:rStyle w:val="IndexLink"/>
          <w:lang w:val="es-ES"/>
        </w:rPr>
        <w:fldChar w:fldCharType="end"/>
      </w:r>
    </w:p>
    <w:p>
      <w:pPr>
        <w:pStyle w:val="Normal"/>
        <w:rPr>
          <w:lang w:val="es-ES"/>
        </w:rPr>
      </w:pPr>
      <w:r>
        <w:rPr>
          <w:lang w:val="es-ES"/>
        </w:rPr>
      </w:r>
    </w:p>
    <w:p>
      <w:pPr>
        <w:pStyle w:val="Heading2"/>
        <w:ind w:hanging="0" w:left="0"/>
        <w:rPr>
          <w:lang w:val="es-ES"/>
        </w:rPr>
      </w:pPr>
      <w:bookmarkStart w:id="7" w:name="_Toc107316273"/>
      <w:bookmarkStart w:id="8" w:name="_Toc107315156"/>
      <w:bookmarkStart w:id="9" w:name="list-of-figures"/>
      <w:bookmarkEnd w:id="9"/>
      <w:r>
        <w:rPr>
          <w:lang w:val="es-ES"/>
        </w:rPr>
        <w:t>List of tables</w:t>
      </w:r>
      <w:bookmarkEnd w:id="7"/>
      <w:bookmarkEnd w:id="8"/>
    </w:p>
    <w:p>
      <w:pPr>
        <w:pStyle w:val="TableofFigures"/>
        <w:tabs>
          <w:tab w:val="clear" w:pos="720"/>
          <w:tab w:val="right" w:pos="9782" w:leader="dot"/>
        </w:tabs>
        <w:rPr>
          <w:rFonts w:eastAsia="" w:eastAsiaTheme="minorEastAsia"/>
          <w:szCs w:val="22"/>
          <w:lang w:val="es-ES" w:eastAsia="es-ES"/>
        </w:rPr>
      </w:pPr>
      <w:r>
        <w:fldChar w:fldCharType="begin"/>
      </w:r>
      <w:r>
        <w:rPr>
          <w:rStyle w:val="IndexLink"/>
          <w:b/>
          <w:lang w:val="es-ES"/>
        </w:rPr>
        <w:instrText xml:space="preserve"> TOC \c "tab" \h </w:instrText>
      </w:r>
      <w:r>
        <w:rPr>
          <w:rStyle w:val="IndexLink"/>
          <w:b/>
          <w:lang w:val="es-ES"/>
        </w:rPr>
        <w:fldChar w:fldCharType="separate"/>
      </w:r>
      <w:hyperlink w:anchor="_Toc107315175">
        <w:r>
          <w:rPr>
            <w:rStyle w:val="IndexLink"/>
            <w:b/>
            <w:lang w:val="es-ES"/>
          </w:rPr>
          <w:t xml:space="preserve">Table </w:t>
        </w:r>
        <w:r>
          <w:rPr>
            <w:rStyle w:val="IndexLink"/>
            <w:vanish w:val="false"/>
            <w:lang w:val="es-ES"/>
          </w:rPr>
          <w:t>: caption 1</w:t>
        </w:r>
        <w:r>
          <w:rPr>
            <w:rStyle w:val="IndexLink"/>
            <w:vanish/>
            <w:lang w:val="es-ES"/>
          </w:rPr>
          <w:tab/>
        </w:r>
        <w:r>
          <w:rPr>
            <w:webHidden/>
          </w:rPr>
          <w:fldChar w:fldCharType="begin"/>
        </w:r>
        <w:r>
          <w:rPr>
            <w:webHidden/>
          </w:rPr>
          <w:instrText xml:space="preserve">PAGEREF _Toc107315175 \h</w:instrText>
        </w:r>
        <w:r>
          <w:rPr>
            <w:webHidden/>
          </w:rPr>
          <w:fldChar w:fldCharType="separate"/>
        </w:r>
        <w:r>
          <w:rPr>
            <w:rStyle w:val="IndexLink"/>
            <w:lang w:val="es-ES"/>
          </w:rPr>
          <w:t>7</w:t>
        </w:r>
        <w:r>
          <w:rPr>
            <w:webHidden/>
          </w:rPr>
          <w:fldChar w:fldCharType="end"/>
        </w:r>
      </w:hyperlink>
    </w:p>
    <w:p>
      <w:pPr>
        <w:pStyle w:val="TableofFigures"/>
        <w:tabs>
          <w:tab w:val="clear" w:pos="720"/>
          <w:tab w:val="right" w:pos="9782" w:leader="dot"/>
        </w:tabs>
        <w:rPr>
          <w:rFonts w:eastAsia="" w:eastAsiaTheme="minorEastAsia"/>
          <w:szCs w:val="22"/>
          <w:lang w:val="es-ES" w:eastAsia="es-ES"/>
        </w:rPr>
      </w:pPr>
      <w:hyperlink w:anchor="_Toc107315176">
        <w:r>
          <w:rPr>
            <w:rStyle w:val="IndexLink"/>
            <w:b/>
            <w:lang w:val="es-ES"/>
          </w:rPr>
          <w:t xml:space="preserve">Table </w:t>
        </w:r>
        <w:r>
          <w:rPr>
            <w:rStyle w:val="IndexLink"/>
            <w:vanish w:val="false"/>
            <w:lang w:val="es-ES"/>
          </w:rPr>
          <w:t>: iris</w:t>
        </w:r>
        <w:r>
          <w:rPr>
            <w:rStyle w:val="IndexLink"/>
            <w:vanish/>
            <w:lang w:val="es-ES"/>
          </w:rPr>
          <w:tab/>
        </w:r>
        <w:r>
          <w:rPr>
            <w:webHidden/>
          </w:rPr>
          <w:fldChar w:fldCharType="begin"/>
        </w:r>
        <w:r>
          <w:rPr>
            <w:webHidden/>
          </w:rPr>
          <w:instrText xml:space="preserve">PAGEREF _Toc107315176 \h</w:instrText>
        </w:r>
        <w:r>
          <w:rPr>
            <w:webHidden/>
          </w:rPr>
          <w:fldChar w:fldCharType="separate"/>
        </w:r>
        <w:r>
          <w:rPr>
            <w:rStyle w:val="IndexLink"/>
            <w:lang w:val="es-ES"/>
          </w:rPr>
          <w:t>7</w:t>
        </w:r>
        <w:r>
          <w:rPr>
            <w:webHidden/>
          </w:rPr>
          <w:fldChar w:fldCharType="end"/>
        </w:r>
      </w:hyperlink>
    </w:p>
    <w:p>
      <w:pPr>
        <w:pStyle w:val="TableofFigures"/>
        <w:tabs>
          <w:tab w:val="clear" w:pos="720"/>
          <w:tab w:val="right" w:pos="9782" w:leader="dot"/>
        </w:tabs>
        <w:rPr>
          <w:rFonts w:eastAsia="" w:eastAsiaTheme="minorEastAsia"/>
          <w:szCs w:val="22"/>
          <w:lang w:val="es-ES" w:eastAsia="es-ES"/>
        </w:rPr>
      </w:pPr>
      <w:hyperlink w:anchor="_Toc107315177">
        <w:r>
          <w:rPr>
            <w:rStyle w:val="IndexLink"/>
            <w:b/>
            <w:lang w:val="es-ES"/>
          </w:rPr>
          <w:t xml:space="preserve">Table </w:t>
        </w:r>
        <w:r>
          <w:rPr>
            <w:rStyle w:val="IndexLink"/>
            <w:vanish w:val="false"/>
            <w:lang w:val="es-ES"/>
          </w:rPr>
          <w:t>: cars</w:t>
        </w:r>
        <w:r>
          <w:rPr>
            <w:rStyle w:val="IndexLink"/>
            <w:vanish/>
            <w:lang w:val="es-ES"/>
          </w:rPr>
          <w:tab/>
        </w:r>
        <w:r>
          <w:rPr>
            <w:webHidden/>
          </w:rPr>
          <w:fldChar w:fldCharType="begin"/>
        </w:r>
        <w:r>
          <w:rPr>
            <w:webHidden/>
          </w:rPr>
          <w:instrText xml:space="preserve">PAGEREF _Toc107315177 \h</w:instrText>
        </w:r>
        <w:r>
          <w:rPr>
            <w:webHidden/>
          </w:rPr>
          <w:fldChar w:fldCharType="separate"/>
        </w:r>
        <w:r>
          <w:rPr>
            <w:rStyle w:val="IndexLink"/>
            <w:lang w:val="es-ES"/>
          </w:rPr>
          <w:t>8</w:t>
        </w:r>
        <w:r>
          <w:rPr>
            <w:webHidden/>
          </w:rPr>
          <w:fldChar w:fldCharType="end"/>
        </w:r>
      </w:hyperlink>
      <w:r>
        <w:rPr>
          <w:rStyle w:val="IndexLink"/>
          <w:lang w:val="es-ES"/>
        </w:rPr>
        <w:fldChar w:fldCharType="end"/>
      </w:r>
    </w:p>
    <w:p>
      <w:pPr>
        <w:pStyle w:val="Normal"/>
        <w:rPr>
          <w:lang w:val="es-ES"/>
        </w:rPr>
      </w:pPr>
      <w:r>
        <w:rPr>
          <w:lang w:val="es-ES"/>
        </w:rPr>
      </w:r>
    </w:p>
    <w:p>
      <w:pPr>
        <w:pStyle w:val="Normal"/>
        <w:rPr>
          <w:lang w:val="es-ES"/>
        </w:rPr>
      </w:pPr>
      <w:r>
        <w:rPr>
          <w:lang w:val="es-ES"/>
        </w:rPr>
      </w:r>
      <w:r>
        <w:br w:type="page"/>
      </w:r>
    </w:p>
    <w:p>
      <w:pPr>
        <w:pStyle w:val="Heading2"/>
        <w:spacing w:before="0" w:after="240"/>
        <w:ind w:hanging="0" w:left="0"/>
        <w:rPr>
          <w:lang w:val="es-ES"/>
        </w:rPr>
      </w:pPr>
      <w:bookmarkStart w:id="10" w:name="_Toc107316274"/>
      <w:bookmarkStart w:id="11" w:name="_Toc107315157"/>
      <w:bookmarkStart w:id="12" w:name="list-of-tables"/>
      <w:bookmarkEnd w:id="12"/>
      <w:r>
        <w:rPr>
          <w:lang w:val="es-ES"/>
        </w:rPr>
        <w:t>Sections</w:t>
      </w:r>
      <w:bookmarkEnd w:id="10"/>
      <w:bookmarkEnd w:id="11"/>
    </w:p>
    <w:p>
      <w:pPr>
        <w:pStyle w:val="Heading3"/>
        <w:ind w:hanging="0" w:left="0"/>
        <w:rPr>
          <w:lang w:val="es-ES"/>
        </w:rPr>
      </w:pPr>
      <w:bookmarkStart w:id="13" w:name="_Toc107316275"/>
      <w:bookmarkStart w:id="14" w:name="_Toc107315158"/>
      <w:r>
        <w:rPr>
          <w:lang w:val="es-ES"/>
        </w:rPr>
        <w:t>A two columns section</w:t>
      </w:r>
      <w:bookmarkEnd w:id="13"/>
      <w:bookmarkEnd w:id="14"/>
    </w:p>
    <w:p>
      <w:pPr>
        <w:sectPr>
          <w:headerReference w:type="even" r:id="rId2"/>
          <w:headerReference w:type="default" r:id="rId3"/>
          <w:headerReference w:type="first" r:id="rId4"/>
          <w:footerReference w:type="even" r:id="rId5"/>
          <w:footerReference w:type="default" r:id="rId6"/>
          <w:footerReference w:type="first" r:id="rId7"/>
          <w:type w:val="nextPage"/>
          <w:pgSz w:w="11952" w:h="16838"/>
          <w:pgMar w:left="1080" w:right="1080" w:gutter="0" w:header="1440" w:top="1744" w:footer="825" w:bottom="1850"/>
          <w:pgNumType w:fmt="decimal"/>
          <w:formProt w:val="false"/>
          <w:textDirection w:val="lrTb"/>
          <w:docGrid w:type="default" w:linePitch="299" w:charSpace="0"/>
        </w:sectPr>
      </w:pPr>
    </w:p>
    <w:p>
      <w:pPr>
        <w:pStyle w:val="FirstParagraph"/>
        <w:rPr/>
      </w:pPr>
      <w:r>
        <w:rPr/>
        <w:t xml:space="preserve">Lorem ipsum dolor sit amet, consectetur adipiscing elit. </w:t>
      </w:r>
      <w:r>
        <w:rPr>
          <w:lang w:val="es-ES"/>
        </w:rPr>
        <w:t xml:space="preserve">Nulla eu pulvinar arcu, quis aliquam dui. </w:t>
      </w:r>
      <w:r>
        <w:rPr/>
        <w:t>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w:t>
      </w:r>
    </w:p>
    <w:p>
      <w:pPr>
        <w:pStyle w:val="BodyText"/>
        <w:rPr/>
      </w:pPr>
      <w:r>
        <w:br w:type="column"/>
      </w:r>
      <w:r>
        <w:rPr/>
        <w:t>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pStyle w:val="BodyText"/>
        <w:rPr/>
      </w:pPr>
      <w:r>
        <w:rPr/>
        <w:t xml:space="preserve">Lorem ipsum dolor sit amet, consectetur adipiscing elit. </w:t>
      </w:r>
      <w:r>
        <w:rPr>
          <w:lang w:val="es-ES"/>
        </w:rPr>
        <w:t xml:space="preserve">Nulla eu pulvinar arcu, quis aliquam dui. </w:t>
      </w:r>
      <w:r>
        <w:rPr/>
        <w:t>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sectPr>
          <w:type w:val="continuous"/>
          <w:pgSz w:w="11952" w:h="16838"/>
          <w:pgMar w:left="1080" w:right="1080" w:gutter="0" w:header="1440" w:top="1744" w:footer="825" w:bottom="1850"/>
          <w:cols w:num="2" w:equalWidth="false" w:sep="true">
            <w:col w:w="4574" w:space="288"/>
            <w:col w:w="4929"/>
          </w:cols>
          <w:formProt w:val="false"/>
          <w:textDirection w:val="lrTb"/>
          <w:docGrid w:type="default" w:linePitch="299" w:charSpace="0"/>
        </w:sectPr>
      </w:pPr>
    </w:p>
    <w:p>
      <w:pPr>
        <w:pStyle w:val="Heading3"/>
        <w:ind w:hanging="0" w:left="0"/>
        <w:rPr>
          <w:lang w:val="es-ES"/>
        </w:rPr>
      </w:pPr>
      <w:bookmarkStart w:id="15" w:name="_Toc107316276"/>
      <w:bookmarkStart w:id="16" w:name="_Toc107315159"/>
      <w:bookmarkStart w:id="17" w:name="a-two-columns-section"/>
      <w:bookmarkEnd w:id="17"/>
      <w:r>
        <w:rPr>
          <w:lang w:val="es-ES"/>
        </w:rPr>
        <w:t>End of two columns section</w:t>
      </w:r>
      <w:bookmarkEnd w:id="15"/>
      <w:bookmarkEnd w:id="16"/>
    </w:p>
    <w:p>
      <w:pPr>
        <w:pStyle w:val="FirstParagraph"/>
        <w:rPr/>
      </w:pPr>
      <w:r>
        <w:rPr/>
        <w:t xml:space="preserve">Lorem ipsum dolor sit amet, consectetur adipiscing elit. </w:t>
      </w:r>
      <w:r>
        <w:rPr>
          <w:lang w:val="es-ES"/>
        </w:rPr>
        <w:t xml:space="preserve">Nulla eu pulvinar arcu, quis aliquam dui. </w:t>
      </w:r>
      <w:r>
        <w:rPr/>
        <w:t>In at cursus ante. Vestibulum non sagittis lacus. Duis vitae iaculis dui. Vivamus tempor, nibh ut pretium tempus, enim lorem dignissim quam, at euismod massa magna at magna.</w:t>
      </w:r>
    </w:p>
    <w:p>
      <w:pPr>
        <w:pStyle w:val="BodyText"/>
        <w:rPr/>
      </w:pPr>
      <w:r>
        <w:rPr/>
        <w:t xml:space="preserve">Lorem ipsum dolor sit amet, consectetur adipiscing elit. </w:t>
      </w:r>
      <w:r>
        <w:rPr>
          <w:lang w:val="es-ES"/>
        </w:rPr>
        <w:t xml:space="preserve">Nulla eu pulvinar arcu, quis aliquam dui. </w:t>
      </w:r>
      <w:r>
        <w:rPr/>
        <w:t>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sectPr>
          <w:type w:val="continuous"/>
          <w:pgSz w:w="11952" w:h="16838"/>
          <w:pgMar w:left="1080" w:right="1080" w:gutter="0" w:header="1440" w:top="1744" w:footer="825" w:bottom="1850"/>
          <w:formProt w:val="false"/>
          <w:textDirection w:val="lrTb"/>
          <w:docGrid w:type="default" w:linePitch="299" w:charSpace="0"/>
        </w:sectPr>
      </w:pPr>
    </w:p>
    <w:p>
      <w:pPr>
        <w:pStyle w:val="Heading3"/>
        <w:ind w:hanging="0" w:left="0"/>
        <w:rPr>
          <w:lang w:val="es-ES"/>
        </w:rPr>
      </w:pPr>
      <w:bookmarkStart w:id="18" w:name="_Toc107316277"/>
      <w:bookmarkStart w:id="19" w:name="_Toc107315160"/>
      <w:bookmarkStart w:id="20" w:name="end-of-two-columns-section"/>
      <w:bookmarkEnd w:id="20"/>
      <w:r>
        <w:rPr>
          <w:lang w:val="es-ES"/>
        </w:rPr>
        <w:t>Landscape section</w:t>
      </w:r>
      <w:bookmarkEnd w:id="18"/>
      <w:bookmarkEnd w:id="19"/>
    </w:p>
    <w:p>
      <w:pPr>
        <w:pStyle w:val="FirstParagraph"/>
        <w:rPr>
          <w:lang w:val="es-ES"/>
        </w:rPr>
      </w:pPr>
      <w:r>
        <w:rPr/>
        <w:t xml:space="preserve">Lorem ipsum dolor sit amet, consectetur adipiscing elit. </w:t>
      </w:r>
      <w:r>
        <w:rPr>
          <w:lang w:val="es-ES"/>
        </w:rPr>
        <w:t xml:space="preserve">Nulla eu pulvinar arcu, quis aliquam dui. </w:t>
      </w:r>
      <w:r>
        <w:rPr/>
        <w:t xml:space="preserve">In at cursus ante. Vestibulum non sagittis lacus. Duis vitae iaculis dui. Vivamus tempor, nibh ut pretium tempus, enim lorem dignissim quam, at euismod massa magna at magna. </w:t>
      </w:r>
      <w:r>
        <w:rPr>
          <w:lang w:val="es-ES"/>
        </w:rPr>
        <w:t>Sed facilisis dapibus diam nec volutpat.</w:t>
      </w:r>
    </w:p>
    <w:p>
      <w:pPr>
        <w:sectPr>
          <w:headerReference w:type="even" r:id="rId9"/>
          <w:headerReference w:type="default" r:id="rId10"/>
          <w:headerReference w:type="first" r:id="rId11"/>
          <w:footerReference w:type="even" r:id="rId12"/>
          <w:footerReference w:type="default" r:id="rId13"/>
          <w:footerReference w:type="first" r:id="rId14"/>
          <w:type w:val="oddPage"/>
          <w:pgSz w:orient="landscape" w:w="16838" w:h="11906"/>
          <w:pgMar w:left="720" w:right="720" w:gutter="0" w:header="720" w:top="1104" w:footer="720" w:bottom="1528"/>
          <w:paperSrc w:first="0" w:other="0"/>
          <w:pgNumType w:fmt="decimal"/>
          <w:formProt w:val="false"/>
          <w:textDirection w:val="lrTb"/>
          <w:docGrid w:type="default" w:linePitch="100" w:charSpace="0"/>
        </w:sectPr>
        <w:pStyle w:val="Figura"/>
        <w:rPr>
          <w:lang w:val="es-ES"/>
        </w:rPr>
      </w:pPr>
      <w:r>
        <w:rPr/>
        <w:drawing>
          <wp:inline distT="0" distB="0" distL="0" distR="0">
            <wp:extent cx="4572000" cy="3657600"/>
            <wp:effectExtent l="0" t="0" r="0" b="0"/>
            <wp:docPr id="3" name="Imagen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descr=""/>
                    <pic:cNvPicPr>
                      <a:picLocks noChangeAspect="1" noChangeArrowheads="1"/>
                    </pic:cNvPicPr>
                  </pic:nvPicPr>
                  <pic:blipFill>
                    <a:blip r:embed="rId8"/>
                    <a:stretch>
                      <a:fillRect/>
                    </a:stretch>
                  </pic:blipFill>
                  <pic:spPr bwMode="auto">
                    <a:xfrm>
                      <a:off x="0" y="0"/>
                      <a:ext cx="4572000" cy="3657600"/>
                    </a:xfrm>
                    <a:prstGeom prst="rect">
                      <a:avLst/>
                    </a:prstGeom>
                  </pic:spPr>
                </pic:pic>
              </a:graphicData>
            </a:graphic>
          </wp:inline>
        </w:drawing>
      </w:r>
    </w:p>
    <w:p>
      <w:pPr>
        <w:pStyle w:val="Heading3"/>
        <w:ind w:hanging="0" w:left="0"/>
        <w:rPr>
          <w:lang w:val="es-ES"/>
        </w:rPr>
      </w:pPr>
      <w:bookmarkStart w:id="21" w:name="_Toc107316278"/>
      <w:bookmarkStart w:id="22" w:name="_Toc107315161"/>
      <w:bookmarkStart w:id="23" w:name="landscape-section"/>
      <w:bookmarkEnd w:id="23"/>
      <w:r>
        <w:rPr>
          <w:lang w:val="es-ES"/>
        </w:rPr>
        <w:t>Normal section</w:t>
      </w:r>
      <w:bookmarkEnd w:id="21"/>
      <w:bookmarkEnd w:id="22"/>
    </w:p>
    <w:p>
      <w:pPr>
        <w:pStyle w:val="SourceCode"/>
        <w:rPr>
          <w:lang w:val="es-ES"/>
        </w:rPr>
      </w:pPr>
      <w:r>
        <w:rPr>
          <w:rStyle w:val="NormalTok"/>
          <w:lang w:val="es-ES"/>
        </w:rPr>
        <w:t xml:space="preserve">comprueba </w:t>
      </w:r>
      <w:r>
        <w:rPr>
          <w:rStyle w:val="OtherTok"/>
          <w:lang w:val="es-ES"/>
        </w:rPr>
        <w:t>&lt;-</w:t>
      </w:r>
      <w:r>
        <w:rPr>
          <w:rStyle w:val="NormalTok"/>
          <w:lang w:val="es-ES"/>
        </w:rPr>
        <w:t xml:space="preserve"> </w:t>
      </w:r>
      <w:r>
        <w:rPr>
          <w:rStyle w:val="ControlFlowTok"/>
          <w:lang w:val="es-ES"/>
        </w:rPr>
        <w:t>function</w:t>
      </w:r>
      <w:r>
        <w:rPr>
          <w:rStyle w:val="NormalTok"/>
          <w:lang w:val="es-ES"/>
        </w:rPr>
        <w:t>(</w:t>
      </w:r>
      <w:r>
        <w:rPr>
          <w:rStyle w:val="AttributeTok"/>
          <w:lang w:val="es-ES"/>
        </w:rPr>
        <w:t>file_name =</w:t>
      </w:r>
      <w:r>
        <w:rPr>
          <w:rStyle w:val="NormalTok"/>
          <w:lang w:val="es-ES"/>
        </w:rPr>
        <w:t xml:space="preserve"> </w:t>
      </w:r>
      <w:r>
        <w:rPr>
          <w:rStyle w:val="ConstantTok"/>
          <w:lang w:val="es-ES"/>
        </w:rPr>
        <w:t>NULL</w:t>
      </w:r>
      <w:r>
        <w:rPr>
          <w:rStyle w:val="NormalTok"/>
          <w:lang w:val="es-ES"/>
        </w:rPr>
        <w:t xml:space="preserve">, </w:t>
      </w:r>
      <w:r>
        <w:rPr>
          <w:rStyle w:val="AttributeTok"/>
          <w:lang w:val="es-ES"/>
        </w:rPr>
        <w:t>doc_format =</w:t>
      </w:r>
      <w:r>
        <w:rPr>
          <w:rStyle w:val="NormalTok"/>
          <w:lang w:val="es-ES"/>
        </w:rPr>
        <w:t xml:space="preserve"> </w:t>
      </w:r>
      <w:r>
        <w:rPr>
          <w:rStyle w:val="ConstantTok"/>
          <w:lang w:val="es-ES"/>
        </w:rPr>
        <w:t>NULL</w:t>
      </w:r>
      <w:r>
        <w:rPr>
          <w:rStyle w:val="NormalTok"/>
          <w:lang w:val="es-ES"/>
        </w:rPr>
        <w:t xml:space="preserve">) {  proj_dir    </w:t>
      </w:r>
      <w:r>
        <w:rPr>
          <w:rStyle w:val="OtherTok"/>
          <w:lang w:val="es-ES"/>
        </w:rPr>
        <w:t>&lt;-</w:t>
      </w:r>
      <w:r>
        <w:rPr>
          <w:rStyle w:val="NormalTok"/>
          <w:lang w:val="es-ES"/>
        </w:rPr>
        <w:t xml:space="preserve"> </w:t>
      </w:r>
      <w:r>
        <w:rPr>
          <w:rStyle w:val="FunctionTok"/>
          <w:lang w:val="es-ES"/>
        </w:rPr>
        <w:t>getwd</w:t>
      </w:r>
      <w:r>
        <w:rPr>
          <w:rStyle w:val="NormalTok"/>
          <w:lang w:val="es-ES"/>
        </w:rPr>
        <w:t>()</w:t>
      </w:r>
      <w:r>
        <w:rPr>
          <w:lang w:val="es-ES"/>
        </w:rPr>
        <w:br/>
      </w:r>
      <w:r>
        <w:rPr>
          <w:rStyle w:val="NormalTok"/>
          <w:lang w:val="es-ES"/>
        </w:rPr>
        <w:t xml:space="preserve">  proj_files  </w:t>
      </w:r>
      <w:r>
        <w:rPr>
          <w:rStyle w:val="OtherTok"/>
          <w:lang w:val="es-ES"/>
        </w:rPr>
        <w:t>&lt;-</w:t>
      </w:r>
      <w:r>
        <w:rPr>
          <w:rStyle w:val="NormalTok"/>
          <w:lang w:val="es-ES"/>
        </w:rPr>
        <w:t xml:space="preserve"> </w:t>
      </w:r>
      <w:r>
        <w:rPr>
          <w:rStyle w:val="FunctionTok"/>
          <w:lang w:val="es-ES"/>
        </w:rPr>
        <w:t>list.files</w:t>
      </w:r>
      <w:r>
        <w:rPr>
          <w:rStyle w:val="NormalTok"/>
          <w:lang w:val="es-ES"/>
        </w:rPr>
        <w:t>(proj_dir)</w:t>
      </w:r>
      <w:r>
        <w:rPr>
          <w:lang w:val="es-ES"/>
        </w:rPr>
        <w:br/>
      </w:r>
      <w:r>
        <w:rPr>
          <w:rStyle w:val="NormalTok"/>
          <w:lang w:val="es-ES"/>
        </w:rPr>
        <w:t xml:space="preserve">  </w:t>
      </w:r>
      <w:r>
        <w:rPr>
          <w:rStyle w:val="ControlFlowTok"/>
          <w:lang w:val="es-ES"/>
        </w:rPr>
        <w:t>if</w:t>
      </w:r>
      <w:r>
        <w:rPr>
          <w:rStyle w:val="NormalTok"/>
          <w:lang w:val="es-ES"/>
        </w:rPr>
        <w:t xml:space="preserve"> (</w:t>
      </w:r>
      <w:r>
        <w:rPr>
          <w:rStyle w:val="SpecialCharTok"/>
          <w:lang w:val="es-ES"/>
        </w:rPr>
        <w:t>!</w:t>
      </w:r>
      <w:r>
        <w:rPr>
          <w:rStyle w:val="FunctionTok"/>
          <w:lang w:val="es-ES"/>
        </w:rPr>
        <w:t>any</w:t>
      </w:r>
      <w:r>
        <w:rPr>
          <w:rStyle w:val="NormalTok"/>
          <w:lang w:val="es-ES"/>
        </w:rPr>
        <w:t>(</w:t>
      </w:r>
      <w:r>
        <w:rPr>
          <w:rStyle w:val="FunctionTok"/>
          <w:lang w:val="es-ES"/>
        </w:rPr>
        <w:t>grepl</w:t>
      </w:r>
      <w:r>
        <w:rPr>
          <w:rStyle w:val="NormalTok"/>
          <w:lang w:val="es-ES"/>
        </w:rPr>
        <w:t>(</w:t>
      </w:r>
      <w:r>
        <w:rPr>
          <w:rStyle w:val="StringTok"/>
          <w:lang w:val="es-ES"/>
        </w:rPr>
        <w:t>".Rproj"</w:t>
      </w:r>
      <w:r>
        <w:rPr>
          <w:rStyle w:val="NormalTok"/>
          <w:lang w:val="es-ES"/>
        </w:rPr>
        <w:t>, proj_files)))</w:t>
      </w:r>
      <w:r>
        <w:rPr>
          <w:lang w:val="es-ES"/>
        </w:rPr>
        <w:br/>
      </w:r>
      <w:r>
        <w:rPr>
          <w:rStyle w:val="NormalTok"/>
          <w:lang w:val="es-ES"/>
        </w:rPr>
        <w:t xml:space="preserve">    </w:t>
      </w:r>
      <w:r>
        <w:rPr>
          <w:rStyle w:val="FunctionTok"/>
          <w:lang w:val="es-ES"/>
        </w:rPr>
        <w:t>stop</w:t>
      </w:r>
      <w:r>
        <w:rPr>
          <w:rStyle w:val="NormalTok"/>
          <w:lang w:val="es-ES"/>
        </w:rPr>
        <w:t>(</w:t>
      </w:r>
      <w:r>
        <w:rPr>
          <w:rStyle w:val="StringTok"/>
          <w:lang w:val="es-ES"/>
        </w:rPr>
        <w:t>"</w:t>
      </w:r>
      <w:r>
        <w:rPr>
          <w:rStyle w:val="SpecialCharTok"/>
          <w:lang w:val="es-ES"/>
        </w:rPr>
        <w:t>\n</w:t>
      </w:r>
      <w:r>
        <w:rPr>
          <w:rStyle w:val="StringTok"/>
          <w:lang w:val="es-ES"/>
        </w:rPr>
        <w:t>El directorio de trabajo no contiene ning\u00fan proyecto de RStudio."</w:t>
      </w:r>
      <w:r>
        <w:rPr>
          <w:rStyle w:val="NormalTok"/>
          <w:lang w:val="es-ES"/>
        </w:rPr>
        <w:t>,</w:t>
      </w:r>
      <w:r>
        <w:rPr>
          <w:lang w:val="es-ES"/>
        </w:rPr>
        <w:br/>
      </w:r>
      <w:r>
        <w:rPr>
          <w:rStyle w:val="NormalTok"/>
          <w:lang w:val="es-ES"/>
        </w:rPr>
        <w:t xml:space="preserve">         </w:t>
      </w:r>
      <w:r>
        <w:rPr>
          <w:rStyle w:val="StringTok"/>
          <w:lang w:val="es-ES"/>
        </w:rPr>
        <w:t>"</w:t>
      </w:r>
      <w:r>
        <w:rPr>
          <w:rStyle w:val="SpecialCharTok"/>
          <w:lang w:val="es-ES"/>
        </w:rPr>
        <w:t>\n</w:t>
      </w:r>
      <w:r>
        <w:rPr>
          <w:rStyle w:val="StringTok"/>
          <w:lang w:val="es-ES"/>
        </w:rPr>
        <w:t>Cambia al directorio principal creado con"</w:t>
      </w:r>
      <w:r>
        <w:rPr>
          <w:rStyle w:val="NormalTok"/>
          <w:lang w:val="es-ES"/>
        </w:rPr>
        <w:t>,</w:t>
      </w:r>
      <w:r>
        <w:rPr>
          <w:lang w:val="es-ES"/>
        </w:rPr>
        <w:br/>
      </w:r>
      <w:r>
        <w:rPr>
          <w:rStyle w:val="NormalTok"/>
          <w:lang w:val="es-ES"/>
        </w:rPr>
        <w:t xml:space="preserve">         </w:t>
      </w:r>
      <w:r>
        <w:rPr>
          <w:rStyle w:val="StringTok"/>
          <w:lang w:val="es-ES"/>
        </w:rPr>
        <w:t>" la funci\u00f3n fisabio::nuevo_proyecto()"</w:t>
      </w:r>
      <w:r>
        <w:rPr>
          <w:rStyle w:val="NormalTok"/>
          <w:lang w:val="es-ES"/>
        </w:rPr>
        <w:t>)</w:t>
      </w:r>
      <w:r>
        <w:rPr>
          <w:lang w:val="es-ES"/>
        </w:rPr>
        <w:br/>
      </w:r>
      <w:r>
        <w:rPr>
          <w:rStyle w:val="NormalTok"/>
          <w:lang w:val="es-ES"/>
        </w:rPr>
        <w:t xml:space="preserve">  </w:t>
      </w:r>
      <w:r>
        <w:rPr>
          <w:rStyle w:val="ControlFlowTok"/>
          <w:lang w:val="es-ES"/>
        </w:rPr>
        <w:t>if</w:t>
      </w:r>
      <w:r>
        <w:rPr>
          <w:rStyle w:val="NormalTok"/>
          <w:lang w:val="es-ES"/>
        </w:rPr>
        <w:t xml:space="preserve"> (</w:t>
      </w:r>
      <w:r>
        <w:rPr>
          <w:rStyle w:val="FunctionTok"/>
          <w:lang w:val="es-ES"/>
        </w:rPr>
        <w:t>is.null</w:t>
      </w:r>
      <w:r>
        <w:rPr>
          <w:rStyle w:val="NormalTok"/>
          <w:lang w:val="es-ES"/>
        </w:rPr>
        <w:t>(file_name))</w:t>
      </w:r>
      <w:r>
        <w:rPr>
          <w:lang w:val="es-ES"/>
        </w:rPr>
        <w:br/>
      </w:r>
      <w:r>
        <w:rPr>
          <w:rStyle w:val="NormalTok"/>
          <w:lang w:val="es-ES"/>
        </w:rPr>
        <w:t xml:space="preserve">    file_name </w:t>
      </w:r>
      <w:r>
        <w:rPr>
          <w:rStyle w:val="OtherTok"/>
          <w:lang w:val="es-ES"/>
        </w:rPr>
        <w:t>&lt;-</w:t>
      </w:r>
      <w:r>
        <w:rPr>
          <w:rStyle w:val="NormalTok"/>
          <w:lang w:val="es-ES"/>
        </w:rPr>
        <w:t xml:space="preserve"> </w:t>
      </w:r>
      <w:r>
        <w:rPr>
          <w:rStyle w:val="StringTok"/>
          <w:lang w:val="es-ES"/>
        </w:rPr>
        <w:t>"informe"</w:t>
      </w:r>
      <w:r>
        <w:rPr>
          <w:lang w:val="es-ES"/>
        </w:rPr>
        <w:br/>
      </w:r>
      <w:r>
        <w:rPr>
          <w:rStyle w:val="NormalTok"/>
          <w:lang w:val="es-ES"/>
        </w:rPr>
        <w:t xml:space="preserve">  </w:t>
      </w:r>
      <w:r>
        <w:rPr>
          <w:rStyle w:val="ControlFlowTok"/>
          <w:lang w:val="es-ES"/>
        </w:rPr>
        <w:t>if</w:t>
      </w:r>
      <w:r>
        <w:rPr>
          <w:rStyle w:val="NormalTok"/>
          <w:lang w:val="es-ES"/>
        </w:rPr>
        <w:t xml:space="preserve"> (</w:t>
      </w:r>
      <w:r>
        <w:rPr>
          <w:rStyle w:val="SpecialCharTok"/>
          <w:lang w:val="es-ES"/>
        </w:rPr>
        <w:t>!</w:t>
      </w:r>
      <w:r>
        <w:rPr>
          <w:rStyle w:val="FunctionTok"/>
          <w:lang w:val="es-ES"/>
        </w:rPr>
        <w:t>grepl</w:t>
      </w:r>
      <w:r>
        <w:rPr>
          <w:rStyle w:val="NormalTok"/>
          <w:lang w:val="es-ES"/>
        </w:rPr>
        <w:t>(</w:t>
      </w:r>
      <w:r>
        <w:rPr>
          <w:rStyle w:val="StringTok"/>
          <w:lang w:val="es-ES"/>
        </w:rPr>
        <w:t>"/$"</w:t>
      </w:r>
      <w:r>
        <w:rPr>
          <w:rStyle w:val="NormalTok"/>
          <w:lang w:val="es-ES"/>
        </w:rPr>
        <w:t>, proj_dir))</w:t>
      </w:r>
      <w:r>
        <w:rPr>
          <w:lang w:val="es-ES"/>
        </w:rPr>
        <w:br/>
      </w:r>
      <w:r>
        <w:rPr>
          <w:rStyle w:val="NormalTok"/>
          <w:lang w:val="es-ES"/>
        </w:rPr>
        <w:t xml:space="preserve">    proj_dir  </w:t>
      </w:r>
      <w:r>
        <w:rPr>
          <w:rStyle w:val="OtherTok"/>
          <w:lang w:val="es-ES"/>
        </w:rPr>
        <w:t>&lt;-</w:t>
      </w:r>
      <w:r>
        <w:rPr>
          <w:rStyle w:val="NormalTok"/>
          <w:lang w:val="es-ES"/>
        </w:rPr>
        <w:t xml:space="preserve"> </w:t>
      </w:r>
      <w:r>
        <w:rPr>
          <w:rStyle w:val="FunctionTok"/>
          <w:lang w:val="es-ES"/>
        </w:rPr>
        <w:t>paste0</w:t>
      </w:r>
      <w:r>
        <w:rPr>
          <w:rStyle w:val="NormalTok"/>
          <w:lang w:val="es-ES"/>
        </w:rPr>
        <w:t xml:space="preserve">(proj_dir, </w:t>
      </w:r>
      <w:r>
        <w:rPr>
          <w:rStyle w:val="StringTok"/>
          <w:lang w:val="es-ES"/>
        </w:rPr>
        <w:t>"/"</w:t>
      </w:r>
      <w:r>
        <w:rPr>
          <w:rStyle w:val="NormalTok"/>
          <w:lang w:val="es-ES"/>
        </w:rPr>
        <w:t>)</w:t>
      </w:r>
      <w:r>
        <w:rPr>
          <w:lang w:val="es-ES"/>
        </w:rPr>
        <w:br/>
      </w:r>
      <w:r>
        <w:rPr>
          <w:rStyle w:val="NormalTok"/>
          <w:lang w:val="es-ES"/>
        </w:rPr>
        <w:t xml:space="preserve">  proj_opt    </w:t>
      </w:r>
      <w:r>
        <w:rPr>
          <w:rStyle w:val="OtherTok"/>
          <w:lang w:val="es-ES"/>
        </w:rPr>
        <w:t>&lt;-</w:t>
      </w:r>
      <w:r>
        <w:rPr>
          <w:rStyle w:val="NormalTok"/>
          <w:lang w:val="es-ES"/>
        </w:rPr>
        <w:t xml:space="preserve"> </w:t>
      </w:r>
      <w:r>
        <w:rPr>
          <w:rStyle w:val="FunctionTok"/>
          <w:lang w:val="es-ES"/>
        </w:rPr>
        <w:t>readLines</w:t>
      </w:r>
      <w:r>
        <w:rPr>
          <w:rStyle w:val="NormalTok"/>
          <w:lang w:val="es-ES"/>
        </w:rPr>
        <w:t>(proj_files[</w:t>
      </w:r>
      <w:r>
        <w:rPr>
          <w:rStyle w:val="FunctionTok"/>
          <w:lang w:val="es-ES"/>
        </w:rPr>
        <w:t>grep</w:t>
      </w:r>
      <w:r>
        <w:rPr>
          <w:rStyle w:val="NormalTok"/>
          <w:lang w:val="es-ES"/>
        </w:rPr>
        <w:t>(</w:t>
      </w:r>
      <w:r>
        <w:rPr>
          <w:rStyle w:val="StringTok"/>
          <w:lang w:val="es-ES"/>
        </w:rPr>
        <w:t>".Rproj"</w:t>
      </w:r>
      <w:r>
        <w:rPr>
          <w:rStyle w:val="NormalTok"/>
          <w:lang w:val="es-ES"/>
        </w:rPr>
        <w:t>, proj_files)])</w:t>
      </w:r>
      <w:r>
        <w:rPr>
          <w:lang w:val="es-ES"/>
        </w:rPr>
        <w:br/>
      </w:r>
      <w:r>
        <w:rPr>
          <w:rStyle w:val="NormalTok"/>
          <w:lang w:val="es-ES"/>
        </w:rPr>
        <w:t xml:space="preserve">  doc_format  </w:t>
      </w:r>
      <w:r>
        <w:rPr>
          <w:rStyle w:val="OtherTok"/>
          <w:lang w:val="es-ES"/>
        </w:rPr>
        <w:t>&lt;-</w:t>
      </w:r>
      <w:r>
        <w:rPr>
          <w:rStyle w:val="NormalTok"/>
          <w:lang w:val="es-ES"/>
        </w:rPr>
        <w:t xml:space="preserve"> </w:t>
      </w:r>
      <w:r>
        <w:rPr>
          <w:rStyle w:val="FunctionTok"/>
          <w:lang w:val="es-ES"/>
        </w:rPr>
        <w:t>tolower</w:t>
      </w:r>
      <w:r>
        <w:rPr>
          <w:rStyle w:val="NormalTok"/>
          <w:lang w:val="es-ES"/>
        </w:rPr>
        <w:t>(doc_format)</w:t>
      </w:r>
      <w:r>
        <w:rPr>
          <w:lang w:val="es-ES"/>
        </w:rPr>
        <w:br/>
      </w:r>
      <w:r>
        <w:rPr>
          <w:rStyle w:val="NormalTok"/>
          <w:lang w:val="es-ES"/>
        </w:rPr>
        <w:t xml:space="preserve">  </w:t>
      </w:r>
      <w:r>
        <w:rPr>
          <w:rStyle w:val="ControlFlowTok"/>
          <w:lang w:val="es-ES"/>
        </w:rPr>
        <w:t>if</w:t>
      </w:r>
      <w:r>
        <w:rPr>
          <w:rStyle w:val="NormalTok"/>
          <w:lang w:val="es-ES"/>
        </w:rPr>
        <w:t xml:space="preserve"> (</w:t>
      </w:r>
      <w:r>
        <w:rPr>
          <w:rStyle w:val="SpecialCharTok"/>
          <w:lang w:val="es-ES"/>
        </w:rPr>
        <w:t>!</w:t>
      </w:r>
      <w:r>
        <w:rPr>
          <w:rStyle w:val="FunctionTok"/>
          <w:lang w:val="es-ES"/>
        </w:rPr>
        <w:t>any</w:t>
      </w:r>
      <w:r>
        <w:rPr>
          <w:rStyle w:val="NormalTok"/>
          <w:lang w:val="es-ES"/>
        </w:rPr>
        <w:t>(</w:t>
      </w:r>
      <w:r>
        <w:rPr>
          <w:rStyle w:val="FunctionTok"/>
          <w:lang w:val="es-ES"/>
        </w:rPr>
        <w:t>grepl</w:t>
      </w:r>
      <w:r>
        <w:rPr>
          <w:rStyle w:val="NormalTok"/>
          <w:lang w:val="es-ES"/>
        </w:rPr>
        <w:t xml:space="preserve">(doc_format, </w:t>
      </w:r>
      <w:r>
        <w:rPr>
          <w:rStyle w:val="FunctionTok"/>
          <w:lang w:val="es-ES"/>
        </w:rPr>
        <w:t>c</w:t>
      </w:r>
      <w:r>
        <w:rPr>
          <w:rStyle w:val="NormalTok"/>
          <w:lang w:val="es-ES"/>
        </w:rPr>
        <w:t>(</w:t>
      </w:r>
      <w:r>
        <w:rPr>
          <w:rStyle w:val="StringTok"/>
          <w:lang w:val="es-ES"/>
        </w:rPr>
        <w:t>"pdf"</w:t>
      </w:r>
      <w:r>
        <w:rPr>
          <w:rStyle w:val="NormalTok"/>
          <w:lang w:val="es-ES"/>
        </w:rPr>
        <w:t xml:space="preserve">, </w:t>
      </w:r>
      <w:r>
        <w:rPr>
          <w:rStyle w:val="StringTok"/>
          <w:lang w:val="es-ES"/>
        </w:rPr>
        <w:t>"docx"</w:t>
      </w:r>
      <w:r>
        <w:rPr>
          <w:rStyle w:val="NormalTok"/>
          <w:lang w:val="es-ES"/>
        </w:rPr>
        <w:t xml:space="preserve">, </w:t>
      </w:r>
      <w:r>
        <w:rPr>
          <w:rStyle w:val="StringTok"/>
          <w:lang w:val="es-ES"/>
        </w:rPr>
        <w:t>"odt"</w:t>
      </w:r>
      <w:r>
        <w:rPr>
          <w:rStyle w:val="NormalTok"/>
          <w:lang w:val="es-ES"/>
        </w:rPr>
        <w:t xml:space="preserve">, </w:t>
      </w:r>
      <w:r>
        <w:rPr>
          <w:rStyle w:val="StringTok"/>
          <w:lang w:val="es-ES"/>
        </w:rPr>
        <w:t>"beamer"</w:t>
      </w:r>
      <w:r>
        <w:rPr>
          <w:rStyle w:val="NormalTok"/>
          <w:lang w:val="es-ES"/>
        </w:rPr>
        <w:t>))))</w:t>
      </w:r>
      <w:r>
        <w:rPr>
          <w:lang w:val="es-ES"/>
        </w:rPr>
        <w:br/>
      </w:r>
      <w:r>
        <w:rPr>
          <w:rStyle w:val="NormalTok"/>
          <w:lang w:val="es-ES"/>
        </w:rPr>
        <w:t xml:space="preserve">    </w:t>
      </w:r>
      <w:r>
        <w:rPr>
          <w:rStyle w:val="FunctionTok"/>
          <w:lang w:val="es-ES"/>
        </w:rPr>
        <w:t>stop</w:t>
      </w:r>
      <w:r>
        <w:rPr>
          <w:rStyle w:val="NormalTok"/>
          <w:lang w:val="es-ES"/>
        </w:rPr>
        <w:t>(</w:t>
      </w:r>
      <w:r>
        <w:rPr>
          <w:rStyle w:val="StringTok"/>
          <w:lang w:val="es-ES"/>
        </w:rPr>
        <w:t>"</w:t>
      </w:r>
      <w:r>
        <w:rPr>
          <w:rStyle w:val="SpecialCharTok"/>
          <w:lang w:val="es-ES"/>
        </w:rPr>
        <w:t>\n</w:t>
      </w:r>
      <w:r>
        <w:rPr>
          <w:rStyle w:val="StringTok"/>
          <w:lang w:val="es-ES"/>
        </w:rPr>
        <w:t>El formato que has escogido no est\u00e1 disponible o es err\u00f3neo."</w:t>
      </w:r>
      <w:r>
        <w:rPr>
          <w:rStyle w:val="NormalTok"/>
          <w:lang w:val="es-ES"/>
        </w:rPr>
        <w:t>,</w:t>
      </w:r>
      <w:r>
        <w:rPr>
          <w:lang w:val="es-ES"/>
        </w:rPr>
        <w:br/>
      </w:r>
      <w:r>
        <w:rPr>
          <w:rStyle w:val="NormalTok"/>
          <w:lang w:val="es-ES"/>
        </w:rPr>
        <w:t xml:space="preserve">         </w:t>
      </w:r>
      <w:r>
        <w:rPr>
          <w:rStyle w:val="StringTok"/>
          <w:lang w:val="es-ES"/>
        </w:rPr>
        <w:t>"</w:t>
      </w:r>
      <w:r>
        <w:rPr>
          <w:rStyle w:val="SpecialCharTok"/>
          <w:lang w:val="es-ES"/>
        </w:rPr>
        <w:t>\n</w:t>
      </w:r>
      <w:r>
        <w:rPr>
          <w:rStyle w:val="StringTok"/>
          <w:lang w:val="es-ES"/>
        </w:rPr>
        <w:t>Los posibles formatos son: pdf, docx, odt o beamer."</w:t>
      </w:r>
      <w:r>
        <w:rPr>
          <w:rStyle w:val="NormalTok"/>
          <w:lang w:val="es-ES"/>
        </w:rPr>
        <w:t>)</w:t>
      </w:r>
      <w:r>
        <w:rPr>
          <w:lang w:val="es-ES"/>
        </w:rPr>
        <w:br/>
      </w:r>
      <w:r>
        <w:rPr>
          <w:rStyle w:val="NormalTok"/>
          <w:lang w:val="es-ES"/>
        </w:rPr>
        <w:t xml:space="preserve">  </w:t>
      </w:r>
      <w:r>
        <w:rPr>
          <w:rStyle w:val="ControlFlowTok"/>
          <w:lang w:val="es-ES"/>
        </w:rPr>
        <w:t>if</w:t>
      </w:r>
      <w:r>
        <w:rPr>
          <w:rStyle w:val="NormalTok"/>
          <w:lang w:val="es-ES"/>
        </w:rPr>
        <w:t xml:space="preserve"> (doc_format </w:t>
      </w:r>
      <w:r>
        <w:rPr>
          <w:rStyle w:val="SpecialCharTok"/>
          <w:lang w:val="es-ES"/>
        </w:rPr>
        <w:t>%in%</w:t>
      </w:r>
      <w:r>
        <w:rPr>
          <w:rStyle w:val="NormalTok"/>
          <w:lang w:val="es-ES"/>
        </w:rPr>
        <w:t xml:space="preserve"> </w:t>
      </w:r>
      <w:r>
        <w:rPr>
          <w:rStyle w:val="FunctionTok"/>
          <w:lang w:val="es-ES"/>
        </w:rPr>
        <w:t>c</w:t>
      </w:r>
      <w:r>
        <w:rPr>
          <w:rStyle w:val="NormalTok"/>
          <w:lang w:val="es-ES"/>
        </w:rPr>
        <w:t>(</w:t>
      </w:r>
      <w:r>
        <w:rPr>
          <w:rStyle w:val="StringTok"/>
          <w:lang w:val="es-ES"/>
        </w:rPr>
        <w:t>"pdf"</w:t>
      </w:r>
      <w:r>
        <w:rPr>
          <w:rStyle w:val="NormalTok"/>
          <w:lang w:val="es-ES"/>
        </w:rPr>
        <w:t xml:space="preserve">, </w:t>
      </w:r>
      <w:r>
        <w:rPr>
          <w:rStyle w:val="StringTok"/>
          <w:lang w:val="es-ES"/>
        </w:rPr>
        <w:t>"beamer"</w:t>
      </w:r>
      <w:r>
        <w:rPr>
          <w:rStyle w:val="NormalTok"/>
          <w:lang w:val="es-ES"/>
        </w:rPr>
        <w:t>)) {</w:t>
      </w:r>
      <w:r>
        <w:rPr>
          <w:lang w:val="es-ES"/>
        </w:rPr>
        <w:br/>
      </w:r>
      <w:r>
        <w:rPr>
          <w:rStyle w:val="NormalTok"/>
          <w:lang w:val="es-ES"/>
        </w:rPr>
        <w:t xml:space="preserve">    </w:t>
      </w:r>
      <w:r>
        <w:rPr>
          <w:rStyle w:val="ControlFlowTok"/>
          <w:lang w:val="es-ES"/>
        </w:rPr>
        <w:t>if</w:t>
      </w:r>
      <w:r>
        <w:rPr>
          <w:rStyle w:val="NormalTok"/>
          <w:lang w:val="es-ES"/>
        </w:rPr>
        <w:t xml:space="preserve"> (</w:t>
      </w:r>
      <w:r>
        <w:rPr>
          <w:rStyle w:val="SpecialCharTok"/>
          <w:lang w:val="es-ES"/>
        </w:rPr>
        <w:t>!</w:t>
      </w:r>
      <w:r>
        <w:rPr>
          <w:rStyle w:val="FunctionTok"/>
          <w:lang w:val="es-ES"/>
        </w:rPr>
        <w:t>any</w:t>
      </w:r>
      <w:r>
        <w:rPr>
          <w:rStyle w:val="NormalTok"/>
          <w:lang w:val="es-ES"/>
        </w:rPr>
        <w:t>(</w:t>
      </w:r>
      <w:r>
        <w:rPr>
          <w:rStyle w:val="FunctionTok"/>
          <w:lang w:val="es-ES"/>
        </w:rPr>
        <w:t>grepl</w:t>
      </w:r>
      <w:r>
        <w:rPr>
          <w:rStyle w:val="NormalTok"/>
          <w:lang w:val="es-ES"/>
        </w:rPr>
        <w:t>(</w:t>
      </w:r>
      <w:r>
        <w:rPr>
          <w:rStyle w:val="StringTok"/>
          <w:lang w:val="es-ES"/>
        </w:rPr>
        <w:t>"knitr"</w:t>
      </w:r>
      <w:r>
        <w:rPr>
          <w:rStyle w:val="NormalTok"/>
          <w:lang w:val="es-ES"/>
        </w:rPr>
        <w:t xml:space="preserve">, proj_opt, </w:t>
      </w:r>
      <w:r>
        <w:rPr>
          <w:rStyle w:val="AttributeTok"/>
          <w:lang w:val="es-ES"/>
        </w:rPr>
        <w:t>ignore.case =</w:t>
      </w:r>
      <w:r>
        <w:rPr>
          <w:rStyle w:val="NormalTok"/>
          <w:lang w:val="es-ES"/>
        </w:rPr>
        <w:t xml:space="preserve"> </w:t>
      </w:r>
      <w:r>
        <w:rPr>
          <w:rStyle w:val="ConstantTok"/>
          <w:lang w:val="es-ES"/>
        </w:rPr>
        <w:t>TRUE</w:t>
      </w:r>
      <w:r>
        <w:rPr>
          <w:rStyle w:val="NormalTok"/>
          <w:lang w:val="es-ES"/>
        </w:rPr>
        <w:t>))) {</w:t>
      </w:r>
      <w:r>
        <w:rPr>
          <w:lang w:val="es-ES"/>
        </w:rPr>
        <w:br/>
      </w:r>
      <w:r>
        <w:rPr>
          <w:rStyle w:val="NormalTok"/>
          <w:lang w:val="es-ES"/>
        </w:rPr>
        <w:t xml:space="preserve">      </w:t>
      </w:r>
      <w:r>
        <w:rPr>
          <w:rStyle w:val="FunctionTok"/>
          <w:lang w:val="es-ES"/>
        </w:rPr>
        <w:t>stop</w:t>
      </w:r>
      <w:r>
        <w:rPr>
          <w:rStyle w:val="NormalTok"/>
          <w:lang w:val="es-ES"/>
        </w:rPr>
        <w:t>(</w:t>
      </w:r>
      <w:r>
        <w:rPr>
          <w:rStyle w:val="StringTok"/>
          <w:lang w:val="es-ES"/>
        </w:rPr>
        <w:t>"</w:t>
      </w:r>
      <w:r>
        <w:rPr>
          <w:rStyle w:val="SpecialCharTok"/>
          <w:lang w:val="es-ES"/>
        </w:rPr>
        <w:t>\n</w:t>
      </w:r>
      <w:r>
        <w:rPr>
          <w:rStyle w:val="StringTok"/>
          <w:lang w:val="es-ES"/>
        </w:rPr>
        <w:t>knitr no es la opci\u00f3n por defecto para compilar archivos LaTeX"</w:t>
      </w:r>
      <w:r>
        <w:rPr>
          <w:rStyle w:val="NormalTok"/>
          <w:lang w:val="es-ES"/>
        </w:rPr>
        <w:t>,</w:t>
      </w:r>
      <w:r>
        <w:rPr>
          <w:lang w:val="es-ES"/>
        </w:rPr>
        <w:br/>
      </w:r>
      <w:r>
        <w:rPr>
          <w:rStyle w:val="NormalTok"/>
          <w:lang w:val="es-ES"/>
        </w:rPr>
        <w:t xml:space="preserve">           </w:t>
      </w:r>
      <w:r>
        <w:rPr>
          <w:rStyle w:val="StringTok"/>
          <w:lang w:val="es-ES"/>
        </w:rPr>
        <w:t>"</w:t>
      </w:r>
      <w:r>
        <w:rPr>
          <w:rStyle w:val="SpecialCharTok"/>
          <w:lang w:val="es-ES"/>
        </w:rPr>
        <w:t>\n</w:t>
      </w:r>
      <w:r>
        <w:rPr>
          <w:rStyle w:val="StringTok"/>
          <w:lang w:val="es-ES"/>
        </w:rPr>
        <w:t>Vuelve a ejecutar la funci\u00f3n cuando lo hayas cambiado en:</w:t>
      </w:r>
      <w:r>
        <w:rPr>
          <w:rStyle w:val="SpecialCharTok"/>
          <w:lang w:val="es-ES"/>
        </w:rPr>
        <w:t>\n</w:t>
      </w:r>
      <w:r>
        <w:rPr>
          <w:rStyle w:val="StringTok"/>
          <w:lang w:val="es-ES"/>
        </w:rPr>
        <w:t>"</w:t>
      </w:r>
      <w:r>
        <w:rPr>
          <w:rStyle w:val="NormalTok"/>
          <w:lang w:val="es-ES"/>
        </w:rPr>
        <w:t>,</w:t>
      </w:r>
      <w:r>
        <w:rPr>
          <w:lang w:val="es-ES"/>
        </w:rPr>
        <w:br/>
      </w:r>
      <w:r>
        <w:rPr>
          <w:rStyle w:val="NormalTok"/>
          <w:lang w:val="es-ES"/>
        </w:rPr>
        <w:t xml:space="preserve">           </w:t>
      </w:r>
      <w:r>
        <w:rPr>
          <w:rStyle w:val="StringTok"/>
          <w:lang w:val="es-ES"/>
        </w:rPr>
        <w:t>"Tools/Project Options/Sweave/Program Defaults"</w:t>
      </w:r>
      <w:r>
        <w:rPr>
          <w:rStyle w:val="NormalTok"/>
          <w:lang w:val="es-ES"/>
        </w:rPr>
        <w:t>)</w:t>
      </w:r>
      <w:r>
        <w:rPr>
          <w:lang w:val="es-ES"/>
        </w:rPr>
        <w:br/>
      </w:r>
      <w:r>
        <w:rPr>
          <w:rStyle w:val="NormalTok"/>
          <w:lang w:val="es-ES"/>
        </w:rPr>
        <w:t xml:space="preserve">    }</w:t>
      </w:r>
      <w:r>
        <w:rPr>
          <w:lang w:val="es-ES"/>
        </w:rPr>
        <w:br/>
      </w:r>
      <w:r>
        <w:rPr>
          <w:rStyle w:val="NormalTok"/>
          <w:lang w:val="es-ES"/>
        </w:rPr>
        <w:t xml:space="preserve">  }</w:t>
      </w:r>
      <w:r>
        <w:rPr>
          <w:lang w:val="es-ES"/>
        </w:rPr>
        <w:br/>
      </w:r>
      <w:r>
        <w:rPr>
          <w:rStyle w:val="NormalTok"/>
          <w:lang w:val="es-ES"/>
        </w:rPr>
        <w:t>}</w:t>
      </w:r>
      <w:r>
        <w:rPr>
          <w:lang w:val="es-ES"/>
        </w:rPr>
        <w:br/>
      </w:r>
      <w:r>
        <w:rPr>
          <w:rStyle w:val="DecValTok"/>
          <w:lang w:val="es-ES"/>
        </w:rPr>
        <w:t>1</w:t>
      </w:r>
      <w:r>
        <w:rPr>
          <w:rStyle w:val="NormalTok"/>
          <w:lang w:val="es-ES"/>
        </w:rPr>
        <w:t xml:space="preserve"> </w:t>
      </w:r>
      <w:r>
        <w:rPr>
          <w:rStyle w:val="SpecialCharTok"/>
          <w:lang w:val="es-ES"/>
        </w:rPr>
        <w:t>+</w:t>
      </w:r>
      <w:r>
        <w:rPr>
          <w:rStyle w:val="NormalTok"/>
          <w:lang w:val="es-ES"/>
        </w:rPr>
        <w:t xml:space="preserve"> </w:t>
      </w:r>
      <w:r>
        <w:rPr>
          <w:rStyle w:val="DecValTok"/>
          <w:lang w:val="es-ES"/>
        </w:rPr>
        <w:t>1</w:t>
      </w:r>
    </w:p>
    <w:p>
      <w:pPr>
        <w:pStyle w:val="SourceCode"/>
        <w:rPr/>
      </w:pPr>
      <w:r>
        <w:rPr>
          <w:rStyle w:val="DecValTok"/>
        </w:rPr>
        <w:t>1</w:t>
      </w:r>
      <w:r>
        <w:rPr>
          <w:rStyle w:val="NormalTok"/>
        </w:rPr>
        <w:t xml:space="preserve"> </w:t>
      </w:r>
      <w:r>
        <w:rPr>
          <w:rStyle w:val="SpecialCharTok"/>
        </w:rPr>
        <w:t>+</w:t>
      </w:r>
      <w:r>
        <w:rPr>
          <w:rStyle w:val="NormalTok"/>
        </w:rPr>
        <w:t xml:space="preserve"> </w:t>
      </w:r>
      <w:r>
        <w:rPr>
          <w:rStyle w:val="DecValTok"/>
        </w:rPr>
        <w:t>1</w:t>
      </w:r>
    </w:p>
    <w:p>
      <w:pPr>
        <w:pStyle w:val="SourceCode"/>
        <w:rPr/>
      </w:pPr>
      <w:r>
        <w:rPr>
          <w:rStyle w:val="VerbatimChar"/>
        </w:rPr>
        <w:t>## [1] 2</w:t>
      </w:r>
    </w:p>
    <w:p>
      <w:pPr>
        <w:pStyle w:val="SourceCode"/>
        <w:rPr/>
      </w:pPr>
      <w:r>
        <w:rPr>
          <w:rStyle w:val="FunctionTok"/>
        </w:rPr>
        <w:t>warning</w:t>
      </w:r>
      <w:r>
        <w:rPr>
          <w:rStyle w:val="NormalTok"/>
        </w:rPr>
        <w:t>(</w:t>
      </w:r>
      <w:r>
        <w:rPr>
          <w:rStyle w:val="StringTok"/>
        </w:rPr>
        <w:t>"nsfkkegf"</w:t>
      </w:r>
      <w:r>
        <w:rPr>
          <w:rStyle w:val="NormalTok"/>
        </w:rPr>
        <w:t>)</w:t>
      </w:r>
    </w:p>
    <w:p>
      <w:pPr>
        <w:pStyle w:val="SourceCode"/>
        <w:rPr/>
      </w:pPr>
      <w:r>
        <w:rPr>
          <w:rStyle w:val="VerbatimChar"/>
        </w:rPr>
        <w:t>## Warning: nsfkkegf</w:t>
      </w:r>
    </w:p>
    <w:p>
      <w:pPr>
        <w:pStyle w:val="FirstParagraph"/>
        <w:rPr/>
      </w:pPr>
      <w:r>
        <w:rPr/>
        <w:t xml:space="preserve">Lorem ipsum dolor sit amet, consectetur adipiscing elit. </w:t>
      </w:r>
      <w:r>
        <w:rPr>
          <w:lang w:val="es-ES"/>
        </w:rPr>
        <w:t xml:space="preserve">Nulla eu pulvinar arcu, quis aliquam dui. </w:t>
      </w:r>
      <w:r>
        <w:rPr/>
        <w:t>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pStyle w:val="BlockText"/>
        <w:rPr/>
      </w:pPr>
      <w:r>
        <w:rPr/>
        <w:t xml:space="preserve">Lorem ipsum dolor sit amet, consectetur adipiscing elit. </w:t>
      </w:r>
      <w:r>
        <w:rPr>
          <w:lang w:val="es-ES"/>
        </w:rPr>
        <w:t xml:space="preserve">Nulla eu pulvinar arcu, quis aliquam dui. </w:t>
      </w:r>
      <w:r>
        <w:rPr/>
        <w:t>In at cursus ante. Vestibulum non sagittis lacus. Duis vitae iaculis dui. Vivamus tempor, nibh ut pretium tempus, enim lorem dignissim quam, at euismod massa magna at magna. Sed facilisis dapibus diam nec volutpat. Maecenas facilisis dapibus egestas. Curabitur dignissim pharetra pulvinar. Nunc bibendum elit sed cursus congue. Curabitur ligula quam, iaculis faucibus orci quis, vestibulum lobortis lectus. Suspendisse fringilla nisl pulvinar, laoreet tellus sed, sollicitudin tortor. Donec consequat congue erat in iaculis. Curabitur luctus tellus ut turpis iaculis, nec laoreet ligula scelerisque.</w:t>
      </w:r>
    </w:p>
    <w:p>
      <w:pPr>
        <w:pStyle w:val="Heading2"/>
        <w:ind w:hanging="0" w:left="0"/>
        <w:rPr>
          <w:lang w:val="es-ES"/>
        </w:rPr>
      </w:pPr>
      <w:bookmarkStart w:id="24" w:name="_Toc107316279"/>
      <w:bookmarkStart w:id="25" w:name="_Toc107315162"/>
      <w:bookmarkStart w:id="26" w:name="sections"/>
      <w:bookmarkStart w:id="27" w:name="normal-section"/>
      <w:bookmarkEnd w:id="26"/>
      <w:bookmarkEnd w:id="27"/>
      <w:r>
        <w:rPr>
          <w:lang w:val="es-ES"/>
        </w:rPr>
        <w:t>Tables</w:t>
      </w:r>
      <w:bookmarkEnd w:id="24"/>
      <w:bookmarkEnd w:id="25"/>
    </w:p>
    <w:p>
      <w:pPr>
        <w:pStyle w:val="Heading3"/>
        <w:ind w:hanging="0" w:left="0"/>
        <w:rPr>
          <w:lang w:val="es-ES"/>
        </w:rPr>
      </w:pPr>
      <w:bookmarkStart w:id="28" w:name="_Toc107316280"/>
      <w:bookmarkStart w:id="29" w:name="_Toc107315163"/>
      <w:r>
        <w:rPr>
          <w:lang w:val="es-ES"/>
        </w:rPr>
        <w:t>Table 1</w:t>
      </w:r>
      <w:bookmarkEnd w:id="28"/>
      <w:bookmarkEnd w:id="29"/>
    </w:p>
    <w:p>
      <w:pPr>
        <w:pStyle w:val="SourceCode"/>
        <w:rPr>
          <w:lang w:val="es-ES"/>
        </w:rPr>
      </w:pPr>
      <w:r>
        <w:rPr>
          <w:rStyle w:val="FunctionTok"/>
          <w:lang w:val="es-ES"/>
        </w:rPr>
        <w:t>head</w:t>
      </w:r>
      <w:r>
        <w:rPr>
          <w:rStyle w:val="NormalTok"/>
          <w:lang w:val="es-ES"/>
        </w:rPr>
        <w:t>(mtcars)</w:t>
      </w:r>
    </w:p>
    <w:p>
      <w:pPr>
        <w:pStyle w:val="TableCaption"/>
        <w:rPr>
          <w:lang w:val="es-ES"/>
        </w:rPr>
      </w:pPr>
      <w:bookmarkStart w:id="30" w:name="_Toc107315175"/>
      <w:r>
        <w:rPr>
          <w:b/>
          <w:lang w:val="es-ES"/>
        </w:rPr>
        <w:t xml:space="preserve">Table </w:t>
      </w:r>
      <w:bookmarkStart w:id="31" w:name="mtcars"/>
      <w:r>
        <w:rPr>
          <w:b/>
          <w:lang w:val="es-ES"/>
        </w:rPr>
        <w:fldChar w:fldCharType="begin"/>
      </w:r>
      <w:r>
        <w:rPr>
          <w:b/>
          <w:lang w:val="es-ES"/>
        </w:rPr>
        <w:instrText xml:space="preserve"> SEQ tab \* ARABIC </w:instrText>
      </w:r>
      <w:r>
        <w:rPr>
          <w:b/>
          <w:lang w:val="es-ES"/>
        </w:rPr>
        <w:fldChar w:fldCharType="separate"/>
      </w:r>
      <w:r>
        <w:rPr>
          <w:b/>
          <w:lang w:val="es-ES"/>
        </w:rPr>
        <w:t>1</w:t>
      </w:r>
      <w:r>
        <w:rPr>
          <w:b/>
          <w:lang w:val="es-ES"/>
        </w:rPr>
        <w:fldChar w:fldCharType="end"/>
      </w:r>
      <w:bookmarkEnd w:id="31"/>
      <w:r>
        <w:rPr>
          <w:lang w:val="es-ES"/>
        </w:rPr>
        <w:t>: caption 1</w:t>
      </w:r>
      <w:bookmarkEnd w:id="30"/>
    </w:p>
    <w:tbl>
      <w:tblPr>
        <w:tblStyle w:val="Table"/>
        <w:tblW w:w="6840"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655"/>
        <w:gridCol w:w="500"/>
        <w:gridCol w:w="637"/>
        <w:gridCol w:w="586"/>
        <w:gridCol w:w="645"/>
        <w:gridCol w:w="769"/>
        <w:gridCol w:w="770"/>
        <w:gridCol w:w="440"/>
        <w:gridCol w:w="526"/>
        <w:gridCol w:w="658"/>
        <w:gridCol w:w="653"/>
      </w:tblGrid>
      <w:tr>
        <w:trPr>
          <w:tblHeader w:val="true"/>
          <w:cnfStyle w:val="100000000000" w:firstRow="1" w:lastRow="0" w:firstColumn="0" w:lastColumn="0" w:oddVBand="0" w:evenVBand="0" w:oddHBand="0" w:evenHBand="0" w:firstRowFirstColumn="0" w:firstRowLastColumn="0" w:lastRowFirstColumn="0" w:lastRowLastColumn="0"/>
        </w:trPr>
        <w:tc>
          <w:tcPr>
            <w:tcW w:w="655"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mpg</w:t>
            </w:r>
          </w:p>
        </w:tc>
        <w:tc>
          <w:tcPr>
            <w:tcW w:w="500"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cyl</w:t>
            </w:r>
          </w:p>
        </w:tc>
        <w:tc>
          <w:tcPr>
            <w:tcW w:w="637"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disp</w:t>
            </w:r>
          </w:p>
        </w:tc>
        <w:tc>
          <w:tcPr>
            <w:tcW w:w="586"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hp</w:t>
            </w:r>
          </w:p>
        </w:tc>
        <w:tc>
          <w:tcPr>
            <w:tcW w:w="645"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drat</w:t>
            </w:r>
          </w:p>
        </w:tc>
        <w:tc>
          <w:tcPr>
            <w:tcW w:w="769"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wt</w:t>
            </w:r>
          </w:p>
        </w:tc>
        <w:tc>
          <w:tcPr>
            <w:tcW w:w="770"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qsec</w:t>
            </w:r>
          </w:p>
        </w:tc>
        <w:tc>
          <w:tcPr>
            <w:tcW w:w="440"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vs</w:t>
            </w:r>
          </w:p>
        </w:tc>
        <w:tc>
          <w:tcPr>
            <w:tcW w:w="526"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am</w:t>
            </w:r>
          </w:p>
        </w:tc>
        <w:tc>
          <w:tcPr>
            <w:tcW w:w="658"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gear</w:t>
            </w:r>
          </w:p>
        </w:tc>
        <w:tc>
          <w:tcPr>
            <w:tcW w:w="653"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carb</w:t>
            </w:r>
          </w:p>
        </w:tc>
      </w:tr>
      <w:tr>
        <w:trPr>
          <w:cnfStyle w:val="000000100000" w:firstRow="0" w:lastRow="0" w:firstColumn="0" w:lastColumn="0" w:oddVBand="0" w:evenVBand="0" w:oddHBand="1" w:evenHBand="0" w:firstRowFirstColumn="0" w:firstRowLastColumn="0" w:lastRowFirstColumn="0" w:lastRowLastColumn="0"/>
        </w:trPr>
        <w:tc>
          <w:tcPr>
            <w:tcW w:w="655"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21.0</w:t>
            </w:r>
          </w:p>
        </w:tc>
        <w:tc>
          <w:tcPr>
            <w:tcW w:w="500"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6</w:t>
            </w:r>
          </w:p>
        </w:tc>
        <w:tc>
          <w:tcPr>
            <w:tcW w:w="637"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160</w:t>
            </w:r>
          </w:p>
        </w:tc>
        <w:tc>
          <w:tcPr>
            <w:tcW w:w="586"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110</w:t>
            </w:r>
          </w:p>
        </w:tc>
        <w:tc>
          <w:tcPr>
            <w:tcW w:w="645"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3.90</w:t>
            </w:r>
          </w:p>
        </w:tc>
        <w:tc>
          <w:tcPr>
            <w:tcW w:w="769"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2.620</w:t>
            </w:r>
          </w:p>
        </w:tc>
        <w:tc>
          <w:tcPr>
            <w:tcW w:w="770"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16.46</w:t>
            </w:r>
          </w:p>
        </w:tc>
        <w:tc>
          <w:tcPr>
            <w:tcW w:w="440"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0</w:t>
            </w:r>
          </w:p>
        </w:tc>
        <w:tc>
          <w:tcPr>
            <w:tcW w:w="526"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w:t>
            </w:r>
          </w:p>
        </w:tc>
        <w:tc>
          <w:tcPr>
            <w:tcW w:w="658"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4</w:t>
            </w:r>
          </w:p>
        </w:tc>
        <w:tc>
          <w:tcPr>
            <w:tcW w:w="653"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4</w:t>
            </w:r>
          </w:p>
        </w:tc>
      </w:tr>
      <w:tr>
        <w:trPr/>
        <w:tc>
          <w:tcPr>
            <w:tcW w:w="655"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21.0</w:t>
            </w:r>
          </w:p>
        </w:tc>
        <w:tc>
          <w:tcPr>
            <w:tcW w:w="500"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6</w:t>
            </w:r>
          </w:p>
        </w:tc>
        <w:tc>
          <w:tcPr>
            <w:tcW w:w="637"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160</w:t>
            </w:r>
          </w:p>
        </w:tc>
        <w:tc>
          <w:tcPr>
            <w:tcW w:w="586"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110</w:t>
            </w:r>
          </w:p>
        </w:tc>
        <w:tc>
          <w:tcPr>
            <w:tcW w:w="645"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3.90</w:t>
            </w:r>
          </w:p>
        </w:tc>
        <w:tc>
          <w:tcPr>
            <w:tcW w:w="769"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2.875</w:t>
            </w:r>
          </w:p>
        </w:tc>
        <w:tc>
          <w:tcPr>
            <w:tcW w:w="770"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17.02</w:t>
            </w:r>
          </w:p>
        </w:tc>
        <w:tc>
          <w:tcPr>
            <w:tcW w:w="440"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0</w:t>
            </w:r>
          </w:p>
        </w:tc>
        <w:tc>
          <w:tcPr>
            <w:tcW w:w="526"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w:t>
            </w:r>
          </w:p>
        </w:tc>
        <w:tc>
          <w:tcPr>
            <w:tcW w:w="658"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4</w:t>
            </w:r>
          </w:p>
        </w:tc>
        <w:tc>
          <w:tcPr>
            <w:tcW w:w="653"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4</w:t>
            </w:r>
          </w:p>
        </w:tc>
      </w:tr>
      <w:tr>
        <w:trPr>
          <w:cnfStyle w:val="000000100000" w:firstRow="0" w:lastRow="0" w:firstColumn="0" w:lastColumn="0" w:oddVBand="0" w:evenVBand="0" w:oddHBand="1" w:evenHBand="0" w:firstRowFirstColumn="0" w:firstRowLastColumn="0" w:lastRowFirstColumn="0" w:lastRowLastColumn="0"/>
        </w:trPr>
        <w:tc>
          <w:tcPr>
            <w:tcW w:w="655"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22.8</w:t>
            </w:r>
          </w:p>
        </w:tc>
        <w:tc>
          <w:tcPr>
            <w:tcW w:w="500"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4</w:t>
            </w:r>
          </w:p>
        </w:tc>
        <w:tc>
          <w:tcPr>
            <w:tcW w:w="637"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108</w:t>
            </w:r>
          </w:p>
        </w:tc>
        <w:tc>
          <w:tcPr>
            <w:tcW w:w="586"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93</w:t>
            </w:r>
          </w:p>
        </w:tc>
        <w:tc>
          <w:tcPr>
            <w:tcW w:w="645"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3.85</w:t>
            </w:r>
          </w:p>
        </w:tc>
        <w:tc>
          <w:tcPr>
            <w:tcW w:w="769"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2.320</w:t>
            </w:r>
          </w:p>
        </w:tc>
        <w:tc>
          <w:tcPr>
            <w:tcW w:w="770"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18.61</w:t>
            </w:r>
          </w:p>
        </w:tc>
        <w:tc>
          <w:tcPr>
            <w:tcW w:w="440"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w:t>
            </w:r>
          </w:p>
        </w:tc>
        <w:tc>
          <w:tcPr>
            <w:tcW w:w="526"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w:t>
            </w:r>
          </w:p>
        </w:tc>
        <w:tc>
          <w:tcPr>
            <w:tcW w:w="658"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4</w:t>
            </w:r>
          </w:p>
        </w:tc>
        <w:tc>
          <w:tcPr>
            <w:tcW w:w="653"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w:t>
            </w:r>
          </w:p>
        </w:tc>
      </w:tr>
      <w:tr>
        <w:trPr/>
        <w:tc>
          <w:tcPr>
            <w:tcW w:w="655"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21.4</w:t>
            </w:r>
          </w:p>
        </w:tc>
        <w:tc>
          <w:tcPr>
            <w:tcW w:w="500"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6</w:t>
            </w:r>
          </w:p>
        </w:tc>
        <w:tc>
          <w:tcPr>
            <w:tcW w:w="637"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258</w:t>
            </w:r>
          </w:p>
        </w:tc>
        <w:tc>
          <w:tcPr>
            <w:tcW w:w="586"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110</w:t>
            </w:r>
          </w:p>
        </w:tc>
        <w:tc>
          <w:tcPr>
            <w:tcW w:w="645"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3.08</w:t>
            </w:r>
          </w:p>
        </w:tc>
        <w:tc>
          <w:tcPr>
            <w:tcW w:w="769"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3.215</w:t>
            </w:r>
          </w:p>
        </w:tc>
        <w:tc>
          <w:tcPr>
            <w:tcW w:w="770"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19.44</w:t>
            </w:r>
          </w:p>
        </w:tc>
        <w:tc>
          <w:tcPr>
            <w:tcW w:w="440"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w:t>
            </w:r>
          </w:p>
        </w:tc>
        <w:tc>
          <w:tcPr>
            <w:tcW w:w="526"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0</w:t>
            </w:r>
          </w:p>
        </w:tc>
        <w:tc>
          <w:tcPr>
            <w:tcW w:w="658"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3</w:t>
            </w:r>
          </w:p>
        </w:tc>
        <w:tc>
          <w:tcPr>
            <w:tcW w:w="653"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w:t>
            </w:r>
          </w:p>
        </w:tc>
      </w:tr>
      <w:tr>
        <w:trPr>
          <w:cnfStyle w:val="000000100000" w:firstRow="0" w:lastRow="0" w:firstColumn="0" w:lastColumn="0" w:oddVBand="0" w:evenVBand="0" w:oddHBand="1" w:evenHBand="0" w:firstRowFirstColumn="0" w:firstRowLastColumn="0" w:lastRowFirstColumn="0" w:lastRowLastColumn="0"/>
        </w:trPr>
        <w:tc>
          <w:tcPr>
            <w:tcW w:w="655"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18.7</w:t>
            </w:r>
          </w:p>
        </w:tc>
        <w:tc>
          <w:tcPr>
            <w:tcW w:w="500"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8</w:t>
            </w:r>
          </w:p>
        </w:tc>
        <w:tc>
          <w:tcPr>
            <w:tcW w:w="637"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360</w:t>
            </w:r>
          </w:p>
        </w:tc>
        <w:tc>
          <w:tcPr>
            <w:tcW w:w="586"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175</w:t>
            </w:r>
          </w:p>
        </w:tc>
        <w:tc>
          <w:tcPr>
            <w:tcW w:w="645"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3.15</w:t>
            </w:r>
          </w:p>
        </w:tc>
        <w:tc>
          <w:tcPr>
            <w:tcW w:w="769"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3.440</w:t>
            </w:r>
          </w:p>
        </w:tc>
        <w:tc>
          <w:tcPr>
            <w:tcW w:w="770"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17.02</w:t>
            </w:r>
          </w:p>
        </w:tc>
        <w:tc>
          <w:tcPr>
            <w:tcW w:w="440"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0</w:t>
            </w:r>
          </w:p>
        </w:tc>
        <w:tc>
          <w:tcPr>
            <w:tcW w:w="526"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0</w:t>
            </w:r>
          </w:p>
        </w:tc>
        <w:tc>
          <w:tcPr>
            <w:tcW w:w="658"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3</w:t>
            </w:r>
          </w:p>
        </w:tc>
        <w:tc>
          <w:tcPr>
            <w:tcW w:w="653"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2</w:t>
            </w:r>
          </w:p>
        </w:tc>
      </w:tr>
      <w:tr>
        <w:trPr/>
        <w:tc>
          <w:tcPr>
            <w:tcW w:w="655"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18.1</w:t>
            </w:r>
          </w:p>
        </w:tc>
        <w:tc>
          <w:tcPr>
            <w:tcW w:w="500"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6</w:t>
            </w:r>
          </w:p>
        </w:tc>
        <w:tc>
          <w:tcPr>
            <w:tcW w:w="637"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225</w:t>
            </w:r>
          </w:p>
        </w:tc>
        <w:tc>
          <w:tcPr>
            <w:tcW w:w="586"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105</w:t>
            </w:r>
          </w:p>
        </w:tc>
        <w:tc>
          <w:tcPr>
            <w:tcW w:w="645"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2.76</w:t>
            </w:r>
          </w:p>
        </w:tc>
        <w:tc>
          <w:tcPr>
            <w:tcW w:w="769"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3.460</w:t>
            </w:r>
          </w:p>
        </w:tc>
        <w:tc>
          <w:tcPr>
            <w:tcW w:w="770"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20.22</w:t>
            </w:r>
          </w:p>
        </w:tc>
        <w:tc>
          <w:tcPr>
            <w:tcW w:w="440"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w:t>
            </w:r>
          </w:p>
        </w:tc>
        <w:tc>
          <w:tcPr>
            <w:tcW w:w="526"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0</w:t>
            </w:r>
          </w:p>
        </w:tc>
        <w:tc>
          <w:tcPr>
            <w:tcW w:w="658"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3</w:t>
            </w:r>
          </w:p>
        </w:tc>
        <w:tc>
          <w:tcPr>
            <w:tcW w:w="653"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w:t>
            </w:r>
          </w:p>
        </w:tc>
      </w:tr>
    </w:tbl>
    <w:p>
      <w:pPr>
        <w:pStyle w:val="Heading3"/>
        <w:ind w:hanging="0" w:left="0"/>
        <w:rPr>
          <w:lang w:val="es-ES"/>
        </w:rPr>
      </w:pPr>
      <w:bookmarkStart w:id="32" w:name="_Toc107316281"/>
      <w:bookmarkStart w:id="33" w:name="_Toc107315164"/>
      <w:bookmarkStart w:id="34" w:name="table-1"/>
      <w:bookmarkEnd w:id="34"/>
      <w:r>
        <w:rPr>
          <w:lang w:val="es-ES"/>
        </w:rPr>
        <w:t>Table 2</w:t>
      </w:r>
      <w:bookmarkEnd w:id="32"/>
      <w:bookmarkEnd w:id="33"/>
    </w:p>
    <w:p>
      <w:pPr>
        <w:pStyle w:val="SourceCode"/>
        <w:rPr>
          <w:lang w:val="es-ES"/>
        </w:rPr>
      </w:pPr>
      <w:r>
        <w:rPr>
          <w:rStyle w:val="FunctionTok"/>
          <w:lang w:val="es-ES"/>
        </w:rPr>
        <w:t>head</w:t>
      </w:r>
      <w:r>
        <w:rPr>
          <w:rStyle w:val="NormalTok"/>
          <w:lang w:val="es-ES"/>
        </w:rPr>
        <w:t>(iris)</w:t>
      </w:r>
    </w:p>
    <w:p>
      <w:pPr>
        <w:pStyle w:val="TableCaption"/>
        <w:rPr>
          <w:lang w:val="es-ES"/>
        </w:rPr>
      </w:pPr>
      <w:bookmarkStart w:id="35" w:name="_Toc107315176"/>
      <w:r>
        <w:rPr>
          <w:b/>
          <w:lang w:val="es-ES"/>
        </w:rPr>
        <w:t xml:space="preserve">Table </w:t>
      </w:r>
      <w:r>
        <w:rPr>
          <w:b/>
          <w:lang w:val="es-ES"/>
        </w:rPr>
        <w:fldChar w:fldCharType="begin"/>
      </w:r>
      <w:r>
        <w:rPr>
          <w:b/>
          <w:lang w:val="es-ES"/>
        </w:rPr>
        <w:instrText xml:space="preserve"> SEQ tab \* ARABIC </w:instrText>
      </w:r>
      <w:r>
        <w:rPr>
          <w:b/>
          <w:lang w:val="es-ES"/>
        </w:rPr>
        <w:fldChar w:fldCharType="separate"/>
      </w:r>
      <w:r>
        <w:rPr>
          <w:b/>
          <w:lang w:val="es-ES"/>
        </w:rPr>
        <w:t>2</w:t>
      </w:r>
      <w:r>
        <w:rPr>
          <w:b/>
          <w:lang w:val="es-ES"/>
        </w:rPr>
        <w:fldChar w:fldCharType="end"/>
      </w:r>
      <w:r>
        <w:rPr>
          <w:lang w:val="es-ES"/>
        </w:rPr>
        <w:t>: iris</w:t>
      </w:r>
      <w:bookmarkEnd w:id="35"/>
    </w:p>
    <w:tbl>
      <w:tblPr>
        <w:tblStyle w:val="Table"/>
        <w:tblW w:w="6766"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1518"/>
        <w:gridCol w:w="1408"/>
        <w:gridCol w:w="1475"/>
        <w:gridCol w:w="1364"/>
        <w:gridCol w:w="1001"/>
      </w:tblGrid>
      <w:tr>
        <w:trPr>
          <w:tblHeader w:val="true"/>
          <w:cnfStyle w:val="100000000000" w:firstRow="1" w:lastRow="0" w:firstColumn="0" w:lastColumn="0" w:oddVBand="0" w:evenVBand="0" w:oddHBand="0" w:evenHBand="0" w:firstRowFirstColumn="0" w:firstRowLastColumn="0" w:lastRowFirstColumn="0" w:lastRowLastColumn="0"/>
        </w:trPr>
        <w:tc>
          <w:tcPr>
            <w:tcW w:w="1518"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Sepal.Length</w:t>
            </w:r>
          </w:p>
        </w:tc>
        <w:tc>
          <w:tcPr>
            <w:tcW w:w="1408"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Sepal.Width</w:t>
            </w:r>
          </w:p>
        </w:tc>
        <w:tc>
          <w:tcPr>
            <w:tcW w:w="1475"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Petal.Length</w:t>
            </w:r>
          </w:p>
        </w:tc>
        <w:tc>
          <w:tcPr>
            <w:tcW w:w="1364"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Petal.Width</w:t>
            </w:r>
          </w:p>
        </w:tc>
        <w:tc>
          <w:tcPr>
            <w:tcW w:w="1001"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Species</w:t>
            </w:r>
          </w:p>
        </w:tc>
      </w:tr>
      <w:tr>
        <w:trPr>
          <w:cnfStyle w:val="000000100000" w:firstRow="0" w:lastRow="0" w:firstColumn="0" w:lastColumn="0" w:oddVBand="0" w:evenVBand="0" w:oddHBand="1" w:evenHBand="0" w:firstRowFirstColumn="0" w:firstRowLastColumn="0" w:lastRowFirstColumn="0" w:lastRowLastColumn="0"/>
        </w:trPr>
        <w:tc>
          <w:tcPr>
            <w:tcW w:w="1518"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5.1</w:t>
            </w:r>
          </w:p>
        </w:tc>
        <w:tc>
          <w:tcPr>
            <w:tcW w:w="1408"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3.5</w:t>
            </w:r>
          </w:p>
        </w:tc>
        <w:tc>
          <w:tcPr>
            <w:tcW w:w="1475"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1.4</w:t>
            </w:r>
          </w:p>
        </w:tc>
        <w:tc>
          <w:tcPr>
            <w:tcW w:w="1364"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0.2</w:t>
            </w:r>
          </w:p>
        </w:tc>
        <w:tc>
          <w:tcPr>
            <w:tcW w:w="1001"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setosa</w:t>
            </w:r>
          </w:p>
        </w:tc>
      </w:tr>
      <w:tr>
        <w:trPr/>
        <w:tc>
          <w:tcPr>
            <w:tcW w:w="1518"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4.9</w:t>
            </w:r>
          </w:p>
        </w:tc>
        <w:tc>
          <w:tcPr>
            <w:tcW w:w="1408"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3.0</w:t>
            </w:r>
          </w:p>
        </w:tc>
        <w:tc>
          <w:tcPr>
            <w:tcW w:w="1475"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1.4</w:t>
            </w:r>
          </w:p>
        </w:tc>
        <w:tc>
          <w:tcPr>
            <w:tcW w:w="1364"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0.2</w:t>
            </w:r>
          </w:p>
        </w:tc>
        <w:tc>
          <w:tcPr>
            <w:tcW w:w="1001"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setosa</w:t>
            </w:r>
          </w:p>
        </w:tc>
      </w:tr>
      <w:tr>
        <w:trPr>
          <w:cnfStyle w:val="000000100000" w:firstRow="0" w:lastRow="0" w:firstColumn="0" w:lastColumn="0" w:oddVBand="0" w:evenVBand="0" w:oddHBand="1" w:evenHBand="0" w:firstRowFirstColumn="0" w:firstRowLastColumn="0" w:lastRowFirstColumn="0" w:lastRowLastColumn="0"/>
        </w:trPr>
        <w:tc>
          <w:tcPr>
            <w:tcW w:w="1518"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4.7</w:t>
            </w:r>
          </w:p>
        </w:tc>
        <w:tc>
          <w:tcPr>
            <w:tcW w:w="1408"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3.2</w:t>
            </w:r>
          </w:p>
        </w:tc>
        <w:tc>
          <w:tcPr>
            <w:tcW w:w="1475"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1.3</w:t>
            </w:r>
          </w:p>
        </w:tc>
        <w:tc>
          <w:tcPr>
            <w:tcW w:w="1364"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0.2</w:t>
            </w:r>
          </w:p>
        </w:tc>
        <w:tc>
          <w:tcPr>
            <w:tcW w:w="1001"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setosa</w:t>
            </w:r>
          </w:p>
        </w:tc>
      </w:tr>
      <w:tr>
        <w:trPr/>
        <w:tc>
          <w:tcPr>
            <w:tcW w:w="1518"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4.6</w:t>
            </w:r>
          </w:p>
        </w:tc>
        <w:tc>
          <w:tcPr>
            <w:tcW w:w="1408"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3.1</w:t>
            </w:r>
          </w:p>
        </w:tc>
        <w:tc>
          <w:tcPr>
            <w:tcW w:w="1475"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1.5</w:t>
            </w:r>
          </w:p>
        </w:tc>
        <w:tc>
          <w:tcPr>
            <w:tcW w:w="1364"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0.2</w:t>
            </w:r>
          </w:p>
        </w:tc>
        <w:tc>
          <w:tcPr>
            <w:tcW w:w="1001"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setosa</w:t>
            </w:r>
          </w:p>
        </w:tc>
      </w:tr>
      <w:tr>
        <w:trPr>
          <w:cnfStyle w:val="000000100000" w:firstRow="0" w:lastRow="0" w:firstColumn="0" w:lastColumn="0" w:oddVBand="0" w:evenVBand="0" w:oddHBand="1" w:evenHBand="0" w:firstRowFirstColumn="0" w:firstRowLastColumn="0" w:lastRowFirstColumn="0" w:lastRowLastColumn="0"/>
        </w:trPr>
        <w:tc>
          <w:tcPr>
            <w:tcW w:w="1518"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5.0</w:t>
            </w:r>
          </w:p>
        </w:tc>
        <w:tc>
          <w:tcPr>
            <w:tcW w:w="1408"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3.6</w:t>
            </w:r>
          </w:p>
        </w:tc>
        <w:tc>
          <w:tcPr>
            <w:tcW w:w="1475"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1.4</w:t>
            </w:r>
          </w:p>
        </w:tc>
        <w:tc>
          <w:tcPr>
            <w:tcW w:w="1364"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0.2</w:t>
            </w:r>
          </w:p>
        </w:tc>
        <w:tc>
          <w:tcPr>
            <w:tcW w:w="1001"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setosa</w:t>
            </w:r>
          </w:p>
        </w:tc>
      </w:tr>
      <w:tr>
        <w:trPr/>
        <w:tc>
          <w:tcPr>
            <w:tcW w:w="1518"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5.4</w:t>
            </w:r>
          </w:p>
        </w:tc>
        <w:tc>
          <w:tcPr>
            <w:tcW w:w="1408"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3.9</w:t>
            </w:r>
          </w:p>
        </w:tc>
        <w:tc>
          <w:tcPr>
            <w:tcW w:w="1475"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1.7</w:t>
            </w:r>
          </w:p>
        </w:tc>
        <w:tc>
          <w:tcPr>
            <w:tcW w:w="1364"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0.4</w:t>
            </w:r>
          </w:p>
        </w:tc>
        <w:tc>
          <w:tcPr>
            <w:tcW w:w="1001"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setosa</w:t>
            </w:r>
          </w:p>
        </w:tc>
      </w:tr>
    </w:tbl>
    <w:p>
      <w:pPr>
        <w:pStyle w:val="Heading3"/>
        <w:ind w:hanging="0" w:left="0"/>
        <w:rPr>
          <w:lang w:val="es-ES"/>
        </w:rPr>
      </w:pPr>
      <w:bookmarkStart w:id="36" w:name="_Toc107316282"/>
      <w:bookmarkStart w:id="37" w:name="_Toc107315165"/>
      <w:r>
        <w:rPr>
          <w:lang w:val="es-ES"/>
        </w:rPr>
        <w:t>Table 3</w:t>
      </w:r>
      <w:bookmarkEnd w:id="36"/>
      <w:bookmarkEnd w:id="37"/>
    </w:p>
    <w:p>
      <w:pPr>
        <w:pStyle w:val="SourceCode"/>
        <w:rPr>
          <w:lang w:val="es-ES"/>
        </w:rPr>
      </w:pPr>
      <w:r>
        <w:rPr>
          <w:rStyle w:val="FunctionTok"/>
          <w:lang w:val="es-ES"/>
        </w:rPr>
        <w:t>head</w:t>
      </w:r>
      <w:r>
        <w:rPr>
          <w:rStyle w:val="NormalTok"/>
          <w:lang w:val="es-ES"/>
        </w:rPr>
        <w:t>(cars)</w:t>
      </w:r>
    </w:p>
    <w:p>
      <w:pPr>
        <w:pStyle w:val="TableCaption"/>
        <w:rPr>
          <w:lang w:val="es-ES"/>
        </w:rPr>
      </w:pPr>
      <w:bookmarkStart w:id="38" w:name="_Toc107315177"/>
      <w:r>
        <w:rPr>
          <w:b/>
          <w:lang w:val="es-ES"/>
        </w:rPr>
        <w:t xml:space="preserve">Table </w:t>
      </w:r>
      <w:bookmarkStart w:id="39" w:name="cars"/>
      <w:r>
        <w:rPr>
          <w:b/>
          <w:lang w:val="es-ES"/>
        </w:rPr>
        <w:fldChar w:fldCharType="begin"/>
      </w:r>
      <w:r>
        <w:rPr>
          <w:b/>
          <w:lang w:val="es-ES"/>
        </w:rPr>
        <w:instrText xml:space="preserve"> SEQ tab \* ARABIC </w:instrText>
      </w:r>
      <w:r>
        <w:rPr>
          <w:b/>
          <w:lang w:val="es-ES"/>
        </w:rPr>
        <w:fldChar w:fldCharType="separate"/>
      </w:r>
      <w:r>
        <w:rPr>
          <w:b/>
          <w:lang w:val="es-ES"/>
        </w:rPr>
        <w:t>3</w:t>
      </w:r>
      <w:r>
        <w:rPr>
          <w:b/>
          <w:lang w:val="es-ES"/>
        </w:rPr>
        <w:fldChar w:fldCharType="end"/>
      </w:r>
      <w:bookmarkEnd w:id="39"/>
      <w:r>
        <w:rPr>
          <w:lang w:val="es-ES"/>
        </w:rPr>
        <w:t>: cars</w:t>
      </w:r>
      <w:bookmarkEnd w:id="38"/>
    </w:p>
    <w:tbl>
      <w:tblPr>
        <w:tblStyle w:val="Table"/>
        <w:tblW w:w="1401" w:type="dxa"/>
        <w:jc w:val="center"/>
        <w:tblInd w:w="0" w:type="dxa"/>
        <w:tblLayout w:type="fixed"/>
        <w:tblCellMar>
          <w:top w:w="0" w:type="dxa"/>
          <w:left w:w="108" w:type="dxa"/>
          <w:bottom w:w="0" w:type="dxa"/>
          <w:right w:w="108" w:type="dxa"/>
        </w:tblCellMar>
        <w:tblLook w:val="0420" w:noHBand="0" w:noVBand="1" w:firstColumn="0" w:lastRow="0" w:lastColumn="0" w:firstRow="1"/>
      </w:tblPr>
      <w:tblGrid>
        <w:gridCol w:w="814"/>
        <w:gridCol w:w="586"/>
      </w:tblGrid>
      <w:tr>
        <w:trPr>
          <w:tblHeader w:val="true"/>
          <w:cnfStyle w:val="100000000000" w:firstRow="1" w:lastRow="0" w:firstColumn="0" w:lastColumn="0" w:oddVBand="0" w:evenVBand="0" w:oddHBand="0" w:evenHBand="0" w:firstRowFirstColumn="0" w:firstRowLastColumn="0" w:lastRowFirstColumn="0" w:lastRowLastColumn="0"/>
        </w:trPr>
        <w:tc>
          <w:tcPr>
            <w:tcW w:w="814"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speed</w:t>
            </w:r>
          </w:p>
        </w:tc>
        <w:tc>
          <w:tcPr>
            <w:tcW w:w="586" w:type="dxa"/>
            <w:tcBorders/>
            <w:shd w:color="auto" w:fill="auto" w:val="clear"/>
          </w:tcPr>
          <w:p>
            <w:pPr>
              <w:pStyle w:val="Normal"/>
              <w:keepNext w:val="true"/>
              <w:widowControl/>
              <w:suppressAutoHyphens w:val="true"/>
              <w:spacing w:before="0" w:after="240"/>
              <w:rPr>
                <w:lang w:val="es-ES"/>
              </w:rPr>
            </w:pPr>
            <w:r>
              <w:rPr>
                <w:rFonts w:eastAsia="Cambria" w:cs=""/>
                <w:b/>
                <w:kern w:val="0"/>
                <w:szCs w:val="24"/>
                <w:lang w:val="es-ES" w:eastAsia="en-US" w:bidi="ar-SA"/>
              </w:rPr>
              <w:t>dist</w:t>
            </w:r>
          </w:p>
        </w:tc>
      </w:tr>
      <w:tr>
        <w:trPr>
          <w:cnfStyle w:val="000000100000" w:firstRow="0" w:lastRow="0" w:firstColumn="0" w:lastColumn="0" w:oddVBand="0" w:evenVBand="0" w:oddHBand="1" w:evenHBand="0" w:firstRowFirstColumn="0" w:firstRowLastColumn="0" w:lastRowFirstColumn="0" w:lastRowLastColumn="0"/>
        </w:trPr>
        <w:tc>
          <w:tcPr>
            <w:tcW w:w="814"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4</w:t>
            </w:r>
          </w:p>
        </w:tc>
        <w:tc>
          <w:tcPr>
            <w:tcW w:w="586"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2</w:t>
            </w:r>
          </w:p>
        </w:tc>
      </w:tr>
      <w:tr>
        <w:trPr/>
        <w:tc>
          <w:tcPr>
            <w:tcW w:w="814"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4</w:t>
            </w:r>
          </w:p>
        </w:tc>
        <w:tc>
          <w:tcPr>
            <w:tcW w:w="586"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10</w:t>
            </w:r>
          </w:p>
        </w:tc>
      </w:tr>
      <w:tr>
        <w:trPr>
          <w:cnfStyle w:val="000000100000" w:firstRow="0" w:lastRow="0" w:firstColumn="0" w:lastColumn="0" w:oddVBand="0" w:evenVBand="0" w:oddHBand="1" w:evenHBand="0" w:firstRowFirstColumn="0" w:firstRowLastColumn="0" w:lastRowFirstColumn="0" w:lastRowLastColumn="0"/>
        </w:trPr>
        <w:tc>
          <w:tcPr>
            <w:tcW w:w="814"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7</w:t>
            </w:r>
          </w:p>
        </w:tc>
        <w:tc>
          <w:tcPr>
            <w:tcW w:w="586"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4</w:t>
            </w:r>
          </w:p>
        </w:tc>
      </w:tr>
      <w:tr>
        <w:trPr/>
        <w:tc>
          <w:tcPr>
            <w:tcW w:w="814"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7</w:t>
            </w:r>
          </w:p>
        </w:tc>
        <w:tc>
          <w:tcPr>
            <w:tcW w:w="586" w:type="dxa"/>
            <w:tcBorders>
              <w:bottom w:val="nil"/>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22</w:t>
            </w:r>
          </w:p>
        </w:tc>
      </w:tr>
      <w:tr>
        <w:trPr>
          <w:cnfStyle w:val="000000100000" w:firstRow="0" w:lastRow="0" w:firstColumn="0" w:lastColumn="0" w:oddVBand="0" w:evenVBand="0" w:oddHBand="1" w:evenHBand="0" w:firstRowFirstColumn="0" w:firstRowLastColumn="0" w:lastRowFirstColumn="0" w:lastRowLastColumn="0"/>
        </w:trPr>
        <w:tc>
          <w:tcPr>
            <w:tcW w:w="814"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8</w:t>
            </w:r>
          </w:p>
        </w:tc>
        <w:tc>
          <w:tcPr>
            <w:tcW w:w="586" w:type="dxa"/>
            <w:tcBorders>
              <w:bottom w:val="nil"/>
            </w:tcBorders>
            <w:shd w:color="auto" w:fill="EEECE1" w:themeFill="background2" w:val="clear"/>
          </w:tcPr>
          <w:p>
            <w:pPr>
              <w:pStyle w:val="Normal"/>
              <w:keepNext w:val="true"/>
              <w:widowControl/>
              <w:suppressAutoHyphens w:val="true"/>
              <w:spacing w:before="0" w:after="240"/>
              <w:rPr>
                <w:lang w:val="es-ES"/>
              </w:rPr>
            </w:pPr>
            <w:r>
              <w:rPr>
                <w:rFonts w:eastAsia="Cambria" w:cs=""/>
                <w:kern w:val="0"/>
                <w:szCs w:val="24"/>
                <w:lang w:val="es-ES" w:eastAsia="en-US" w:bidi="ar-SA"/>
              </w:rPr>
              <w:t>16</w:t>
            </w:r>
          </w:p>
        </w:tc>
      </w:tr>
      <w:tr>
        <w:trPr/>
        <w:tc>
          <w:tcPr>
            <w:tcW w:w="814"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9</w:t>
            </w:r>
          </w:p>
        </w:tc>
        <w:tc>
          <w:tcPr>
            <w:tcW w:w="586" w:type="dxa"/>
            <w:tcBorders/>
            <w:shd w:color="auto" w:fill="auto" w:val="clear"/>
          </w:tcPr>
          <w:p>
            <w:pPr>
              <w:pStyle w:val="Normal"/>
              <w:keepNext w:val="true"/>
              <w:widowControl/>
              <w:suppressAutoHyphens w:val="true"/>
              <w:spacing w:before="0" w:after="240"/>
              <w:rPr>
                <w:lang w:val="es-ES"/>
              </w:rPr>
            </w:pPr>
            <w:r>
              <w:rPr>
                <w:rFonts w:eastAsia="Cambria" w:cs=""/>
                <w:kern w:val="0"/>
                <w:szCs w:val="24"/>
                <w:lang w:val="es-ES" w:eastAsia="en-US" w:bidi="ar-SA"/>
              </w:rPr>
              <w:t>10</w:t>
            </w:r>
          </w:p>
        </w:tc>
      </w:tr>
    </w:tbl>
    <w:p>
      <w:pPr>
        <w:pStyle w:val="Heading2"/>
        <w:ind w:hanging="0" w:left="0"/>
        <w:rPr>
          <w:lang w:val="es-ES"/>
        </w:rPr>
      </w:pPr>
      <w:bookmarkStart w:id="40" w:name="_Toc107316283"/>
      <w:bookmarkStart w:id="41" w:name="_Toc107315166"/>
      <w:bookmarkStart w:id="42" w:name="tables"/>
      <w:bookmarkEnd w:id="42"/>
      <w:r>
        <w:rPr>
          <w:lang w:val="es-ES"/>
        </w:rPr>
        <w:t>figures</w:t>
      </w:r>
      <w:bookmarkEnd w:id="40"/>
      <w:bookmarkEnd w:id="41"/>
    </w:p>
    <w:p>
      <w:pPr>
        <w:pStyle w:val="Heading3"/>
        <w:ind w:hanging="0" w:left="0"/>
        <w:rPr>
          <w:lang w:val="es-ES"/>
        </w:rPr>
      </w:pPr>
      <w:bookmarkStart w:id="43" w:name="_Toc107316284"/>
      <w:bookmarkStart w:id="44" w:name="_Toc107315167"/>
      <w:r>
        <w:rPr>
          <w:lang w:val="es-ES"/>
        </w:rPr>
        <w:t>A boxplot</w:t>
      </w:r>
      <w:bookmarkEnd w:id="43"/>
      <w:bookmarkEnd w:id="44"/>
    </w:p>
    <w:p>
      <w:pPr>
        <w:pStyle w:val="SourceCode"/>
        <w:rPr>
          <w:lang w:val="es-ES"/>
        </w:rPr>
      </w:pPr>
      <w:r>
        <w:rPr>
          <w:rStyle w:val="FunctionTok"/>
          <w:lang w:val="es-ES"/>
        </w:rPr>
        <w:t>boxplot</w:t>
      </w:r>
      <w:r>
        <w:rPr>
          <w:rStyle w:val="NormalTok"/>
          <w:lang w:val="es-ES"/>
        </w:rPr>
        <w:t>(</w:t>
      </w:r>
      <w:r>
        <w:rPr>
          <w:rStyle w:val="DecValTok"/>
          <w:lang w:val="es-ES"/>
        </w:rPr>
        <w:t>1</w:t>
      </w:r>
      <w:r>
        <w:rPr>
          <w:rStyle w:val="SpecialCharTok"/>
          <w:lang w:val="es-ES"/>
        </w:rPr>
        <w:t>:</w:t>
      </w:r>
      <w:r>
        <w:rPr>
          <w:rStyle w:val="DecValTok"/>
          <w:lang w:val="es-ES"/>
        </w:rPr>
        <w:t>8</w:t>
      </w:r>
      <w:r>
        <w:rPr>
          <w:rStyle w:val="NormalTok"/>
          <w:lang w:val="es-ES"/>
        </w:rPr>
        <w:t>)</w:t>
      </w:r>
    </w:p>
    <w:p>
      <w:pPr>
        <w:pStyle w:val="Figura"/>
        <w:rPr>
          <w:lang w:val="es-ES"/>
        </w:rPr>
      </w:pPr>
      <w:r>
        <w:rPr/>
        <w:drawing>
          <wp:inline distT="0" distB="0" distL="0" distR="0">
            <wp:extent cx="4572000" cy="3657600"/>
            <wp:effectExtent l="0" t="0" r="0" b="0"/>
            <wp:docPr id="7" name="Imagen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3" descr=""/>
                    <pic:cNvPicPr>
                      <a:picLocks noChangeAspect="1" noChangeArrowheads="1"/>
                    </pic:cNvPicPr>
                  </pic:nvPicPr>
                  <pic:blipFill>
                    <a:blip r:embed="rId15"/>
                    <a:stretch>
                      <a:fillRect/>
                    </a:stretch>
                  </pic:blipFill>
                  <pic:spPr bwMode="auto">
                    <a:xfrm>
                      <a:off x="0" y="0"/>
                      <a:ext cx="4572000" cy="3657600"/>
                    </a:xfrm>
                    <a:prstGeom prst="rect">
                      <a:avLst/>
                    </a:prstGeom>
                  </pic:spPr>
                </pic:pic>
              </a:graphicData>
            </a:graphic>
          </wp:inline>
        </w:drawing>
      </w:r>
    </w:p>
    <w:p>
      <w:pPr>
        <w:pStyle w:val="ImageCaption"/>
        <w:rPr>
          <w:lang w:val="es-ES"/>
        </w:rPr>
      </w:pPr>
      <w:bookmarkStart w:id="45" w:name="_Toc107315173"/>
      <w:r>
        <w:rPr>
          <w:b/>
          <w:lang w:val="es-ES"/>
        </w:rPr>
        <w:t xml:space="preserve">Figure </w:t>
      </w:r>
      <w:bookmarkStart w:id="46" w:name="boxplot"/>
      <w:r>
        <w:rPr>
          <w:b/>
          <w:lang w:val="es-ES"/>
        </w:rPr>
        <w:fldChar w:fldCharType="begin"/>
      </w:r>
      <w:r>
        <w:rPr>
          <w:b/>
          <w:lang w:val="es-ES"/>
        </w:rPr>
        <w:instrText xml:space="preserve"> SEQ fig \* ARABIC </w:instrText>
      </w:r>
      <w:r>
        <w:rPr>
          <w:b/>
          <w:lang w:val="es-ES"/>
        </w:rPr>
        <w:fldChar w:fldCharType="separate"/>
      </w:r>
      <w:r>
        <w:rPr>
          <w:b/>
          <w:lang w:val="es-ES"/>
        </w:rPr>
        <w:t>1</w:t>
      </w:r>
      <w:r>
        <w:rPr>
          <w:b/>
          <w:lang w:val="es-ES"/>
        </w:rPr>
        <w:fldChar w:fldCharType="end"/>
      </w:r>
      <w:bookmarkEnd w:id="46"/>
      <w:r>
        <w:rPr>
          <w:lang w:val="es-ES"/>
        </w:rPr>
        <w:t>: A boxplot</w:t>
      </w:r>
      <w:bookmarkEnd w:id="45"/>
    </w:p>
    <w:p>
      <w:pPr>
        <w:pStyle w:val="Heading3"/>
        <w:ind w:hanging="0" w:left="0"/>
        <w:rPr>
          <w:lang w:val="es-ES"/>
        </w:rPr>
      </w:pPr>
      <w:bookmarkStart w:id="47" w:name="_Toc107316285"/>
      <w:bookmarkStart w:id="48" w:name="_Toc107315168"/>
      <w:bookmarkStart w:id="49" w:name="a-boxplot"/>
      <w:bookmarkEnd w:id="49"/>
      <w:r>
        <w:rPr>
          <w:lang w:val="es-ES"/>
        </w:rPr>
        <w:t>A barplot</w:t>
      </w:r>
      <w:bookmarkEnd w:id="47"/>
      <w:bookmarkEnd w:id="48"/>
    </w:p>
    <w:p>
      <w:pPr>
        <w:pStyle w:val="SourceCode"/>
        <w:rPr>
          <w:lang w:val="es-ES"/>
        </w:rPr>
      </w:pPr>
      <w:r>
        <w:rPr>
          <w:rStyle w:val="FunctionTok"/>
          <w:lang w:val="es-ES"/>
        </w:rPr>
        <w:t>barplot</w:t>
      </w:r>
      <w:r>
        <w:rPr>
          <w:rStyle w:val="NormalTok"/>
          <w:lang w:val="es-ES"/>
        </w:rPr>
        <w:t>(</w:t>
      </w:r>
      <w:r>
        <w:rPr>
          <w:rStyle w:val="DecValTok"/>
          <w:lang w:val="es-ES"/>
        </w:rPr>
        <w:t>1</w:t>
      </w:r>
      <w:r>
        <w:rPr>
          <w:rStyle w:val="SpecialCharTok"/>
          <w:lang w:val="es-ES"/>
        </w:rPr>
        <w:t>:</w:t>
      </w:r>
      <w:r>
        <w:rPr>
          <w:rStyle w:val="DecValTok"/>
          <w:lang w:val="es-ES"/>
        </w:rPr>
        <w:t>8</w:t>
      </w:r>
      <w:r>
        <w:rPr>
          <w:rStyle w:val="NormalTok"/>
          <w:lang w:val="es-ES"/>
        </w:rPr>
        <w:t>)</w:t>
      </w:r>
    </w:p>
    <w:p>
      <w:pPr>
        <w:pStyle w:val="Figura"/>
        <w:rPr>
          <w:lang w:val="es-ES"/>
        </w:rPr>
      </w:pPr>
      <w:r>
        <w:rPr/>
        <w:drawing>
          <wp:inline distT="0" distB="0" distL="0" distR="0">
            <wp:extent cx="4572000" cy="3657600"/>
            <wp:effectExtent l="0" t="0" r="0" b="0"/>
            <wp:docPr id="8" name="Imagen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5" descr=""/>
                    <pic:cNvPicPr>
                      <a:picLocks noChangeAspect="1" noChangeArrowheads="1"/>
                    </pic:cNvPicPr>
                  </pic:nvPicPr>
                  <pic:blipFill>
                    <a:blip r:embed="rId16"/>
                    <a:stretch>
                      <a:fillRect/>
                    </a:stretch>
                  </pic:blipFill>
                  <pic:spPr bwMode="auto">
                    <a:xfrm>
                      <a:off x="0" y="0"/>
                      <a:ext cx="4572000" cy="3657600"/>
                    </a:xfrm>
                    <a:prstGeom prst="rect">
                      <a:avLst/>
                    </a:prstGeom>
                  </pic:spPr>
                </pic:pic>
              </a:graphicData>
            </a:graphic>
          </wp:inline>
        </w:drawing>
      </w:r>
    </w:p>
    <w:p>
      <w:pPr>
        <w:pStyle w:val="ImageCaption"/>
        <w:rPr>
          <w:lang w:val="es-ES"/>
        </w:rPr>
      </w:pPr>
      <w:bookmarkStart w:id="50" w:name="_Toc107315174"/>
      <w:r>
        <w:rPr>
          <w:b/>
          <w:lang w:val="es-ES"/>
        </w:rPr>
        <w:t xml:space="preserve">Figure </w:t>
      </w:r>
      <w:bookmarkStart w:id="51" w:name="barplot"/>
      <w:r>
        <w:rPr>
          <w:b/>
          <w:lang w:val="es-ES"/>
        </w:rPr>
        <w:fldChar w:fldCharType="begin"/>
      </w:r>
      <w:r>
        <w:rPr>
          <w:b/>
          <w:lang w:val="es-ES"/>
        </w:rPr>
        <w:instrText xml:space="preserve"> SEQ fig \* ARABIC </w:instrText>
      </w:r>
      <w:r>
        <w:rPr>
          <w:b/>
          <w:lang w:val="es-ES"/>
        </w:rPr>
        <w:fldChar w:fldCharType="separate"/>
      </w:r>
      <w:r>
        <w:rPr>
          <w:b/>
          <w:lang w:val="es-ES"/>
        </w:rPr>
        <w:t>2</w:t>
      </w:r>
      <w:r>
        <w:rPr>
          <w:b/>
          <w:lang w:val="es-ES"/>
        </w:rPr>
        <w:fldChar w:fldCharType="end"/>
      </w:r>
      <w:bookmarkEnd w:id="51"/>
      <w:r>
        <w:rPr>
          <w:lang w:val="es-ES"/>
        </w:rPr>
        <w:t>: What a barplot</w:t>
      </w:r>
      <w:bookmarkEnd w:id="50"/>
    </w:p>
    <w:p>
      <w:pPr>
        <w:pStyle w:val="Heading2"/>
        <w:ind w:hanging="0" w:left="0"/>
        <w:rPr>
          <w:lang w:val="es-ES"/>
        </w:rPr>
      </w:pPr>
      <w:bookmarkStart w:id="52" w:name="_Toc107316286"/>
      <w:bookmarkStart w:id="53" w:name="_Toc107315169"/>
      <w:bookmarkStart w:id="54" w:name="a-barplot"/>
      <w:bookmarkEnd w:id="54"/>
      <w:r>
        <w:rPr>
          <w:lang w:val="es-ES"/>
        </w:rPr>
        <w:t>Lists</w:t>
      </w:r>
      <w:bookmarkEnd w:id="52"/>
      <w:bookmarkEnd w:id="53"/>
    </w:p>
    <w:p>
      <w:pPr>
        <w:pStyle w:val="FirstParagraph"/>
        <w:rPr>
          <w:lang w:val="es-ES"/>
        </w:rPr>
      </w:pPr>
      <w:r>
        <w:rPr>
          <w:lang w:val="es-ES"/>
        </w:rPr>
        <w:t>Amet nunc eros curabitur tellus massa, eros maximus porttitor sociosqu, pellentesque.</w:t>
      </w:r>
    </w:p>
    <w:p>
      <w:pPr>
        <w:pStyle w:val="Compact"/>
        <w:numPr>
          <w:ilvl w:val="0"/>
          <w:numId w:val="2"/>
        </w:numPr>
        <w:rPr/>
      </w:pPr>
      <w:r>
        <w:rPr/>
        <w:t>Erat mauris egestas finibus tincidunt sed in rhoncus a tellus etiam.</w:t>
      </w:r>
    </w:p>
    <w:p>
      <w:pPr>
        <w:pStyle w:val="Compact"/>
        <w:numPr>
          <w:ilvl w:val="1"/>
          <w:numId w:val="27"/>
        </w:numPr>
        <w:rPr/>
      </w:pPr>
      <w:r>
        <w:rPr/>
        <w:t>A adipiscing per ultricies justo tellus lorem.</w:t>
      </w:r>
    </w:p>
    <w:p>
      <w:pPr>
        <w:pStyle w:val="Compact"/>
        <w:numPr>
          <w:ilvl w:val="2"/>
          <w:numId w:val="28"/>
        </w:numPr>
        <w:rPr>
          <w:lang w:val="es-ES"/>
        </w:rPr>
      </w:pPr>
      <w:r>
        <w:rPr>
          <w:lang w:val="es-ES"/>
        </w:rPr>
        <w:t>Imperdiet ut dui primis, sed gravida, at sed nulla.</w:t>
      </w:r>
    </w:p>
    <w:p>
      <w:pPr>
        <w:pStyle w:val="Compact"/>
        <w:numPr>
          <w:ilvl w:val="2"/>
          <w:numId w:val="29"/>
        </w:numPr>
        <w:rPr>
          <w:lang w:val="es-ES"/>
        </w:rPr>
      </w:pPr>
      <w:r>
        <w:rPr>
          <w:lang w:val="es-ES"/>
        </w:rPr>
        <w:t>Sem posuere lacus consequat inceptos dapibus duis malesuada finibus.</w:t>
      </w:r>
    </w:p>
    <w:p>
      <w:pPr>
        <w:pStyle w:val="Compact"/>
        <w:numPr>
          <w:ilvl w:val="1"/>
          <w:numId w:val="30"/>
        </w:numPr>
        <w:rPr>
          <w:lang w:val="es-ES"/>
        </w:rPr>
      </w:pPr>
      <w:r>
        <w:rPr>
          <w:lang w:val="es-ES"/>
        </w:rPr>
        <w:t>Urna sed dui, ornare, eu turpis mus pellentesque amet amet bibendum.</w:t>
      </w:r>
    </w:p>
    <w:p>
      <w:pPr>
        <w:pStyle w:val="Compact"/>
        <w:numPr>
          <w:ilvl w:val="0"/>
          <w:numId w:val="2"/>
        </w:numPr>
        <w:rPr>
          <w:lang w:val="es-ES"/>
        </w:rPr>
      </w:pPr>
      <w:r>
        <w:rPr>
          <w:lang w:val="es-ES"/>
        </w:rPr>
        <w:t>Himenaeos tincidunt, auctor dapibus scelerisque, montes nunc faucibus sodales malesuada ridiculus sed cubilia ligula.</w:t>
      </w:r>
    </w:p>
    <w:p>
      <w:pPr>
        <w:pStyle w:val="Compact"/>
        <w:numPr>
          <w:ilvl w:val="0"/>
          <w:numId w:val="31"/>
        </w:numPr>
        <w:rPr/>
      </w:pPr>
      <w:r>
        <w:rPr/>
        <w:t>Erat mauris egestas finibus tincidunt sed in rhoncus a tellus etiam.</w:t>
      </w:r>
    </w:p>
    <w:p>
      <w:pPr>
        <w:pStyle w:val="Compact"/>
        <w:numPr>
          <w:ilvl w:val="1"/>
          <w:numId w:val="32"/>
        </w:numPr>
        <w:rPr/>
      </w:pPr>
      <w:r>
        <w:rPr/>
        <w:t>A adipiscing per ultricies justo tellus lorem.</w:t>
      </w:r>
    </w:p>
    <w:p>
      <w:pPr>
        <w:pStyle w:val="Compact"/>
        <w:numPr>
          <w:ilvl w:val="2"/>
          <w:numId w:val="33"/>
        </w:numPr>
        <w:rPr>
          <w:lang w:val="es-ES"/>
        </w:rPr>
      </w:pPr>
      <w:r>
        <w:rPr>
          <w:lang w:val="es-ES"/>
        </w:rPr>
        <w:t>Imperdiet ut dui primis, sed gravida, at sed nulla.</w:t>
      </w:r>
    </w:p>
    <w:p>
      <w:pPr>
        <w:pStyle w:val="Compact"/>
        <w:numPr>
          <w:ilvl w:val="2"/>
          <w:numId w:val="34"/>
        </w:numPr>
        <w:rPr>
          <w:lang w:val="es-ES"/>
        </w:rPr>
      </w:pPr>
      <w:r>
        <w:rPr>
          <w:lang w:val="es-ES"/>
        </w:rPr>
        <w:t>Sem posuere lacus consequat inceptos dapibus duis malesuada finibus.</w:t>
      </w:r>
    </w:p>
    <w:p>
      <w:pPr>
        <w:pStyle w:val="Compact"/>
        <w:numPr>
          <w:ilvl w:val="1"/>
          <w:numId w:val="35"/>
        </w:numPr>
        <w:rPr>
          <w:lang w:val="es-ES"/>
        </w:rPr>
      </w:pPr>
      <w:r>
        <w:rPr>
          <w:lang w:val="es-ES"/>
        </w:rPr>
        <w:t>Urna sed dui, ornare, eu turpis mus pellentesque amet amet bibendum.</w:t>
      </w:r>
    </w:p>
    <w:p>
      <w:pPr>
        <w:pStyle w:val="Compact"/>
        <w:numPr>
          <w:ilvl w:val="0"/>
          <w:numId w:val="36"/>
        </w:numPr>
        <w:rPr>
          <w:lang w:val="es-ES"/>
        </w:rPr>
      </w:pPr>
      <w:r>
        <w:rPr>
          <w:lang w:val="es-ES"/>
        </w:rPr>
        <w:t>Himenaeos tincidunt, auctor dapibus scelerisque, montes nunc faucibus sodales malesuada ridiculus sed cubilia ligula.</w:t>
      </w:r>
    </w:p>
    <w:p>
      <w:pPr>
        <w:pStyle w:val="FirstParagraph"/>
        <w:rPr>
          <w:lang w:val="es-ES"/>
        </w:rPr>
      </w:pPr>
      <w:r>
        <w:rPr>
          <w:lang w:val="es-ES"/>
        </w:rPr>
        <w:t>Lorem dolor interdum orci eros pellentesque semper tristique, sodales, et sed ut! Porta mattis natoque et. Ac facilisi ipsum viverra elementum vestibulum ligula amet enim magnis luctus ullamcorper. Rhoncus rhoncus elit in at nisl. Tincidunt habitant sit.</w:t>
      </w:r>
    </w:p>
    <w:p>
      <w:pPr>
        <w:pStyle w:val="Compact"/>
        <w:numPr>
          <w:ilvl w:val="0"/>
          <w:numId w:val="37"/>
        </w:numPr>
        <w:rPr/>
      </w:pPr>
      <w:r>
        <w:rPr/>
        <w:t>Aptent conubia quam montes id sagittis.</w:t>
      </w:r>
    </w:p>
    <w:p>
      <w:pPr>
        <w:pStyle w:val="Compact"/>
        <w:numPr>
          <w:ilvl w:val="1"/>
          <w:numId w:val="38"/>
        </w:numPr>
        <w:rPr>
          <w:lang w:val="es-ES"/>
        </w:rPr>
      </w:pPr>
      <w:r>
        <w:rPr>
          <w:lang w:val="es-ES"/>
        </w:rPr>
        <w:t>Mattis nisi nascetur, aliquam duis ex, tristique.</w:t>
      </w:r>
    </w:p>
    <w:p>
      <w:pPr>
        <w:pStyle w:val="Compact"/>
        <w:numPr>
          <w:ilvl w:val="2"/>
          <w:numId w:val="39"/>
        </w:numPr>
        <w:rPr>
          <w:lang w:val="es-ES"/>
        </w:rPr>
      </w:pPr>
      <w:r>
        <w:rPr>
          <w:lang w:val="es-ES"/>
        </w:rPr>
        <w:t>Imperdiet ut dui primis, sed gravida, at sed nulla.</w:t>
      </w:r>
    </w:p>
    <w:p>
      <w:pPr>
        <w:pStyle w:val="Compact"/>
        <w:numPr>
          <w:ilvl w:val="2"/>
          <w:numId w:val="40"/>
        </w:numPr>
        <w:rPr/>
      </w:pPr>
      <w:r>
        <w:rPr/>
        <w:t>Donec ligula nulla ac. Nisl ac at accumsan sagittis eros felis lobortis amet nec phasellus urna bibendum sapien.</w:t>
      </w:r>
    </w:p>
    <w:p>
      <w:pPr>
        <w:pStyle w:val="Compact"/>
        <w:numPr>
          <w:ilvl w:val="1"/>
          <w:numId w:val="41"/>
        </w:numPr>
        <w:rPr>
          <w:lang w:val="es-ES"/>
        </w:rPr>
      </w:pPr>
      <w:r>
        <w:rPr>
          <w:lang w:val="es-ES"/>
        </w:rPr>
        <w:t>Eu dui ac id, dictum proin consectetur convallis.</w:t>
      </w:r>
    </w:p>
    <w:p>
      <w:pPr>
        <w:pStyle w:val="Compact"/>
        <w:numPr>
          <w:ilvl w:val="0"/>
          <w:numId w:val="42"/>
        </w:numPr>
        <w:rPr>
          <w:lang w:val="es-ES"/>
        </w:rPr>
      </w:pPr>
      <w:r>
        <w:rPr>
          <w:lang w:val="es-ES"/>
        </w:rPr>
        <w:t>Facilisi eu lectus mauris lorem. Et sed sapien pellentesque sed etiam vehicula.</w:t>
      </w:r>
    </w:p>
    <w:p>
      <w:pPr>
        <w:pStyle w:val="Compact"/>
        <w:numPr>
          <w:ilvl w:val="0"/>
          <w:numId w:val="43"/>
        </w:numPr>
        <w:rPr/>
      </w:pPr>
      <w:r>
        <w:rPr/>
        <w:t>In porttitor id lorem eu efficitur, nisl dis!</w:t>
      </w:r>
    </w:p>
    <w:p>
      <w:pPr>
        <w:pStyle w:val="Heading2"/>
        <w:ind w:hanging="0" w:left="0"/>
        <w:rPr>
          <w:lang w:val="es-ES"/>
        </w:rPr>
      </w:pPr>
      <w:bookmarkStart w:id="55" w:name="_Toc107316287"/>
      <w:bookmarkStart w:id="56" w:name="_Toc107315170"/>
      <w:bookmarkStart w:id="57" w:name="lists"/>
      <w:bookmarkEnd w:id="57"/>
      <w:r>
        <w:rPr>
          <w:lang w:val="es-ES"/>
        </w:rPr>
        <w:t>Reference</w:t>
      </w:r>
      <w:bookmarkEnd w:id="55"/>
      <w:bookmarkEnd w:id="56"/>
    </w:p>
    <w:p>
      <w:pPr>
        <w:pStyle w:val="FirstParagraph"/>
        <w:rPr>
          <w:lang w:val="es-ES"/>
        </w:rPr>
      </w:pPr>
      <w:r>
        <w:rPr>
          <w:lang w:val="es-ES"/>
        </w:rPr>
        <w:t xml:space="preserve">see figure </w:t>
      </w:r>
      <w:hyperlink w:anchor="boxplot">
        <w:r>
          <w:rPr>
            <w:rStyle w:val="Hyperlink"/>
            <w:lang w:val="es-ES"/>
          </w:rPr>
          <w:fldChar w:fldCharType="begin"/>
        </w:r>
        <w:r>
          <w:rPr>
            <w:lang w:val="es-ES"/>
          </w:rPr>
          <w:instrText xml:space="preserve"> REF boxplot \h </w:instrText>
        </w:r>
        <w:r>
          <w:rPr>
            <w:lang w:val="es-ES"/>
          </w:rPr>
          <w:fldChar w:fldCharType="separate"/>
        </w:r>
        <w:r>
          <w:rPr>
            <w:lang w:val="es-ES"/>
          </w:rPr>
          <w:t>1</w:t>
        </w:r>
        <w:r>
          <w:rPr>
            <w:lang w:val="es-ES"/>
          </w:rPr>
          <w:fldChar w:fldCharType="end"/>
        </w:r>
      </w:hyperlink>
      <w:r>
        <w:rPr>
          <w:lang w:val="es-ES"/>
        </w:rPr>
        <w:t xml:space="preserve"> and table </w:t>
      </w:r>
      <w:hyperlink w:anchor="mtcars">
        <w:r>
          <w:rPr>
            <w:rStyle w:val="Hyperlink"/>
            <w:lang w:val="es-ES"/>
          </w:rPr>
          <w:fldChar w:fldCharType="begin"/>
        </w:r>
        <w:r>
          <w:rPr>
            <w:lang w:val="es-ES"/>
          </w:rPr>
          <w:instrText xml:space="preserve"> REF mtcars \h </w:instrText>
        </w:r>
        <w:r>
          <w:rPr>
            <w:lang w:val="es-ES"/>
          </w:rPr>
          <w:fldChar w:fldCharType="separate"/>
        </w:r>
        <w:r>
          <w:rPr>
            <w:lang w:val="es-ES"/>
          </w:rPr>
          <w:t>1</w:t>
        </w:r>
        <w:r>
          <w:rPr>
            <w:lang w:val="es-ES"/>
          </w:rPr>
          <w:fldChar w:fldCharType="end"/>
        </w:r>
      </w:hyperlink>
      <w:r>
        <w:rPr>
          <w:lang w:val="es-ES"/>
        </w:rPr>
        <w:t>!</w:t>
      </w:r>
    </w:p>
    <w:p>
      <w:pPr>
        <w:pStyle w:val="Heading2"/>
        <w:ind w:hanging="0" w:left="0"/>
        <w:rPr>
          <w:lang w:val="es-ES"/>
        </w:rPr>
      </w:pPr>
      <w:bookmarkStart w:id="58" w:name="_Toc107316288"/>
      <w:bookmarkStart w:id="59" w:name="_Toc107315171"/>
      <w:bookmarkStart w:id="60" w:name="reference"/>
      <w:bookmarkEnd w:id="60"/>
      <w:r>
        <w:rPr>
          <w:lang w:val="es-ES"/>
        </w:rPr>
        <w:t>Citas y referencias bibliográficas</w:t>
      </w:r>
      <w:bookmarkEnd w:id="58"/>
      <w:bookmarkEnd w:id="59"/>
    </w:p>
    <w:p>
      <w:pPr>
        <w:pStyle w:val="FirstParagraph"/>
        <w:rPr>
          <w:lang w:val="es-ES"/>
        </w:rPr>
      </w:pPr>
      <w:r>
        <w:rPr>
          <w:lang w:val="es-ES"/>
        </w:rPr>
        <w:t>Las referencias se generan directamente con Pandoc (</w:t>
      </w:r>
      <w:r>
        <w:rPr>
          <w:rStyle w:val="VerbatimChar"/>
          <w:lang w:val="es-ES"/>
        </w:rPr>
        <w:t>pandoc-citeproc</w:t>
      </w:r>
      <w:r>
        <w:rPr>
          <w:lang w:val="es-ES"/>
        </w:rPr>
        <w:t>), siendo muy fácil introducirlas. P. ej., en cuanto a su número:</w:t>
      </w:r>
    </w:p>
    <w:p>
      <w:pPr>
        <w:pStyle w:val="Compact"/>
        <w:numPr>
          <w:ilvl w:val="0"/>
          <w:numId w:val="44"/>
        </w:numPr>
        <w:rPr>
          <w:lang w:val="es-ES"/>
        </w:rPr>
      </w:pPr>
      <w:r>
        <w:rPr>
          <w:lang w:val="es-ES"/>
        </w:rPr>
        <w:t>se pueden meter una (Congdon, 2014) a una (Daniels &amp; Hogan, 2008),</w:t>
      </w:r>
    </w:p>
    <w:p>
      <w:pPr>
        <w:pStyle w:val="Compact"/>
        <w:numPr>
          <w:ilvl w:val="0"/>
          <w:numId w:val="45"/>
        </w:numPr>
        <w:rPr>
          <w:lang w:val="es-ES"/>
        </w:rPr>
      </w:pPr>
      <w:r>
        <w:rPr>
          <w:lang w:val="es-ES"/>
        </w:rPr>
        <w:t>de dos (Gelman et al., 2014; Harrell, 2015) en dos (Bivand et al., 2013; Blangiardo &amp; Cameletti, 2015),</w:t>
      </w:r>
    </w:p>
    <w:p>
      <w:pPr>
        <w:pStyle w:val="Compact"/>
        <w:numPr>
          <w:ilvl w:val="0"/>
          <w:numId w:val="46"/>
        </w:numPr>
        <w:rPr>
          <w:lang w:val="es-ES"/>
        </w:rPr>
      </w:pPr>
      <w:r>
        <w:rPr>
          <w:lang w:val="es-ES"/>
        </w:rPr>
        <w:t>a cascoporro (Chang, 2012; Duda et al., 2001; Fawcett, 2006; Greenland et al., 2008; Lash et al., 2014),</w:t>
      </w:r>
    </w:p>
    <w:p>
      <w:pPr>
        <w:pStyle w:val="Compact"/>
        <w:numPr>
          <w:ilvl w:val="0"/>
          <w:numId w:val="47"/>
        </w:numPr>
        <w:rPr/>
      </w:pPr>
      <w:r>
        <w:rPr/>
        <w:t>o a cholón (Bivand et al., 2013; Blangiardo &amp; Cameletti, 2015; Chang, 2012; Congdon, 2014; Daniels &amp; Hogan, 2008; Duda et al., 2001; Fawcett, 2006; Gelman et al., 2014; Greenland et al., 2008; Harrell, 2015; Lash et al., 2014; Lunn et al., 2012; Matloff, 2016; Rothman et al., 2008; Wickham, 2015).</w:t>
      </w:r>
    </w:p>
    <w:p>
      <w:pPr>
        <w:pStyle w:val="FirstParagraph"/>
        <w:rPr>
          <w:lang w:val="es-ES"/>
        </w:rPr>
      </w:pPr>
      <w:r>
        <w:rPr>
          <w:lang w:val="es-ES"/>
        </w:rPr>
        <w:t>Respecto a su apariencia, se puede obtener una cita entre paréntesis o contextual, en función del comando que se use. P. ej.:</w:t>
      </w:r>
    </w:p>
    <w:p>
      <w:pPr>
        <w:pStyle w:val="Compact"/>
        <w:numPr>
          <w:ilvl w:val="0"/>
          <w:numId w:val="48"/>
        </w:numPr>
        <w:rPr>
          <w:lang w:val="es-ES"/>
        </w:rPr>
      </w:pPr>
      <w:r>
        <w:rPr>
          <w:rStyle w:val="VerbatimChar"/>
          <w:lang w:val="es-ES"/>
        </w:rPr>
        <w:t>[@documento\_a\_citar]</w:t>
      </w:r>
      <w:r>
        <w:rPr>
          <w:lang w:val="es-ES"/>
        </w:rPr>
        <w:t>: tal cosa es así, al menos eso dice la literatura específica (Fawcett, 2006),</w:t>
      </w:r>
    </w:p>
    <w:p>
      <w:pPr>
        <w:pStyle w:val="Compact"/>
        <w:numPr>
          <w:ilvl w:val="0"/>
          <w:numId w:val="49"/>
        </w:numPr>
        <w:rPr>
          <w:lang w:val="es-ES"/>
        </w:rPr>
      </w:pPr>
      <w:r>
        <w:rPr>
          <w:rStyle w:val="VerbatimChar"/>
          <w:lang w:val="es-ES"/>
        </w:rPr>
        <w:t>[-@documento\_a\_citar]</w:t>
      </w:r>
      <w:r>
        <w:rPr>
          <w:lang w:val="es-ES"/>
        </w:rPr>
        <w:t>: Fawcett ya lo dijo en su momento (2006),</w:t>
      </w:r>
    </w:p>
    <w:p>
      <w:pPr>
        <w:pStyle w:val="Compact"/>
        <w:numPr>
          <w:ilvl w:val="0"/>
          <w:numId w:val="50"/>
        </w:numPr>
        <w:rPr>
          <w:lang w:val="es-ES"/>
        </w:rPr>
      </w:pPr>
      <w:r>
        <w:rPr>
          <w:rStyle w:val="VerbatimChar"/>
          <w:lang w:val="es-ES"/>
        </w:rPr>
        <w:t>@documento\_a\_citar</w:t>
      </w:r>
      <w:r>
        <w:rPr>
          <w:lang w:val="es-ES"/>
        </w:rPr>
        <w:t>: por otro lado, y siempre según (2006), tal cosa no es así (en absoluto),</w:t>
      </w:r>
    </w:p>
    <w:p>
      <w:pPr>
        <w:pStyle w:val="Heading1"/>
        <w:ind w:hanging="0" w:left="0"/>
        <w:rPr>
          <w:lang w:val="es-ES"/>
        </w:rPr>
      </w:pPr>
      <w:bookmarkStart w:id="61" w:name="referencias-bibliográficas"/>
      <w:bookmarkStart w:id="62" w:name="_Toc107316289"/>
      <w:bookmarkStart w:id="63" w:name="_Toc107315172"/>
      <w:bookmarkStart w:id="64" w:name="citas-y-referencias-bibliográficas"/>
      <w:bookmarkEnd w:id="64"/>
      <w:r>
        <w:rPr>
          <w:lang w:val="es-ES"/>
        </w:rPr>
        <w:t>Referencias bibliográficas</w:t>
      </w:r>
      <w:bookmarkEnd w:id="62"/>
      <w:bookmarkEnd w:id="63"/>
    </w:p>
    <w:p>
      <w:pPr>
        <w:pStyle w:val="Bibliography"/>
        <w:rPr/>
      </w:pPr>
      <w:bookmarkStart w:id="65" w:name="refs"/>
      <w:r>
        <w:rPr>
          <w:lang w:val="es-ES"/>
        </w:rPr>
        <w:t xml:space="preserve">Bivand, R. S., Pebesma, E., &amp; Gómez-Rubio, V. (2013). </w:t>
      </w:r>
      <w:r>
        <w:rPr>
          <w:i/>
          <w:iCs/>
        </w:rPr>
        <w:t>Applied spatial data analysis with R</w:t>
      </w:r>
      <w:r>
        <w:rPr/>
        <w:t xml:space="preserve"> (p. 405). Springer. </w:t>
      </w:r>
      <w:hyperlink r:id="rId17">
        <w:r>
          <w:rPr>
            <w:rStyle w:val="Hyperlink"/>
          </w:rPr>
          <w:t>https://doi.org/10.1007/978-1-4614-7618-4</w:t>
        </w:r>
      </w:hyperlink>
    </w:p>
    <w:p>
      <w:pPr>
        <w:pStyle w:val="Bibliography"/>
        <w:rPr/>
      </w:pPr>
      <w:bookmarkStart w:id="66" w:name="ref-Bivand2013"/>
      <w:bookmarkEnd w:id="66"/>
      <w:r>
        <w:rPr/>
        <w:t xml:space="preserve">Blangiardo, M., &amp; Cameletti, M. (2015). </w:t>
      </w:r>
      <w:r>
        <w:rPr>
          <w:i/>
          <w:iCs/>
        </w:rPr>
        <w:t>Spatial and Spatio-temporal Bayesian Models with R-INLA</w:t>
      </w:r>
      <w:r>
        <w:rPr/>
        <w:t>. Wiley.</w:t>
      </w:r>
    </w:p>
    <w:p>
      <w:pPr>
        <w:pStyle w:val="Bibliography"/>
        <w:rPr/>
      </w:pPr>
      <w:bookmarkStart w:id="67" w:name="ref-Blangiardo2015"/>
      <w:bookmarkEnd w:id="67"/>
      <w:r>
        <w:rPr/>
        <w:t xml:space="preserve">Chang, W. (2012). </w:t>
      </w:r>
      <w:r>
        <w:rPr>
          <w:i/>
          <w:iCs/>
        </w:rPr>
        <w:t>R Graphics Cookbook</w:t>
      </w:r>
      <w:r>
        <w:rPr/>
        <w:t xml:space="preserve"> (p. 413). O’Reilly.</w:t>
      </w:r>
    </w:p>
    <w:p>
      <w:pPr>
        <w:pStyle w:val="Bibliography"/>
        <w:rPr/>
      </w:pPr>
      <w:bookmarkStart w:id="68" w:name="ref-Chang2012"/>
      <w:bookmarkEnd w:id="68"/>
      <w:r>
        <w:rPr/>
        <w:t xml:space="preserve">Congdon, P. (2014). </w:t>
      </w:r>
      <w:r>
        <w:rPr>
          <w:i/>
          <w:iCs/>
        </w:rPr>
        <w:t>Applied Bayesian Modelling</w:t>
      </w:r>
      <w:r>
        <w:rPr/>
        <w:t xml:space="preserve"> (2nd ed., p. 464). Wiley.</w:t>
      </w:r>
    </w:p>
    <w:p>
      <w:pPr>
        <w:pStyle w:val="Bibliography"/>
        <w:rPr/>
      </w:pPr>
      <w:bookmarkStart w:id="69" w:name="ref-Congdon2014"/>
      <w:bookmarkEnd w:id="69"/>
      <w:r>
        <w:rPr/>
        <w:t xml:space="preserve">Daniels, M., &amp; Hogan, J. (2008). </w:t>
      </w:r>
      <w:r>
        <w:rPr>
          <w:i/>
          <w:iCs/>
        </w:rPr>
        <w:t>Missing Data in Longitudinal Studies: Strategies for Bayesian Modeling and Sensitivity Analysis</w:t>
      </w:r>
      <w:r>
        <w:rPr/>
        <w:t xml:space="preserve">. CRC. </w:t>
      </w:r>
      <w:hyperlink r:id="rId18">
        <w:r>
          <w:rPr>
            <w:rStyle w:val="Hyperlink"/>
          </w:rPr>
          <w:t>https://doi.org/10.1080/00107510903093086</w:t>
        </w:r>
      </w:hyperlink>
    </w:p>
    <w:p>
      <w:pPr>
        <w:pStyle w:val="Bibliography"/>
        <w:rPr/>
      </w:pPr>
      <w:bookmarkStart w:id="70" w:name="ref-Daniels2008"/>
      <w:bookmarkEnd w:id="70"/>
      <w:r>
        <w:rPr/>
        <w:t xml:space="preserve">Duda, R. O., Hart, P. E., &amp; Stork, D. G. (2001). </w:t>
      </w:r>
      <w:r>
        <w:rPr>
          <w:i/>
          <w:iCs/>
        </w:rPr>
        <w:t>Pattern Classification</w:t>
      </w:r>
      <w:r>
        <w:rPr/>
        <w:t xml:space="preserve"> (2nd ed.). Wiley.</w:t>
      </w:r>
    </w:p>
    <w:p>
      <w:pPr>
        <w:pStyle w:val="Bibliography"/>
        <w:rPr/>
      </w:pPr>
      <w:bookmarkStart w:id="71" w:name="ref-Duda2001"/>
      <w:bookmarkEnd w:id="71"/>
      <w:r>
        <w:rPr/>
        <w:t xml:space="preserve">Fawcett, T. (2006). An introduction to ROC analysis. </w:t>
      </w:r>
      <w:r>
        <w:rPr>
          <w:i/>
          <w:iCs/>
        </w:rPr>
        <w:t>Pattern Recognition Letters</w:t>
      </w:r>
      <w:r>
        <w:rPr/>
        <w:t xml:space="preserve">, </w:t>
      </w:r>
      <w:r>
        <w:rPr>
          <w:i/>
          <w:iCs/>
        </w:rPr>
        <w:t>27</w:t>
      </w:r>
      <w:r>
        <w:rPr/>
        <w:t xml:space="preserve">(8), 861–874. </w:t>
      </w:r>
      <w:hyperlink r:id="rId19">
        <w:r>
          <w:rPr>
            <w:rStyle w:val="Hyperlink"/>
          </w:rPr>
          <w:t>https://doi.org/10.1016/j.patrec.2005.10.010</w:t>
        </w:r>
      </w:hyperlink>
    </w:p>
    <w:p>
      <w:pPr>
        <w:pStyle w:val="Bibliography"/>
        <w:rPr/>
      </w:pPr>
      <w:bookmarkStart w:id="72" w:name="ref-Fawcett2006"/>
      <w:bookmarkEnd w:id="72"/>
      <w:r>
        <w:rPr/>
        <w:t xml:space="preserve">Gelman, A., Carlin, J. B., Stern, H. S., Dunson, D. B., Vehtari, A., &amp; Rubin, D. B. (2014). </w:t>
      </w:r>
      <w:r>
        <w:rPr>
          <w:i/>
          <w:iCs/>
        </w:rPr>
        <w:t>Bayesian Data Analysis</w:t>
      </w:r>
      <w:r>
        <w:rPr/>
        <w:t xml:space="preserve"> (3rd ed.). CRC.</w:t>
      </w:r>
    </w:p>
    <w:p>
      <w:pPr>
        <w:pStyle w:val="Bibliography"/>
        <w:rPr>
          <w:lang w:val="es-ES"/>
        </w:rPr>
      </w:pPr>
      <w:bookmarkStart w:id="73" w:name="ref-Gelman2014"/>
      <w:bookmarkEnd w:id="73"/>
      <w:r>
        <w:rPr/>
        <w:t xml:space="preserve">Greenland, S., Lash, T. L., &amp; Rothman, K. J. (2008). Concepts of Interaction. In K. J. Rothman, S. Greenland, &amp; T. L. Lash (Eds.), </w:t>
      </w:r>
      <w:r>
        <w:rPr>
          <w:i/>
          <w:iCs/>
        </w:rPr>
        <w:t>Modern epidemiology</w:t>
      </w:r>
      <w:r>
        <w:rPr/>
        <w:t xml:space="preserve"> (3rd ed.). </w:t>
      </w:r>
      <w:r>
        <w:rPr>
          <w:lang w:val="es-ES"/>
        </w:rPr>
        <w:t>Lippincott Williams &amp; Wilkins.</w:t>
      </w:r>
    </w:p>
    <w:p>
      <w:pPr>
        <w:pStyle w:val="Bibliography"/>
        <w:rPr/>
      </w:pPr>
      <w:bookmarkStart w:id="74" w:name="ref-Greenland2008"/>
      <w:bookmarkEnd w:id="74"/>
      <w:r>
        <w:rPr>
          <w:lang w:val="es-ES"/>
        </w:rPr>
        <w:t xml:space="preserve">Harrell, F. E. Jr. (2015). </w:t>
      </w:r>
      <w:r>
        <w:rPr>
          <w:i/>
          <w:iCs/>
        </w:rPr>
        <w:t>Regression Modeling Strategies: With Applications to Linear Models, Logistic and Ordinal Regression, and Survival Analysis</w:t>
      </w:r>
      <w:r>
        <w:rPr/>
        <w:t xml:space="preserve"> (2nd ed.). Springer. </w:t>
      </w:r>
      <w:hyperlink r:id="rId20">
        <w:r>
          <w:rPr>
            <w:rStyle w:val="Hyperlink"/>
          </w:rPr>
          <w:t>https://doi.org/10.1007/978-3-319-19425-7</w:t>
        </w:r>
      </w:hyperlink>
    </w:p>
    <w:p>
      <w:pPr>
        <w:pStyle w:val="Bibliography"/>
        <w:rPr/>
      </w:pPr>
      <w:bookmarkStart w:id="75" w:name="ref-Harrell2015"/>
      <w:bookmarkEnd w:id="75"/>
      <w:r>
        <w:rPr/>
        <w:t xml:space="preserve">Lash, T. L., Fox, M. P., MacLehose, R. F., Maldonado, G., McCandless, L. C., &amp; Greenland, S. (2014). Good practices for quantitative bias analysis. </w:t>
      </w:r>
      <w:r>
        <w:rPr>
          <w:i/>
          <w:iCs/>
        </w:rPr>
        <w:t>International Journal of Epidemiology</w:t>
      </w:r>
      <w:r>
        <w:rPr/>
        <w:t xml:space="preserve">, </w:t>
      </w:r>
      <w:r>
        <w:rPr>
          <w:i/>
          <w:iCs/>
        </w:rPr>
        <w:t>July</w:t>
      </w:r>
      <w:r>
        <w:rPr/>
        <w:t xml:space="preserve">, 1–17. </w:t>
      </w:r>
      <w:hyperlink r:id="rId21">
        <w:r>
          <w:rPr>
            <w:rStyle w:val="Hyperlink"/>
          </w:rPr>
          <w:t>https://doi.org/10.1093/ije/dyu149</w:t>
        </w:r>
      </w:hyperlink>
    </w:p>
    <w:p>
      <w:pPr>
        <w:pStyle w:val="Bibliography"/>
        <w:rPr/>
      </w:pPr>
      <w:bookmarkStart w:id="76" w:name="ref-Lash2014"/>
      <w:bookmarkEnd w:id="76"/>
      <w:r>
        <w:rPr/>
        <w:t xml:space="preserve">Lunn, D. J., Jackson, C., Best, N., Thomas, A., &amp; Spiegelhalter, D. (2012). </w:t>
      </w:r>
      <w:r>
        <w:rPr>
          <w:i/>
          <w:iCs/>
        </w:rPr>
        <w:t>The BUGS Book</w:t>
      </w:r>
      <w:r>
        <w:rPr/>
        <w:t>. CRC.</w:t>
      </w:r>
    </w:p>
    <w:p>
      <w:pPr>
        <w:pStyle w:val="Bibliography"/>
        <w:rPr/>
      </w:pPr>
      <w:bookmarkStart w:id="77" w:name="ref-Lunn2012"/>
      <w:bookmarkEnd w:id="77"/>
      <w:r>
        <w:rPr/>
        <w:t xml:space="preserve">Matloff, N. (2016). </w:t>
      </w:r>
      <w:r>
        <w:rPr>
          <w:i/>
          <w:iCs/>
        </w:rPr>
        <w:t>Parallel Computing for Data Science</w:t>
      </w:r>
      <w:r>
        <w:rPr/>
        <w:t>. CRC.</w:t>
      </w:r>
    </w:p>
    <w:p>
      <w:pPr>
        <w:pStyle w:val="Bibliography"/>
        <w:rPr/>
      </w:pPr>
      <w:bookmarkStart w:id="78" w:name="ref-Matloff2016"/>
      <w:bookmarkEnd w:id="78"/>
      <w:r>
        <w:rPr/>
        <w:t xml:space="preserve">Rothman, K. J., Greenland, S., &amp; Lash, T. L. (Eds.). (2008). </w:t>
      </w:r>
      <w:r>
        <w:rPr>
          <w:i/>
          <w:iCs/>
        </w:rPr>
        <w:t>Modern epidemiology</w:t>
      </w:r>
      <w:r>
        <w:rPr/>
        <w:t xml:space="preserve"> (3rd ed.). Lippincott Williams &amp; Wilkins.</w:t>
      </w:r>
    </w:p>
    <w:p>
      <w:pPr>
        <w:pStyle w:val="Bibliography"/>
        <w:spacing w:before="0" w:after="240"/>
        <w:rPr/>
      </w:pPr>
      <w:bookmarkStart w:id="79" w:name="ref-Wickham2015"/>
      <w:bookmarkStart w:id="80" w:name="ref-Rothman2008"/>
      <w:bookmarkEnd w:id="80"/>
      <w:r>
        <w:rPr/>
        <w:t xml:space="preserve">Wickham, H. (2015). </w:t>
      </w:r>
      <w:r>
        <w:rPr>
          <w:i/>
          <w:iCs/>
        </w:rPr>
        <w:t>Advanced R</w:t>
      </w:r>
      <w:r>
        <w:rPr/>
        <w:t>. CRC.</w:t>
      </w:r>
      <w:bookmarkEnd w:id="61"/>
      <w:bookmarkEnd w:id="65"/>
      <w:bookmarkEnd w:id="79"/>
    </w:p>
    <w:sectPr>
      <w:headerReference w:type="default" r:id="rId22"/>
      <w:headerReference w:type="first" r:id="rId23"/>
      <w:footerReference w:type="default" r:id="rId24"/>
      <w:footerReference w:type="first" r:id="rId25"/>
      <w:type w:val="nextPage"/>
      <w:pgSz w:w="11952" w:h="16838"/>
      <w:pgMar w:left="1080" w:right="1080" w:gutter="0" w:header="888" w:top="1851" w:footer="662" w:bottom="180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Roboto">
    <w:charset w:val="01"/>
    <w:family w:val="roman"/>
    <w:pitch w:val="variable"/>
  </w:font>
  <w:font w:name="Calibri">
    <w:charset w:val="01"/>
    <w:family w:val="roman"/>
    <w:pitch w:val="variable"/>
  </w:font>
  <w:font w:name="Roboto Light">
    <w:charset w:val="01"/>
    <w:family w:val="roman"/>
    <w:pitch w:val="variable"/>
  </w:font>
  <w:font w:name="Roboto Mono">
    <w:charset w:val="01"/>
    <w:family w:val="roman"/>
    <w:pitch w:val="variable"/>
  </w:font>
  <w:font w:name="Liberation Sans">
    <w:altName w:val="Arial"/>
    <w:charset w:val="01"/>
    <w:family w:val="roman"/>
    <w:pitch w:val="variable"/>
  </w:font>
  <w:font w:name="Latin Modern Roman">
    <w:charset w:val="01"/>
    <w:family w:val="roman"/>
    <w:pitch w:val="variable"/>
  </w:font>
  <w:font w:name="Roboto Black">
    <w:charset w:val="01"/>
    <w:family w:val="roman"/>
    <w:pitch w:val="variable"/>
  </w:font>
  <w:font w:name="Roboto Light">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71650880"/>
    </w:sdtPr>
    <w:sdt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pPr>
      <w:pStyle w:val="Footer"/>
      <w:ind w:firstLine="360" w:right="3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50708069"/>
    </w:sdtPr>
    <w:sdt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p>
    <w:pPr>
      <w:pStyle w:val="Normal"/>
      <w:tabs>
        <w:tab w:val="clear" w:pos="720"/>
        <w:tab w:val="center" w:pos="4419" w:leader="none"/>
        <w:tab w:val="right" w:pos="8838" w:leader="none"/>
      </w:tabs>
      <w:spacing w:lineRule="auto" w:line="240" w:before="0" w:after="0"/>
      <w:jc w:val="center"/>
      <w:rPr>
        <w:rFonts w:ascii="Roboto Light" w:hAnsi="Roboto Light"/>
        <w:color w:val="FF0000"/>
        <w:sz w:val="14"/>
        <w:szCs w:val="22"/>
        <w:lang w:val="es-ES"/>
      </w:rPr>
    </w:pPr>
    <w:r>
      <w:rPr>
        <w:rFonts w:ascii="Roboto Light" w:hAnsi="Roboto Light"/>
        <w:color w:val="FF0000"/>
        <w:sz w:val="14"/>
        <w:szCs w:val="22"/>
        <w:lang w:val="es-ES"/>
      </w:rPr>
      <w:t>FUNDACIÓ PER AL FOMENT DE LA INVESTIGACIÓ SANITÀRIA I BIOMÈDICA DE LA COMUNITAT VALENCIANA (FISABIO).</w:t>
    </w:r>
  </w:p>
  <w:p>
    <w:pPr>
      <w:pStyle w:val="Normal"/>
      <w:tabs>
        <w:tab w:val="clear" w:pos="720"/>
        <w:tab w:val="center" w:pos="4419" w:leader="none"/>
        <w:tab w:val="right" w:pos="8838" w:leader="none"/>
      </w:tabs>
      <w:spacing w:lineRule="auto" w:line="240" w:before="0" w:after="0"/>
      <w:jc w:val="center"/>
      <w:rPr>
        <w:rFonts w:ascii="Roboto Light" w:hAnsi="Roboto Light"/>
        <w:color w:val="FF0000"/>
        <w:sz w:val="14"/>
        <w:szCs w:val="22"/>
        <w:lang w:val="es-ES"/>
      </w:rPr>
    </w:pPr>
    <w:r>
      <w:rPr>
        <w:rFonts w:ascii="Roboto Light" w:hAnsi="Roboto Light"/>
        <w:color w:val="FF0000"/>
        <w:sz w:val="14"/>
        <w:szCs w:val="22"/>
        <w:lang w:val="es-ES"/>
      </w:rPr>
      <w:t>C/ Misser Mascó nº 31. 46010 València. CIF.: G98073760 Inscrita Registre fundacions: 501 V</w:t>
    </w:r>
  </w:p>
  <w:p>
    <w:pPr>
      <w:pStyle w:val="Normal"/>
      <w:tabs>
        <w:tab w:val="clear" w:pos="720"/>
        <w:tab w:val="center" w:pos="4419" w:leader="none"/>
        <w:tab w:val="right" w:pos="8838" w:leader="none"/>
      </w:tabs>
      <w:spacing w:lineRule="auto" w:line="240" w:before="0" w:after="0"/>
      <w:jc w:val="center"/>
      <w:rPr/>
    </w:pPr>
    <w:r>
      <w:rPr>
        <w:rFonts w:ascii="Roboto Light" w:hAnsi="Roboto Light"/>
        <w:color w:val="FF0000"/>
        <w:sz w:val="14"/>
        <w:szCs w:val="22"/>
        <w:lang w:val="es-ES"/>
      </w:rPr>
      <w:t>www.fisabio.san.gva.es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350708069"/>
    </w:sdtPr>
    <w:sdt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p>
    <w:pPr>
      <w:pStyle w:val="Normal"/>
      <w:tabs>
        <w:tab w:val="clear" w:pos="720"/>
        <w:tab w:val="center" w:pos="4419" w:leader="none"/>
        <w:tab w:val="right" w:pos="8838" w:leader="none"/>
      </w:tabs>
      <w:spacing w:lineRule="auto" w:line="240" w:before="0" w:after="0"/>
      <w:jc w:val="center"/>
      <w:rPr>
        <w:rFonts w:ascii="Roboto Light" w:hAnsi="Roboto Light"/>
        <w:color w:val="FF0000"/>
        <w:sz w:val="14"/>
        <w:szCs w:val="22"/>
        <w:lang w:val="es-ES"/>
      </w:rPr>
    </w:pPr>
    <w:r>
      <w:rPr>
        <w:rFonts w:ascii="Roboto Light" w:hAnsi="Roboto Light"/>
        <w:color w:val="FF0000"/>
        <w:sz w:val="14"/>
        <w:szCs w:val="22"/>
        <w:lang w:val="es-ES"/>
      </w:rPr>
      <w:t>FUNDACIÓ PER AL FOMENT DE LA INVESTIGACIÓ SANITÀRIA I BIOMÈDICA DE LA COMUNITAT VALENCIANA (FISABIO).</w:t>
    </w:r>
  </w:p>
  <w:p>
    <w:pPr>
      <w:pStyle w:val="Normal"/>
      <w:tabs>
        <w:tab w:val="clear" w:pos="720"/>
        <w:tab w:val="center" w:pos="4419" w:leader="none"/>
        <w:tab w:val="right" w:pos="8838" w:leader="none"/>
      </w:tabs>
      <w:spacing w:lineRule="auto" w:line="240" w:before="0" w:after="0"/>
      <w:jc w:val="center"/>
      <w:rPr>
        <w:rFonts w:ascii="Roboto Light" w:hAnsi="Roboto Light"/>
        <w:color w:val="FF0000"/>
        <w:sz w:val="14"/>
        <w:szCs w:val="22"/>
        <w:lang w:val="es-ES"/>
      </w:rPr>
    </w:pPr>
    <w:r>
      <w:rPr>
        <w:rFonts w:ascii="Roboto Light" w:hAnsi="Roboto Light"/>
        <w:color w:val="FF0000"/>
        <w:sz w:val="14"/>
        <w:szCs w:val="22"/>
        <w:lang w:val="es-ES"/>
      </w:rPr>
      <w:t>C/ Misser Mascó nº 31. 46010 València. CIF.: G98073760 Inscrita Registre fundacions: 501 V</w:t>
    </w:r>
  </w:p>
  <w:p>
    <w:pPr>
      <w:pStyle w:val="Normal"/>
      <w:tabs>
        <w:tab w:val="clear" w:pos="720"/>
        <w:tab w:val="center" w:pos="4419" w:leader="none"/>
        <w:tab w:val="right" w:pos="8838" w:leader="none"/>
      </w:tabs>
      <w:spacing w:lineRule="auto" w:line="240" w:before="0" w:after="0"/>
      <w:jc w:val="center"/>
      <w:rPr/>
    </w:pPr>
    <w:r>
      <w:rPr>
        <w:rFonts w:ascii="Roboto Light" w:hAnsi="Roboto Light"/>
        <w:color w:val="FF0000"/>
        <w:sz w:val="14"/>
        <w:szCs w:val="22"/>
        <w:lang w:val="es-ES"/>
      </w:rPr>
      <w:t>www.fisabio.san.gva.es</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14815074"/>
    </w:sdtPr>
    <w:sdt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sdtContent>
  </w:sdt>
  <w:p>
    <w:pPr>
      <w:pStyle w:val="Normal"/>
      <w:tabs>
        <w:tab w:val="clear" w:pos="720"/>
        <w:tab w:val="center" w:pos="4419" w:leader="none"/>
        <w:tab w:val="right" w:pos="8838" w:leader="none"/>
      </w:tabs>
      <w:spacing w:lineRule="auto" w:line="240" w:before="0" w:after="0"/>
      <w:jc w:val="center"/>
      <w:rPr>
        <w:rFonts w:ascii="Roboto Light" w:hAnsi="Roboto Light"/>
        <w:color w:val="FF0000"/>
        <w:sz w:val="14"/>
        <w:szCs w:val="22"/>
        <w:lang w:val="es-ES"/>
      </w:rPr>
    </w:pPr>
    <w:r>
      <w:rPr>
        <w:rFonts w:ascii="Roboto Light" w:hAnsi="Roboto Light"/>
        <w:color w:val="FF0000"/>
        <w:sz w:val="14"/>
        <w:szCs w:val="22"/>
        <w:lang w:val="es-ES"/>
      </w:rPr>
      <w:t>FUNDACIÓ PER AL FOMENT DE LA INVESTIGACIÓ SANITÀRIA I BIOMÈDICA DE LA COMUNITAT VALENCIANA (FISABIO).</w:t>
    </w:r>
  </w:p>
  <w:p>
    <w:pPr>
      <w:pStyle w:val="Normal"/>
      <w:tabs>
        <w:tab w:val="clear" w:pos="720"/>
        <w:tab w:val="center" w:pos="4419" w:leader="none"/>
        <w:tab w:val="right" w:pos="8838" w:leader="none"/>
      </w:tabs>
      <w:spacing w:lineRule="auto" w:line="240" w:before="0" w:after="0"/>
      <w:jc w:val="center"/>
      <w:rPr>
        <w:rFonts w:ascii="Roboto Light" w:hAnsi="Roboto Light"/>
        <w:color w:val="FF0000"/>
        <w:sz w:val="14"/>
        <w:szCs w:val="22"/>
        <w:lang w:val="es-ES"/>
      </w:rPr>
    </w:pPr>
    <w:r>
      <w:rPr>
        <w:rFonts w:ascii="Roboto Light" w:hAnsi="Roboto Light"/>
        <w:color w:val="FF0000"/>
        <w:sz w:val="14"/>
        <w:szCs w:val="22"/>
        <w:lang w:val="es-ES"/>
      </w:rPr>
      <w:t>C/ Misser Mascó nº 31. 46010 València. CIF.: G98073760 Inscrita Registre fundacions: 501 V</w:t>
    </w:r>
  </w:p>
  <w:p>
    <w:pPr>
      <w:pStyle w:val="Normal"/>
      <w:tabs>
        <w:tab w:val="clear" w:pos="720"/>
        <w:tab w:val="center" w:pos="4419" w:leader="none"/>
        <w:tab w:val="right" w:pos="8838" w:leader="none"/>
      </w:tabs>
      <w:spacing w:lineRule="auto" w:line="240" w:before="0" w:after="0"/>
      <w:jc w:val="center"/>
      <w:rPr/>
    </w:pPr>
    <w:r>
      <w:rPr>
        <w:rFonts w:ascii="Roboto Light" w:hAnsi="Roboto Light"/>
        <w:color w:val="FF0000"/>
        <w:sz w:val="14"/>
        <w:szCs w:val="22"/>
        <w:lang w:val="es-ES"/>
      </w:rPr>
      <w:t>www.fisabio.san.gva.es</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14815074"/>
    </w:sdtPr>
    <w:sdt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sdtContent>
  </w:sdt>
  <w:p>
    <w:pPr>
      <w:pStyle w:val="Normal"/>
      <w:tabs>
        <w:tab w:val="clear" w:pos="720"/>
        <w:tab w:val="center" w:pos="4419" w:leader="none"/>
        <w:tab w:val="right" w:pos="8838" w:leader="none"/>
      </w:tabs>
      <w:spacing w:lineRule="auto" w:line="240" w:before="0" w:after="0"/>
      <w:jc w:val="center"/>
      <w:rPr>
        <w:rFonts w:ascii="Roboto Light" w:hAnsi="Roboto Light"/>
        <w:color w:val="FF0000"/>
        <w:sz w:val="14"/>
        <w:szCs w:val="22"/>
        <w:lang w:val="es-ES"/>
      </w:rPr>
    </w:pPr>
    <w:r>
      <w:rPr>
        <w:rFonts w:ascii="Roboto Light" w:hAnsi="Roboto Light"/>
        <w:color w:val="FF0000"/>
        <w:sz w:val="14"/>
        <w:szCs w:val="22"/>
        <w:lang w:val="es-ES"/>
      </w:rPr>
      <w:t>FUNDACIÓ PER AL FOMENT DE LA INVESTIGACIÓ SANITÀRIA I BIOMÈDICA DE LA COMUNITAT VALENCIANA (FISABIO).</w:t>
    </w:r>
  </w:p>
  <w:p>
    <w:pPr>
      <w:pStyle w:val="Normal"/>
      <w:tabs>
        <w:tab w:val="clear" w:pos="720"/>
        <w:tab w:val="center" w:pos="4419" w:leader="none"/>
        <w:tab w:val="right" w:pos="8838" w:leader="none"/>
      </w:tabs>
      <w:spacing w:lineRule="auto" w:line="240" w:before="0" w:after="0"/>
      <w:jc w:val="center"/>
      <w:rPr>
        <w:rFonts w:ascii="Roboto Light" w:hAnsi="Roboto Light"/>
        <w:color w:val="FF0000"/>
        <w:sz w:val="14"/>
        <w:szCs w:val="22"/>
        <w:lang w:val="es-ES"/>
      </w:rPr>
    </w:pPr>
    <w:r>
      <w:rPr>
        <w:rFonts w:ascii="Roboto Light" w:hAnsi="Roboto Light"/>
        <w:color w:val="FF0000"/>
        <w:sz w:val="14"/>
        <w:szCs w:val="22"/>
        <w:lang w:val="es-ES"/>
      </w:rPr>
      <w:t>C/ Misser Mascó nº 31. 46010 València. CIF.: G98073760 Inscrita Registre fundacions: 501 V</w:t>
    </w:r>
  </w:p>
  <w:p>
    <w:pPr>
      <w:pStyle w:val="Normal"/>
      <w:tabs>
        <w:tab w:val="clear" w:pos="720"/>
        <w:tab w:val="center" w:pos="4419" w:leader="none"/>
        <w:tab w:val="right" w:pos="8838" w:leader="none"/>
      </w:tabs>
      <w:spacing w:lineRule="auto" w:line="240" w:before="0" w:after="0"/>
      <w:jc w:val="center"/>
      <w:rPr/>
    </w:pPr>
    <w:r>
      <w:rPr>
        <w:rFonts w:ascii="Roboto Light" w:hAnsi="Roboto Light"/>
        <w:color w:val="FF0000"/>
        <w:sz w:val="14"/>
        <w:szCs w:val="22"/>
        <w:lang w:val="es-ES"/>
      </w:rPr>
      <w:t>www.fisabio.san.gva.es</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14815074"/>
    </w:sdtPr>
    <w:sdt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7</w:t>
        </w:r>
        <w:r>
          <w:rPr>
            <w:rStyle w:val="PageNumber"/>
          </w:rPr>
          <w:fldChar w:fldCharType="end"/>
        </w:r>
      </w:p>
    </w:sdtContent>
  </w:sdt>
  <w:p>
    <w:pPr>
      <w:pStyle w:val="Normal"/>
      <w:tabs>
        <w:tab w:val="clear" w:pos="720"/>
        <w:tab w:val="center" w:pos="4419" w:leader="none"/>
        <w:tab w:val="right" w:pos="8838" w:leader="none"/>
      </w:tabs>
      <w:spacing w:lineRule="auto" w:line="240" w:before="0" w:after="0"/>
      <w:jc w:val="center"/>
      <w:rPr>
        <w:rFonts w:ascii="Roboto Light" w:hAnsi="Roboto Light"/>
        <w:color w:val="FF0000"/>
        <w:sz w:val="14"/>
        <w:szCs w:val="22"/>
        <w:lang w:val="es-ES"/>
      </w:rPr>
    </w:pPr>
    <w:r>
      <w:rPr>
        <w:rFonts w:ascii="Roboto Light" w:hAnsi="Roboto Light"/>
        <w:color w:val="FF0000"/>
        <w:sz w:val="14"/>
        <w:szCs w:val="22"/>
        <w:lang w:val="es-ES"/>
      </w:rPr>
      <w:t>FUNDACIÓ PER AL FOMENT DE LA INVESTIGACIÓ SANITÀRIA I BIOMÈDICA DE LA COMUNITAT VALENCIANA (FISABIO).</w:t>
    </w:r>
  </w:p>
  <w:p>
    <w:pPr>
      <w:pStyle w:val="Normal"/>
      <w:tabs>
        <w:tab w:val="clear" w:pos="720"/>
        <w:tab w:val="center" w:pos="4419" w:leader="none"/>
        <w:tab w:val="right" w:pos="8838" w:leader="none"/>
      </w:tabs>
      <w:spacing w:lineRule="auto" w:line="240" w:before="0" w:after="0"/>
      <w:jc w:val="center"/>
      <w:rPr>
        <w:rFonts w:ascii="Roboto Light" w:hAnsi="Roboto Light"/>
        <w:color w:val="FF0000"/>
        <w:sz w:val="14"/>
        <w:szCs w:val="22"/>
        <w:lang w:val="es-ES"/>
      </w:rPr>
    </w:pPr>
    <w:r>
      <w:rPr>
        <w:rFonts w:ascii="Roboto Light" w:hAnsi="Roboto Light"/>
        <w:color w:val="FF0000"/>
        <w:sz w:val="14"/>
        <w:szCs w:val="22"/>
        <w:lang w:val="es-ES"/>
      </w:rPr>
      <w:t>C/ Misser Mascó nº 31. 46010 València. CIF.: G98073760 Inscrita Registre fundacions: 501 V</w:t>
    </w:r>
  </w:p>
  <w:p>
    <w:pPr>
      <w:pStyle w:val="Normal"/>
      <w:tabs>
        <w:tab w:val="clear" w:pos="720"/>
        <w:tab w:val="center" w:pos="4419" w:leader="none"/>
        <w:tab w:val="right" w:pos="8838" w:leader="none"/>
      </w:tabs>
      <w:spacing w:lineRule="auto" w:line="240" w:before="0" w:after="0"/>
      <w:jc w:val="center"/>
      <w:rPr/>
    </w:pPr>
    <w:r>
      <w:rPr>
        <w:rFonts w:ascii="Roboto Light" w:hAnsi="Roboto Light"/>
        <w:color w:val="FF0000"/>
        <w:sz w:val="14"/>
        <w:szCs w:val="22"/>
        <w:lang w:val="es-ES"/>
      </w:rPr>
      <w:t>www.fisabio.san.gva.es</w: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2128996577"/>
    </w:sdtPr>
    <w:sdtContent>
      <w:p>
        <w:pPr>
          <w:pStyle w:val="Footer"/>
          <w:rPr/>
        </w:pPr>
        <w:r>
          <w:rPr>
            <w:rStyle w:val="PageNumber"/>
          </w:rPr>
          <w:fldChar w:fldCharType="begin"/>
        </w:r>
        <w:r>
          <w:rPr>
            <w:rStyle w:val="PageNumber"/>
          </w:rPr>
          <w:instrText xml:space="preserve"> PAGE </w:instrText>
        </w:r>
        <w:r>
          <w:rPr>
            <w:rStyle w:val="PageNumber"/>
          </w:rPr>
          <w:fldChar w:fldCharType="separate"/>
        </w:r>
        <w:r>
          <w:rPr>
            <w:rStyle w:val="PageNumber"/>
          </w:rPr>
          <w:t>17</w:t>
        </w:r>
        <w:r>
          <w:rPr>
            <w:rStyle w:val="PageNumber"/>
          </w:rPr>
          <w:fldChar w:fldCharType="end"/>
        </w:r>
      </w:p>
    </w:sdtContent>
  </w:sdt>
  <w:p>
    <w:pPr>
      <w:pStyle w:val="Normal"/>
      <w:tabs>
        <w:tab w:val="clear" w:pos="720"/>
        <w:tab w:val="center" w:pos="4419" w:leader="none"/>
        <w:tab w:val="right" w:pos="8838" w:leader="none"/>
      </w:tabs>
      <w:spacing w:lineRule="auto" w:line="240" w:before="0" w:after="0"/>
      <w:jc w:val="center"/>
      <w:rPr>
        <w:rFonts w:ascii="Roboto Light" w:hAnsi="Roboto Light"/>
        <w:color w:val="FF0000"/>
        <w:sz w:val="14"/>
        <w:szCs w:val="22"/>
        <w:lang w:val="es-ES"/>
      </w:rPr>
    </w:pPr>
    <w:r>
      <w:rPr>
        <w:rFonts w:ascii="Roboto Light" w:hAnsi="Roboto Light"/>
        <w:color w:val="FF0000"/>
        <w:sz w:val="14"/>
        <w:szCs w:val="22"/>
        <w:lang w:val="es-ES"/>
      </w:rPr>
      <w:t>FUNDACIÓ PER AL FOMENT DE LA INVESTIGACIÓ SANITÀRIA I BIOMÈDICA DE LA COMUNITAT VALENCIANA (FISABIO).</w:t>
    </w:r>
  </w:p>
  <w:p>
    <w:pPr>
      <w:pStyle w:val="Normal"/>
      <w:tabs>
        <w:tab w:val="clear" w:pos="720"/>
        <w:tab w:val="center" w:pos="4419" w:leader="none"/>
        <w:tab w:val="right" w:pos="8838" w:leader="none"/>
      </w:tabs>
      <w:spacing w:lineRule="auto" w:line="240" w:before="0" w:after="0"/>
      <w:jc w:val="center"/>
      <w:rPr>
        <w:rFonts w:ascii="Roboto Light" w:hAnsi="Roboto Light"/>
        <w:color w:val="FF0000"/>
        <w:sz w:val="14"/>
        <w:szCs w:val="22"/>
        <w:lang w:val="es-ES"/>
      </w:rPr>
    </w:pPr>
    <w:r>
      <w:rPr>
        <w:rFonts w:ascii="Roboto Light" w:hAnsi="Roboto Light"/>
        <w:color w:val="FF0000"/>
        <w:sz w:val="14"/>
        <w:szCs w:val="22"/>
        <w:lang w:val="es-ES"/>
      </w:rPr>
      <w:t>C/ Misser Mascó nº 31. 46010 València. CIF.: G98073760 Inscrita Registre fundacions: 501 V</w:t>
    </w:r>
  </w:p>
  <w:p>
    <w:pPr>
      <w:pStyle w:val="Normal"/>
      <w:tabs>
        <w:tab w:val="clear" w:pos="720"/>
        <w:tab w:val="center" w:pos="4419" w:leader="none"/>
        <w:tab w:val="right" w:pos="8838" w:leader="none"/>
      </w:tabs>
      <w:spacing w:lineRule="auto" w:line="240" w:before="0" w:after="0"/>
      <w:jc w:val="center"/>
      <w:rPr/>
    </w:pPr>
    <w:r>
      <w:rPr>
        <w:rFonts w:ascii="Roboto Light" w:hAnsi="Roboto Light"/>
        <w:color w:val="FF0000"/>
        <w:sz w:val="14"/>
        <w:szCs w:val="22"/>
        <w:lang w:val="es-ES"/>
      </w:rPr>
      <w:t>www.fisabio.san.gva.es</w: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19">
          <wp:simplePos x="0" y="0"/>
          <wp:positionH relativeFrom="margin">
            <wp:posOffset>1699260</wp:posOffset>
          </wp:positionH>
          <wp:positionV relativeFrom="paragraph">
            <wp:posOffset>-400685</wp:posOffset>
          </wp:positionV>
          <wp:extent cx="2814955" cy="482600"/>
          <wp:effectExtent l="0" t="0" r="0" b="0"/>
          <wp:wrapThrough wrapText="bothSides">
            <wp:wrapPolygon edited="0">
              <wp:start x="-10" y="0"/>
              <wp:lineTo x="-10" y="18728"/>
              <wp:lineTo x="281" y="20445"/>
              <wp:lineTo x="21482" y="20445"/>
              <wp:lineTo x="21482" y="0"/>
              <wp:lineTo x="-10" y="0"/>
            </wp:wrapPolygon>
          </wp:wrapThrough>
          <wp:docPr id="1"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4" descr=""/>
                  <pic:cNvPicPr>
                    <a:picLocks noChangeAspect="1" noChangeArrowheads="1"/>
                  </pic:cNvPicPr>
                </pic:nvPicPr>
                <pic:blipFill>
                  <a:blip r:embed="rId1"/>
                  <a:stretch>
                    <a:fillRect/>
                  </a:stretch>
                </pic:blipFill>
                <pic:spPr bwMode="auto">
                  <a:xfrm>
                    <a:off x="0" y="0"/>
                    <a:ext cx="2814955" cy="48260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19">
          <wp:simplePos x="0" y="0"/>
          <wp:positionH relativeFrom="margin">
            <wp:posOffset>1699260</wp:posOffset>
          </wp:positionH>
          <wp:positionV relativeFrom="paragraph">
            <wp:posOffset>-400685</wp:posOffset>
          </wp:positionV>
          <wp:extent cx="2814955" cy="482600"/>
          <wp:effectExtent l="0" t="0" r="0" b="0"/>
          <wp:wrapThrough wrapText="bothSides">
            <wp:wrapPolygon edited="0">
              <wp:start x="-10" y="0"/>
              <wp:lineTo x="-10" y="18728"/>
              <wp:lineTo x="281" y="20445"/>
              <wp:lineTo x="21482" y="20445"/>
              <wp:lineTo x="21482" y="0"/>
              <wp:lineTo x="-10" y="0"/>
            </wp:wrapPolygon>
          </wp:wrapThrough>
          <wp:docPr id="2" name="Imagen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4" descr=""/>
                  <pic:cNvPicPr>
                    <a:picLocks noChangeAspect="1" noChangeArrowheads="1"/>
                  </pic:cNvPicPr>
                </pic:nvPicPr>
                <pic:blipFill>
                  <a:blip r:embed="rId1"/>
                  <a:stretch>
                    <a:fillRect/>
                  </a:stretch>
                </pic:blipFill>
                <pic:spPr bwMode="auto">
                  <a:xfrm>
                    <a:off x="0" y="0"/>
                    <a:ext cx="2814955" cy="482600"/>
                  </a:xfrm>
                  <a:prstGeom prst="rect">
                    <a:avLst/>
                  </a:prstGeom>
                </pic:spPr>
              </pic:pic>
            </a:graphicData>
          </a:graphic>
        </wp:anchor>
      </w:drawing>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20">
          <wp:simplePos x="0" y="0"/>
          <wp:positionH relativeFrom="margin">
            <wp:posOffset>3503930</wp:posOffset>
          </wp:positionH>
          <wp:positionV relativeFrom="paragraph">
            <wp:posOffset>-273050</wp:posOffset>
          </wp:positionV>
          <wp:extent cx="2814955" cy="525780"/>
          <wp:effectExtent l="0" t="0" r="0" b="0"/>
          <wp:wrapThrough wrapText="bothSides">
            <wp:wrapPolygon edited="0">
              <wp:start x="-15" y="0"/>
              <wp:lineTo x="-15" y="21097"/>
              <wp:lineTo x="21477" y="21097"/>
              <wp:lineTo x="21477" y="0"/>
              <wp:lineTo x="-15" y="0"/>
            </wp:wrapPolygon>
          </wp:wrapThrough>
          <wp:docPr id="4" name="Image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Copy 1" descr=""/>
                  <pic:cNvPicPr>
                    <a:picLocks noChangeAspect="1" noChangeArrowheads="1"/>
                  </pic:cNvPicPr>
                </pic:nvPicPr>
                <pic:blipFill>
                  <a:blip r:embed="rId1"/>
                  <a:stretch>
                    <a:fillRect/>
                  </a:stretch>
                </pic:blipFill>
                <pic:spPr bwMode="auto">
                  <a:xfrm>
                    <a:off x="0" y="0"/>
                    <a:ext cx="2814955" cy="525780"/>
                  </a:xfrm>
                  <a:prstGeom prst="rect">
                    <a:avLst/>
                  </a:prstGeom>
                </pic:spPr>
              </pic:pic>
            </a:graphicData>
          </a:graphic>
        </wp:anchor>
      </w:drawing>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20">
          <wp:simplePos x="0" y="0"/>
          <wp:positionH relativeFrom="margin">
            <wp:posOffset>3503930</wp:posOffset>
          </wp:positionH>
          <wp:positionV relativeFrom="paragraph">
            <wp:posOffset>-273050</wp:posOffset>
          </wp:positionV>
          <wp:extent cx="2814955" cy="525780"/>
          <wp:effectExtent l="0" t="0" r="0" b="0"/>
          <wp:wrapThrough wrapText="bothSides">
            <wp:wrapPolygon edited="0">
              <wp:start x="-15" y="0"/>
              <wp:lineTo x="-15" y="21097"/>
              <wp:lineTo x="21477" y="21097"/>
              <wp:lineTo x="21477" y="0"/>
              <wp:lineTo x="-15" y="0"/>
            </wp:wrapPolygon>
          </wp:wrapThrough>
          <wp:docPr id="5" name="Image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Copy 1" descr=""/>
                  <pic:cNvPicPr>
                    <a:picLocks noChangeAspect="1" noChangeArrowheads="1"/>
                  </pic:cNvPicPr>
                </pic:nvPicPr>
                <pic:blipFill>
                  <a:blip r:embed="rId1"/>
                  <a:stretch>
                    <a:fillRect/>
                  </a:stretch>
                </pic:blipFill>
                <pic:spPr bwMode="auto">
                  <a:xfrm>
                    <a:off x="0" y="0"/>
                    <a:ext cx="2814955" cy="525780"/>
                  </a:xfrm>
                  <a:prstGeom prst="rect">
                    <a:avLst/>
                  </a:prstGeom>
                </pic:spPr>
              </pic:pic>
            </a:graphicData>
          </a:graphic>
        </wp:anchor>
      </w:drawing>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20">
          <wp:simplePos x="0" y="0"/>
          <wp:positionH relativeFrom="margin">
            <wp:posOffset>3503930</wp:posOffset>
          </wp:positionH>
          <wp:positionV relativeFrom="paragraph">
            <wp:posOffset>-273050</wp:posOffset>
          </wp:positionV>
          <wp:extent cx="2814955" cy="525780"/>
          <wp:effectExtent l="0" t="0" r="0" b="0"/>
          <wp:wrapThrough wrapText="bothSides">
            <wp:wrapPolygon edited="0">
              <wp:start x="-15" y="0"/>
              <wp:lineTo x="-15" y="21097"/>
              <wp:lineTo x="21477" y="21097"/>
              <wp:lineTo x="21477" y="0"/>
              <wp:lineTo x="-15" y="0"/>
            </wp:wrapPolygon>
          </wp:wrapThrough>
          <wp:docPr id="6" name="Image3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Copy 1" descr=""/>
                  <pic:cNvPicPr>
                    <a:picLocks noChangeAspect="1" noChangeArrowheads="1"/>
                  </pic:cNvPicPr>
                </pic:nvPicPr>
                <pic:blipFill>
                  <a:blip r:embed="rId1"/>
                  <a:stretch>
                    <a:fillRect/>
                  </a:stretch>
                </pic:blipFill>
                <pic:spPr bwMode="auto">
                  <a:xfrm>
                    <a:off x="0" y="0"/>
                    <a:ext cx="2814955" cy="525780"/>
                  </a:xfrm>
                  <a:prstGeom prst="rect">
                    <a:avLst/>
                  </a:prstGeom>
                </pic:spPr>
              </pic:pic>
            </a:graphicData>
          </a:graphic>
        </wp:anchor>
      </w:drawing>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0" distT="0" distB="0" distL="114300" distR="114300" simplePos="0" locked="0" layoutInCell="0" allowOverlap="1" relativeHeight="14">
          <wp:simplePos x="0" y="0"/>
          <wp:positionH relativeFrom="column">
            <wp:posOffset>1654175</wp:posOffset>
          </wp:positionH>
          <wp:positionV relativeFrom="paragraph">
            <wp:posOffset>-38735</wp:posOffset>
          </wp:positionV>
          <wp:extent cx="2814955" cy="525780"/>
          <wp:effectExtent l="0" t="0" r="0" b="0"/>
          <wp:wrapThrough wrapText="bothSides">
            <wp:wrapPolygon edited="0">
              <wp:start x="-27" y="0"/>
              <wp:lineTo x="-27" y="21082"/>
              <wp:lineTo x="21471" y="21082"/>
              <wp:lineTo x="21471" y="0"/>
              <wp:lineTo x="-27" y="0"/>
            </wp:wrapPolygon>
          </wp:wrapThrough>
          <wp:docPr id="9" name="Imagen 4 Copy 1 Copy 1 Copy 1 Copy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4 Copy 1 Copy 1 Copy 1 Copy 2" descr=""/>
                  <pic:cNvPicPr>
                    <a:picLocks noChangeAspect="1" noChangeArrowheads="1"/>
                  </pic:cNvPicPr>
                </pic:nvPicPr>
                <pic:blipFill>
                  <a:blip r:embed="rId1"/>
                  <a:stretch>
                    <a:fillRect/>
                  </a:stretch>
                </pic:blipFill>
                <pic:spPr bwMode="auto">
                  <a:xfrm>
                    <a:off x="0" y="0"/>
                    <a:ext cx="2814955" cy="525780"/>
                  </a:xfrm>
                  <a:prstGeom prst="rect">
                    <a:avLst/>
                  </a:prstGeom>
                </pic:spPr>
              </pic:pic>
            </a:graphicData>
          </a:graphic>
        </wp:anchor>
      </w:drawing>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360" w:hanging="360"/>
      </w:pPr>
      <w:rPr/>
    </w:lvl>
    <w:lvl w:ilvl="1">
      <w:start w:val="1"/>
      <w:pStyle w:val="Heading2"/>
      <w:numFmt w:val="decimal"/>
      <w:lvlText w:val="%1.%2."/>
      <w:lvlJc w:val="left"/>
      <w:pPr>
        <w:tabs>
          <w:tab w:val="num" w:pos="0"/>
        </w:tabs>
        <w:ind w:left="792" w:hanging="432"/>
      </w:pPr>
      <w:rPr/>
    </w:lvl>
    <w:lvl w:ilvl="2">
      <w:start w:val="1"/>
      <w:pStyle w:val="Heading3"/>
      <w:numFmt w:val="decimal"/>
      <w:lvlText w:val="%1.%2.%3."/>
      <w:lvlJc w:val="left"/>
      <w:pPr>
        <w:tabs>
          <w:tab w:val="num" w:pos="0"/>
        </w:tabs>
        <w:ind w:left="1224" w:hanging="504"/>
      </w:pPr>
      <w:rPr/>
    </w:lvl>
    <w:lvl w:ilvl="3">
      <w:start w:val="1"/>
      <w:pStyle w:val="Heading4"/>
      <w:numFmt w:val="decimal"/>
      <w:lvlText w:val="%1.%2.%3.%4."/>
      <w:lvlJc w:val="left"/>
      <w:pPr>
        <w:tabs>
          <w:tab w:val="num" w:pos="0"/>
        </w:tabs>
        <w:ind w:left="1728" w:hanging="648"/>
      </w:pPr>
      <w:rPr/>
    </w:lvl>
    <w:lvl w:ilvl="4">
      <w:start w:val="1"/>
      <w:pStyle w:val="Heading5"/>
      <w:numFmt w:val="decimal"/>
      <w:lvlText w:val="%1.%2.%3.%4.%5."/>
      <w:lvlJc w:val="left"/>
      <w:pPr>
        <w:tabs>
          <w:tab w:val="num" w:pos="0"/>
        </w:tabs>
        <w:ind w:left="2232" w:hanging="792"/>
      </w:pPr>
      <w:rPr/>
    </w:lvl>
    <w:lvl w:ilvl="5">
      <w:start w:val="1"/>
      <w:pStyle w:val="Heading6"/>
      <w:numFmt w:val="decimal"/>
      <w:lvlText w:val="%1.%2.%3.%4.%5.%6."/>
      <w:lvlJc w:val="left"/>
      <w:pPr>
        <w:tabs>
          <w:tab w:val="num" w:pos="0"/>
        </w:tabs>
        <w:ind w:left="2736" w:hanging="936"/>
      </w:pPr>
      <w:rPr/>
    </w:lvl>
    <w:lvl w:ilvl="6">
      <w:start w:val="1"/>
      <w:pStyle w:val="Heading7"/>
      <w:numFmt w:val="decimal"/>
      <w:lvlText w:val="%1.%2.%3.%4.%5.%6.%7."/>
      <w:lvlJc w:val="left"/>
      <w:pPr>
        <w:tabs>
          <w:tab w:val="num" w:pos="0"/>
        </w:tabs>
        <w:ind w:left="3240" w:hanging="1080"/>
      </w:pPr>
      <w:rPr/>
    </w:lvl>
    <w:lvl w:ilvl="7">
      <w:start w:val="1"/>
      <w:pStyle w:val="Heading8"/>
      <w:numFmt w:val="decimal"/>
      <w:lvlText w:val="%1.%2.%3.%4.%5.%6.%7.%8."/>
      <w:lvlJc w:val="left"/>
      <w:pPr>
        <w:tabs>
          <w:tab w:val="num" w:pos="0"/>
        </w:tabs>
        <w:ind w:left="3744" w:hanging="1224"/>
      </w:pPr>
      <w:rPr/>
    </w:lvl>
    <w:lvl w:ilvl="8">
      <w:start w:val="1"/>
      <w:pStyle w:val="Heading9"/>
      <w:numFmt w:val="decimal"/>
      <w:lvlText w:val="%1.%2.%3.%4.%5.%6.%7.%8.%9."/>
      <w:lvlJc w:val="left"/>
      <w:pPr>
        <w:tabs>
          <w:tab w:val="num" w:pos="0"/>
        </w:tabs>
        <w:ind w:left="4320" w:hanging="144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
  </w:num>
  <w:num w:numId="28">
    <w:abstractNumId w:val="2"/>
  </w:num>
  <w:num w:numId="29">
    <w:abstractNumId w:val="2"/>
  </w:num>
  <w:num w:numId="30">
    <w:abstractNumId w:val="2"/>
  </w:num>
  <w:num w:numId="31">
    <w:abstractNumId w:val="7"/>
    <w:lvlOverride w:ilvl="0">
      <w:startOverride w:val="1"/>
    </w:lvlOverride>
  </w:num>
  <w:num w:numId="32">
    <w:abstractNumId w:val="7"/>
    <w:lvlOverride w:ilvl="0">
      <w:startOverride w:val="1"/>
    </w:lvlOverride>
    <w:lvlOverride w:ilvl="1">
      <w:startOverride w:val="1"/>
    </w:lvlOverride>
  </w:num>
  <w:num w:numId="33">
    <w:abstractNumId w:val="7"/>
    <w:lvlOverride w:ilvl="0">
      <w:startOverride w:val="1"/>
    </w:lvlOverride>
    <w:lvlOverride w:ilvl="1">
      <w:startOverride w:val="1"/>
    </w:lvlOverride>
    <w:lvlOverride w:ilvl="2">
      <w:startOverride w:val="1"/>
    </w:lvlOverride>
  </w:num>
  <w:num w:numId="34">
    <w:abstractNumId w:val="7"/>
  </w:num>
  <w:num w:numId="35">
    <w:abstractNumId w:val="7"/>
  </w:num>
  <w:num w:numId="36">
    <w:abstractNumId w:val="7"/>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bering>
</file>

<file path=word/settings.xml><?xml version="1.0" encoding="utf-8"?>
<w:settings xmlns:w="http://schemas.openxmlformats.org/wordprocessingml/2006/main">
  <w:zoom w:percent="120"/>
  <w:embedSystemFonts/>
  <w:defaultTabStop w:val="720"/>
  <w:autoHyphenation w:val="true"/>
  <w:hyphenationZone w:val="425"/>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1" w:defUnhideWhenUsed="1" w:defQFormat="0" w:count="267">
    <w:lsdException w:name="Normal" w:semiHidden="0" w:unhideWhenUsed="0"/>
    <w:lsdException w:name="heading 1" w:semiHidden="0" w:unhideWhenUsed="0"/>
    <w:lsdException w:name="heading 2" w:semiHidden="0" w:unhideWhenUsed="0"/>
    <w:lsdException w:name="heading 3" w:semiHidden="0" w:unhideWhenUsed="0"/>
    <w:lsdException w:name="heading 4" w:semiHidden="0" w:unhideWhenUsed="0"/>
    <w:lsdException w:name="heading 6" w:semiHidden="0" w:unhideWhenUsed="0"/>
    <w:lsdException w:name="heading 7" w:semiHidden="0" w:unhideWhenUsed="0"/>
    <w:lsdException w:name="heading 8" w:semiHidden="0" w:unhideWhenUsed="0"/>
    <w:lsdException w:name="heading 9" w:semiHidden="0" w:unhideWhenUsed="0"/>
    <w:lsdException w:name="index 1" w:semiHidden="0" w:unhideWhenUsed="0"/>
    <w:lsdException w:name="toc 1" w:uiPriority="39"/>
    <w:lsdException w:name="toc 2" w:uiPriority="39"/>
    <w:lsdException w:name="toc 3" w:uiPriority="39"/>
    <w:lsdException w:name="table of figures" w:uiPriority="99"/>
    <w:lsdException w:name="List 5" w:semiHidden="0" w:unhideWhenUsed="0"/>
    <w:lsdException w:name="List Bullet 4" w:semiHidden="0" w:unhideWhenUsed="0"/>
    <w:lsdException w:name="List Bullet 5" w:semiHidden="0" w:unhideWhenUsed="0"/>
    <w:lsdException w:name="Title" w:semiHidden="0" w:unhideWhenUsed="0"/>
    <w:lsdException w:name="Subtitle" w:semiHidden="0" w:unhideWhenUsed="0"/>
    <w:lsdException w:name="Body Text First Indent 2" w:semiHidden="0" w:unhideWhenUsed="0"/>
    <w:lsdException w:name="Note Heading" w:semiHidden="0" w:unhideWhenUsed="0"/>
    <w:lsdException w:name="Body Text 2" w:semiHidden="0" w:unhideWhenUsed="0"/>
    <w:lsdException w:name="Body Text 3" w:semiHidden="0" w:unhideWhenUsed="0"/>
    <w:lsdException w:name="Hyperlink" w:uiPriority="99"/>
    <w:lsdException w:name="Strong" w:semiHidden="0" w:unhideWhenUsed="0"/>
    <w:lsdException w:name="Emphasis" w:semiHidden="0" w:unhideWhenUsed="0"/>
    <w:lsdException w:name="Table Grid" w:semiHidden="0" w:unhideWhenUsed="0"/>
    <w:lsdException w:name="Placeholder Text" w:unhideWhenUsed="0"/>
    <w:lsdException w:name="No Spacing" w:semiHidden="0" w:unhideWhenUsed="0"/>
    <w:lsdException w:name="Light Shading" w:semiHidden="0" w:unhideWhenUsed="0"/>
    <w:lsdException w:name="Light List" w:semiHidden="0" w:unhideWhenUsed="0"/>
    <w:lsdException w:name="Light Grid" w:semiHidden="0" w:unhideWhenUsed="0"/>
    <w:lsdException w:name="Medium Shading 1" w:semiHidden="0" w:unhideWhenUsed="0"/>
    <w:lsdException w:name="Medium Shading 2" w:semiHidden="0" w:unhideWhenUsed="0"/>
    <w:lsdException w:name="Medium List 1" w:semiHidden="0" w:unhideWhenUsed="0"/>
    <w:lsdException w:name="Medium List 2" w:semiHidden="0" w:unhideWhenUsed="0"/>
    <w:lsdException w:name="Medium Grid 1" w:semiHidden="0" w:unhideWhenUsed="0"/>
    <w:lsdException w:name="Medium Grid 2" w:semiHidden="0" w:unhideWhenUsed="0"/>
    <w:lsdException w:name="Medium Grid 3" w:semiHidden="0" w:unhideWhenUsed="0"/>
    <w:lsdException w:name="Dark List" w:semiHidden="0" w:unhideWhenUsed="0"/>
    <w:lsdException w:name="Colorful Shading" w:semiHidden="0" w:unhideWhenUsed="0"/>
    <w:lsdException w:name="Colorful List" w:semiHidden="0" w:unhideWhenUsed="0"/>
    <w:lsdException w:name="Colorful Grid" w:semiHidden="0" w:unhideWhenUsed="0"/>
    <w:lsdException w:name="Light Shading Accent 1" w:semiHidden="0" w:unhideWhenUsed="0"/>
    <w:lsdException w:name="Light List Accent 1" w:semiHidden="0" w:unhideWhenUsed="0"/>
    <w:lsdException w:name="Light Grid Accent 1" w:semiHidden="0" w:unhideWhenUsed="0"/>
    <w:lsdException w:name="Medium Shading 1 Accent 1" w:semiHidden="0" w:unhideWhenUsed="0"/>
    <w:lsdException w:name="Medium Shading 2 Accent 1" w:semiHidden="0" w:unhideWhenUsed="0"/>
    <w:lsdException w:name="Medium List 1 Accent 1" w:semiHidden="0" w:unhideWhenUsed="0"/>
    <w:lsdException w:name="Revision" w:unhideWhenUsed="0"/>
    <w:lsdException w:name="List Paragraph" w:semiHidden="0" w:unhideWhenUsed="0"/>
    <w:lsdException w:name="Quote" w:semiHidden="0" w:unhideWhenUsed="0"/>
    <w:lsdException w:name="Intense Quote" w:semiHidden="0" w:unhideWhenUsed="0"/>
    <w:lsdException w:name="Medium List 2 Accent 1" w:semiHidden="0" w:unhideWhenUsed="0"/>
    <w:lsdException w:name="Medium Grid 1 Accent 1" w:semiHidden="0" w:unhideWhenUsed="0"/>
    <w:lsdException w:name="Medium Grid 2 Accent 1" w:semiHidden="0" w:unhideWhenUsed="0"/>
    <w:lsdException w:name="Medium Grid 3 Accent 1" w:semiHidden="0" w:unhideWhenUsed="0"/>
    <w:lsdException w:name="Dark List Accent 1" w:semiHidden="0" w:unhideWhenUsed="0"/>
    <w:lsdException w:name="Colorful Shading Accent 1" w:semiHidden="0" w:unhideWhenUsed="0"/>
    <w:lsdException w:name="Colorful List Accent 1" w:semiHidden="0" w:unhideWhenUsed="0"/>
    <w:lsdException w:name="Colorful Grid Accent 1" w:semiHidden="0" w:unhideWhenUsed="0"/>
    <w:lsdException w:name="Light Shading Accent 2" w:semiHidden="0" w:unhideWhenUsed="0"/>
    <w:lsdException w:name="Light List Accent 2" w:semiHidden="0" w:unhideWhenUsed="0"/>
    <w:lsdException w:name="Light Grid Accent 2" w:semiHidden="0" w:unhideWhenUsed="0"/>
    <w:lsdException w:name="Medium Shading 1 Accent 2" w:semiHidden="0" w:unhideWhenUsed="0"/>
    <w:lsdException w:name="Medium Shading 2 Accent 2" w:semiHidden="0" w:unhideWhenUsed="0"/>
    <w:lsdException w:name="Medium List 1 Accent 2" w:semiHidden="0" w:unhideWhenUsed="0"/>
    <w:lsdException w:name="Medium List 2 Accent 2" w:semiHidden="0" w:unhideWhenUsed="0"/>
    <w:lsdException w:name="Medium Grid 1 Accent 2" w:semiHidden="0" w:unhideWhenUsed="0"/>
    <w:lsdException w:name="Medium Grid 2 Accent 2" w:semiHidden="0" w:unhideWhenUsed="0"/>
    <w:lsdException w:name="Medium Grid 3 Accent 2" w:semiHidden="0" w:unhideWhenUsed="0"/>
    <w:lsdException w:name="Dark List Accent 2" w:semiHidden="0" w:unhideWhenUsed="0"/>
    <w:lsdException w:name="Colorful Shading Accent 2" w:semiHidden="0" w:unhideWhenUsed="0"/>
    <w:lsdException w:name="Colorful List Accent 2" w:semiHidden="0" w:unhideWhenUsed="0"/>
    <w:lsdException w:name="Colorful Grid Accent 2" w:semiHidden="0" w:unhideWhenUsed="0"/>
    <w:lsdException w:name="Light Shading Accent 3" w:semiHidden="0" w:unhideWhenUsed="0"/>
    <w:lsdException w:name="Light List Accent 3" w:semiHidden="0" w:unhideWhenUsed="0"/>
    <w:lsdException w:name="Light Grid Accent 3" w:semiHidden="0" w:unhideWhenUsed="0"/>
    <w:lsdException w:name="Medium Shading 1 Accent 3" w:semiHidden="0" w:unhideWhenUsed="0"/>
    <w:lsdException w:name="Medium Shading 2 Accent 3" w:semiHidden="0" w:unhideWhenUsed="0"/>
    <w:lsdException w:name="Medium List 1 Accent 3" w:semiHidden="0" w:unhideWhenUsed="0"/>
    <w:lsdException w:name="Medium List 2 Accent 3" w:semiHidden="0" w:unhideWhenUsed="0"/>
    <w:lsdException w:name="Medium Grid 1 Accent 3" w:semiHidden="0" w:unhideWhenUsed="0"/>
    <w:lsdException w:name="Medium Grid 2 Accent 3" w:semiHidden="0" w:unhideWhenUsed="0"/>
    <w:lsdException w:name="Medium Grid 3 Accent 3" w:semiHidden="0" w:unhideWhenUsed="0"/>
    <w:lsdException w:name="Dark List Accent 3" w:semiHidden="0" w:unhideWhenUsed="0"/>
    <w:lsdException w:name="Colorful Shading Accent 3" w:semiHidden="0" w:unhideWhenUsed="0"/>
    <w:lsdException w:name="Colorful List Accent 3" w:semiHidden="0" w:unhideWhenUsed="0"/>
    <w:lsdException w:name="Colorful Grid Accent 3" w:semiHidden="0" w:unhideWhenUsed="0"/>
    <w:lsdException w:name="Light Shading Accent 4" w:semiHidden="0" w:unhideWhenUsed="0"/>
    <w:lsdException w:name="Light List Accent 4" w:semiHidden="0" w:unhideWhenUsed="0"/>
    <w:lsdException w:name="Light Grid Accent 4" w:semiHidden="0" w:unhideWhenUsed="0"/>
    <w:lsdException w:name="Medium Shading 1 Accent 4" w:semiHidden="0" w:unhideWhenUsed="0"/>
    <w:lsdException w:name="Medium Shading 2 Accent 4" w:semiHidden="0" w:unhideWhenUsed="0"/>
    <w:lsdException w:name="Medium List 1 Accent 4" w:semiHidden="0" w:unhideWhenUsed="0"/>
    <w:lsdException w:name="Medium List 2 Accent 4" w:semiHidden="0" w:unhideWhenUsed="0"/>
    <w:lsdException w:name="Medium Grid 1 Accent 4" w:semiHidden="0" w:unhideWhenUsed="0"/>
    <w:lsdException w:name="Medium Grid 2 Accent 4" w:semiHidden="0" w:unhideWhenUsed="0"/>
    <w:lsdException w:name="Medium Grid 3 Accent 4" w:semiHidden="0" w:unhideWhenUsed="0"/>
    <w:lsdException w:name="Dark List Accent 4" w:semiHidden="0" w:unhideWhenUsed="0"/>
    <w:lsdException w:name="Colorful Shading Accent 4" w:semiHidden="0" w:unhideWhenUsed="0"/>
    <w:lsdException w:name="Colorful List Accent 4" w:semiHidden="0" w:unhideWhenUsed="0"/>
    <w:lsdException w:name="Colorful Grid Accent 4" w:semiHidden="0" w:unhideWhenUsed="0"/>
    <w:lsdException w:name="Light Shading Accent 5" w:semiHidden="0" w:unhideWhenUsed="0"/>
    <w:lsdException w:name="Light List Accent 5" w:semiHidden="0" w:unhideWhenUsed="0"/>
    <w:lsdException w:name="Light Grid Accent 5" w:semiHidden="0" w:unhideWhenUsed="0"/>
    <w:lsdException w:name="Medium Shading 1 Accent 5" w:semiHidden="0" w:unhideWhenUsed="0"/>
    <w:lsdException w:name="Medium Shading 2 Accent 5" w:semiHidden="0" w:unhideWhenUsed="0"/>
    <w:lsdException w:name="Medium List 1 Accent 5" w:semiHidden="0" w:unhideWhenUsed="0"/>
    <w:lsdException w:name="Medium List 2 Accent 5" w:semiHidden="0" w:unhideWhenUsed="0"/>
    <w:lsdException w:name="Medium Grid 1 Accent 5" w:semiHidden="0" w:unhideWhenUsed="0"/>
    <w:lsdException w:name="Medium Grid 2 Accent 5" w:semiHidden="0" w:unhideWhenUsed="0"/>
    <w:lsdException w:name="Medium Grid 3 Accent 5" w:semiHidden="0" w:unhideWhenUsed="0"/>
    <w:lsdException w:name="Dark List Accent 5" w:semiHidden="0" w:unhideWhenUsed="0"/>
    <w:lsdException w:name="Colorful Shading Accent 5" w:semiHidden="0" w:unhideWhenUsed="0"/>
    <w:lsdException w:name="Colorful List Accent 5" w:semiHidden="0" w:unhideWhenUsed="0"/>
    <w:lsdException w:name="Colorful Grid Accent 5" w:semiHidden="0" w:unhideWhenUsed="0"/>
    <w:lsdException w:name="Light Shading Accent 6" w:semiHidden="0" w:unhideWhenUsed="0"/>
    <w:lsdException w:name="Light List Accent 6" w:semiHidden="0" w:unhideWhenUsed="0"/>
    <w:lsdException w:name="Light Grid Accent 6" w:semiHidden="0" w:unhideWhenUsed="0"/>
    <w:lsdException w:name="Medium Shading 1 Accent 6" w:semiHidden="0" w:unhideWhenUsed="0"/>
    <w:lsdException w:name="Medium Shading 2 Accent 6" w:semiHidden="0" w:unhideWhenUsed="0"/>
    <w:lsdException w:name="Medium List 1 Accent 6" w:semiHidden="0" w:unhideWhenUsed="0"/>
    <w:lsdException w:name="Medium List 2 Accent 6" w:semiHidden="0" w:unhideWhenUsed="0"/>
    <w:lsdException w:name="Medium Grid 1 Accent 6" w:semiHidden="0" w:unhideWhenUsed="0"/>
    <w:lsdException w:name="Medium Grid 2 Accent 6" w:semiHidden="0" w:unhideWhenUsed="0"/>
    <w:lsdException w:name="Medium Grid 3 Accent 6" w:semiHidden="0" w:unhideWhenUsed="0"/>
    <w:lsdException w:name="Dark List Accent 6" w:semiHidden="0" w:unhideWhenUsed="0"/>
    <w:lsdException w:name="Colorful Shading Accent 6" w:semiHidden="0" w:unhideWhenUsed="0"/>
    <w:lsdException w:name="Colorful List Accent 6" w:semiHidden="0" w:unhideWhenUsed="0"/>
    <w:lsdException w:name="Colorful Grid Accent 6" w:semiHidden="0" w:unhideWhenUsed="0"/>
    <w:lsdException w:name="Subtle Emphasis" w:semiHidden="0" w:unhideWhenUsed="0"/>
    <w:lsdException w:name="Intense Emphasis" w:semiHidden="0" w:unhideWhenUsed="0"/>
    <w:lsdException w:name="Subtle Reference" w:semiHidden="0" w:unhideWhenUsed="0"/>
    <w:lsdException w:name="Intense Reference" w:semiHidden="0" w:unhideWhenUsed="0"/>
    <w:lsdException w:name="Book Title" w:semiHidden="0" w:unhideWhenUsed="0"/>
    <w:lsdException w:name="TOC Heading" w:uiPriority="39" w:qFormat="1"/>
  </w:latentStyles>
  <w:style w:type="paragraph" w:styleId="Normal" w:default="1">
    <w:name w:val="Normal"/>
    <w:qFormat/>
    <w:rsid w:val="00c976b0"/>
    <w:pPr>
      <w:widowControl/>
      <w:suppressAutoHyphens w:val="true"/>
      <w:bidi w:val="0"/>
      <w:spacing w:lineRule="auto" w:line="360" w:before="0" w:after="240"/>
      <w:jc w:val="both"/>
    </w:pPr>
    <w:rPr>
      <w:rFonts w:ascii="Roboto" w:hAnsi="Roboto" w:eastAsia="Cambria" w:cs="" w:cstheme="minorBidi" w:eastAsiaTheme="minorHAnsi"/>
      <w:color w:val="auto"/>
      <w:kern w:val="0"/>
      <w:sz w:val="22"/>
      <w:szCs w:val="24"/>
      <w:lang w:val="en-US" w:eastAsia="en-US" w:bidi="ar-SA"/>
    </w:rPr>
  </w:style>
  <w:style w:type="paragraph" w:styleId="Heading1">
    <w:name w:val="Heading 1"/>
    <w:basedOn w:val="Normal"/>
    <w:next w:val="BodyText"/>
    <w:uiPriority w:val="9"/>
    <w:qFormat/>
    <w:rsid w:val="00c976b0"/>
    <w:pPr>
      <w:keepNext w:val="true"/>
      <w:keepLines/>
      <w:numPr>
        <w:ilvl w:val="0"/>
        <w:numId w:val="1"/>
      </w:numPr>
      <w:spacing w:before="360" w:after="240"/>
      <w:ind w:hanging="0" w:left="0"/>
      <w:outlineLvl w:val="0"/>
    </w:pPr>
    <w:rPr>
      <w:rFonts w:eastAsia="" w:cs="" w:cstheme="majorBidi" w:eastAsiaTheme="majorEastAsia"/>
      <w:b/>
      <w:bCs/>
      <w:color w:themeColor="text1" w:val="000000"/>
      <w:sz w:val="28"/>
      <w:szCs w:val="32"/>
    </w:rPr>
  </w:style>
  <w:style w:type="paragraph" w:styleId="Heading2">
    <w:name w:val="Heading 2"/>
    <w:basedOn w:val="Normal"/>
    <w:next w:val="BodyText"/>
    <w:uiPriority w:val="9"/>
    <w:unhideWhenUsed/>
    <w:qFormat/>
    <w:rsid w:val="00c976b0"/>
    <w:pPr>
      <w:keepNext w:val="true"/>
      <w:keepLines/>
      <w:numPr>
        <w:ilvl w:val="1"/>
        <w:numId w:val="1"/>
      </w:numPr>
      <w:spacing w:before="120" w:after="240"/>
      <w:ind w:hanging="0" w:left="0"/>
      <w:outlineLvl w:val="1"/>
    </w:pPr>
    <w:rPr>
      <w:rFonts w:eastAsia="" w:cs="" w:cstheme="majorBidi" w:eastAsiaTheme="majorEastAsia"/>
      <w:b/>
      <w:bCs/>
      <w:color w:themeColor="text1" w:val="000000"/>
      <w:sz w:val="28"/>
      <w:szCs w:val="32"/>
    </w:rPr>
  </w:style>
  <w:style w:type="paragraph" w:styleId="Heading3">
    <w:name w:val="Heading 3"/>
    <w:basedOn w:val="Normal"/>
    <w:next w:val="BodyText"/>
    <w:uiPriority w:val="9"/>
    <w:unhideWhenUsed/>
    <w:qFormat/>
    <w:rsid w:val="00c976b0"/>
    <w:pPr>
      <w:keepNext w:val="true"/>
      <w:keepLines/>
      <w:numPr>
        <w:ilvl w:val="2"/>
        <w:numId w:val="1"/>
      </w:numPr>
      <w:spacing w:before="240" w:after="240"/>
      <w:ind w:hanging="0" w:left="0"/>
      <w:outlineLvl w:val="2"/>
    </w:pPr>
    <w:rPr>
      <w:rFonts w:eastAsia="" w:cs="" w:cstheme="majorBidi" w:eastAsiaTheme="majorEastAsia"/>
      <w:bCs/>
      <w:i/>
      <w:color w:themeColor="text1" w:val="000000"/>
      <w:sz w:val="28"/>
      <w:szCs w:val="28"/>
    </w:rPr>
  </w:style>
  <w:style w:type="paragraph" w:styleId="Heading4">
    <w:name w:val="Heading 4"/>
    <w:basedOn w:val="Normal"/>
    <w:next w:val="BodyText"/>
    <w:uiPriority w:val="9"/>
    <w:unhideWhenUsed/>
    <w:qFormat/>
    <w:rsid w:val="00c976b0"/>
    <w:pPr>
      <w:keepNext w:val="true"/>
      <w:keepLines/>
      <w:numPr>
        <w:ilvl w:val="3"/>
        <w:numId w:val="1"/>
      </w:numPr>
      <w:spacing w:before="120" w:after="240"/>
      <w:ind w:hanging="0" w:left="0"/>
      <w:outlineLvl w:val="3"/>
    </w:pPr>
    <w:rPr>
      <w:rFonts w:eastAsia="" w:cs="" w:cstheme="majorBidi" w:eastAsiaTheme="majorEastAsia"/>
      <w:bCs/>
      <w:color w:themeColor="text1" w:val="000000"/>
    </w:rPr>
  </w:style>
  <w:style w:type="paragraph" w:styleId="Heading5">
    <w:name w:val="Heading 5"/>
    <w:basedOn w:val="Normal"/>
    <w:next w:val="BodyText"/>
    <w:uiPriority w:val="9"/>
    <w:unhideWhenUsed/>
    <w:qFormat/>
    <w:rsid w:val="009137d8"/>
    <w:pPr>
      <w:keepNext w:val="true"/>
      <w:keepLines/>
      <w:numPr>
        <w:ilvl w:val="4"/>
        <w:numId w:val="1"/>
      </w:numPr>
      <w:spacing w:before="200" w:after="0"/>
      <w:outlineLvl w:val="4"/>
    </w:pPr>
    <w:rPr>
      <w:rFonts w:ascii="Calibri" w:hAnsi="Calibri" w:eastAsia="" w:cs="" w:asciiTheme="majorHAnsi" w:cstheme="majorBidi" w:eastAsiaTheme="majorEastAsia" w:hAnsiTheme="majorHAnsi"/>
      <w:i/>
      <w:iCs/>
      <w:color w:themeColor="text1" w:val="000000"/>
    </w:rPr>
  </w:style>
  <w:style w:type="paragraph" w:styleId="Heading6">
    <w:name w:val="Heading 6"/>
    <w:basedOn w:val="Normal"/>
    <w:next w:val="BodyText"/>
    <w:uiPriority w:val="9"/>
    <w:unhideWhenUsed/>
    <w:qFormat/>
    <w:rsid w:val="009137d8"/>
    <w:pPr>
      <w:keepNext w:val="true"/>
      <w:keepLines/>
      <w:numPr>
        <w:ilvl w:val="5"/>
        <w:numId w:val="1"/>
      </w:numPr>
      <w:spacing w:before="200" w:after="0"/>
      <w:outlineLvl w:val="5"/>
    </w:pPr>
    <w:rPr>
      <w:rFonts w:ascii="Calibri" w:hAnsi="Calibri" w:eastAsia="" w:cs="" w:asciiTheme="majorHAnsi" w:cstheme="majorBidi" w:eastAsiaTheme="majorEastAsia" w:hAnsiTheme="majorHAnsi"/>
      <w:color w:themeColor="text1" w:val="000000"/>
    </w:rPr>
  </w:style>
  <w:style w:type="paragraph" w:styleId="Heading7">
    <w:name w:val="Heading 7"/>
    <w:basedOn w:val="Normal"/>
    <w:next w:val="BodyText"/>
    <w:uiPriority w:val="9"/>
    <w:unhideWhenUsed/>
    <w:qFormat/>
    <w:rsid w:val="009137d8"/>
    <w:pPr>
      <w:keepNext w:val="true"/>
      <w:keepLines/>
      <w:numPr>
        <w:ilvl w:val="6"/>
        <w:numId w:val="1"/>
      </w:numPr>
      <w:spacing w:before="200" w:after="0"/>
      <w:outlineLvl w:val="6"/>
    </w:pPr>
    <w:rPr>
      <w:rFonts w:ascii="Calibri" w:hAnsi="Calibri" w:eastAsia="" w:cs="" w:asciiTheme="majorHAnsi" w:cstheme="majorBidi" w:eastAsiaTheme="majorEastAsia" w:hAnsiTheme="majorHAnsi"/>
      <w:color w:themeColor="text1" w:val="000000"/>
    </w:rPr>
  </w:style>
  <w:style w:type="paragraph" w:styleId="Heading8">
    <w:name w:val="Heading 8"/>
    <w:basedOn w:val="Normal"/>
    <w:next w:val="BodyText"/>
    <w:uiPriority w:val="9"/>
    <w:unhideWhenUsed/>
    <w:qFormat/>
    <w:rsid w:val="009137d8"/>
    <w:pPr>
      <w:keepNext w:val="true"/>
      <w:keepLines/>
      <w:numPr>
        <w:ilvl w:val="7"/>
        <w:numId w:val="1"/>
      </w:numPr>
      <w:spacing w:before="200" w:after="0"/>
      <w:outlineLvl w:val="7"/>
    </w:pPr>
    <w:rPr>
      <w:rFonts w:ascii="Calibri" w:hAnsi="Calibri" w:eastAsia="" w:cs="" w:asciiTheme="majorHAnsi" w:cstheme="majorBidi" w:eastAsiaTheme="majorEastAsia" w:hAnsiTheme="majorHAnsi"/>
      <w:color w:themeColor="text1" w:val="000000"/>
    </w:rPr>
  </w:style>
  <w:style w:type="paragraph" w:styleId="Heading9">
    <w:name w:val="Heading 9"/>
    <w:basedOn w:val="Normal"/>
    <w:next w:val="BodyText"/>
    <w:uiPriority w:val="9"/>
    <w:unhideWhenUsed/>
    <w:qFormat/>
    <w:rsid w:val="009137d8"/>
    <w:pPr>
      <w:keepNext w:val="true"/>
      <w:keepLines/>
      <w:numPr>
        <w:ilvl w:val="8"/>
        <w:numId w:val="1"/>
      </w:numPr>
      <w:spacing w:before="200" w:after="0"/>
      <w:outlineLvl w:val="8"/>
    </w:pPr>
    <w:rPr>
      <w:rFonts w:ascii="Calibri" w:hAnsi="Calibri" w:eastAsia="" w:cs="" w:asciiTheme="majorHAnsi" w:cstheme="majorBidi" w:eastAsiaTheme="majorEastAsia" w:hAnsiTheme="majorHAnsi"/>
      <w:color w:themeColor="text1" w:val="000000"/>
    </w:rPr>
  </w:style>
  <w:style w:type="character" w:styleId="DefaultParagraphFont" w:default="1">
    <w:name w:val="Default Paragraph Font"/>
    <w:uiPriority w:val="1"/>
    <w:semiHidden/>
    <w:unhideWhenUsed/>
    <w:qFormat/>
    <w:rPr/>
  </w:style>
  <w:style w:type="character" w:styleId="EpgrafeCar" w:customStyle="1">
    <w:name w:val="Epígrafe Car"/>
    <w:basedOn w:val="DefaultParagraphFont"/>
    <w:link w:val="Caption"/>
    <w:qFormat/>
    <w:rPr/>
  </w:style>
  <w:style w:type="character" w:styleId="VerbatimChar" w:customStyle="1">
    <w:name w:val="Verbatim Char"/>
    <w:basedOn w:val="EpgrafeCar"/>
    <w:link w:val="SourceCode"/>
    <w:qFormat/>
    <w:rsid w:val="00845848"/>
    <w:rPr>
      <w:rFonts w:ascii="Roboto" w:hAnsi="Roboto"/>
      <w:sz w:val="18"/>
      <w:shd w:fill="F8F8F8" w:val="clear"/>
    </w:rPr>
  </w:style>
  <w:style w:type="character" w:styleId="Caracteresdenotaalpie" w:customStyle="1">
    <w:name w:val="Caracteres de nota al pie"/>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EpgrafeCar"/>
    <w:uiPriority w:val="99"/>
    <w:rsid w:val="009137d8"/>
    <w:rPr>
      <w:color w:val="C00000"/>
    </w:rPr>
  </w:style>
  <w:style w:type="character" w:styleId="TextoindependienteCar" w:customStyle="1">
    <w:name w:val="Texto independiente Car"/>
    <w:basedOn w:val="DefaultParagraphFont"/>
    <w:qFormat/>
    <w:rsid w:val="00f4350c"/>
    <w:rPr>
      <w:rFonts w:ascii="Roboto" w:hAnsi="Roboto"/>
      <w:sz w:val="22"/>
    </w:rPr>
  </w:style>
  <w:style w:type="character" w:styleId="PiedepginaCar" w:customStyle="1">
    <w:name w:val="Pie de página Car"/>
    <w:basedOn w:val="DefaultParagraphFont"/>
    <w:link w:val="Footer"/>
    <w:qFormat/>
    <w:rsid w:val="00845848"/>
    <w:rPr>
      <w:rFonts w:ascii="Roboto Light" w:hAnsi="Roboto Light"/>
      <w:sz w:val="18"/>
    </w:rPr>
  </w:style>
  <w:style w:type="character" w:styleId="PageNumber">
    <w:name w:val="Page Number"/>
    <w:basedOn w:val="DefaultParagraphFont"/>
    <w:semiHidden/>
    <w:unhideWhenUsed/>
    <w:qFormat/>
    <w:rsid w:val="00845848"/>
    <w:rPr>
      <w:rFonts w:ascii="Roboto Light" w:hAnsi="Roboto Light"/>
      <w:sz w:val="18"/>
    </w:rPr>
  </w:style>
  <w:style w:type="character" w:styleId="EncabezadoCar" w:customStyle="1">
    <w:name w:val="Encabezado Car"/>
    <w:basedOn w:val="DefaultParagraphFont"/>
    <w:link w:val="Header"/>
    <w:qFormat/>
    <w:rsid w:val="003f65b2"/>
    <w:rPr/>
  </w:style>
  <w:style w:type="character" w:styleId="KeywordTok" w:customStyle="1">
    <w:name w:val="KeywordTok"/>
    <w:basedOn w:val="VerbatimChar"/>
    <w:qFormat/>
    <w:rsid w:val="00c976b0"/>
    <w:rPr>
      <w:rFonts w:ascii="Roboto Mono" w:hAnsi="Roboto Mono"/>
      <w:b/>
      <w:color w:val="204A87"/>
      <w:sz w:val="18"/>
      <w:u w:val="none"/>
      <w:shd w:fill="F8F8F8" w:val="clear"/>
    </w:rPr>
  </w:style>
  <w:style w:type="character" w:styleId="DataTypeTok" w:customStyle="1">
    <w:name w:val="DataTypeTok"/>
    <w:basedOn w:val="VerbatimChar"/>
    <w:qFormat/>
    <w:rsid w:val="00c976b0"/>
    <w:rPr>
      <w:rFonts w:ascii="Roboto Mono" w:hAnsi="Roboto Mono"/>
      <w:color w:val="204A87"/>
      <w:sz w:val="18"/>
      <w:u w:val="none"/>
      <w:shd w:fill="F8F8F8" w:val="clear"/>
    </w:rPr>
  </w:style>
  <w:style w:type="character" w:styleId="DecValTok" w:customStyle="1">
    <w:name w:val="DecValTok"/>
    <w:basedOn w:val="VerbatimChar"/>
    <w:qFormat/>
    <w:rsid w:val="00c976b0"/>
    <w:rPr>
      <w:rFonts w:ascii="Roboto Mono" w:hAnsi="Roboto Mono"/>
      <w:color w:val="0000CF"/>
      <w:sz w:val="18"/>
      <w:u w:val="none"/>
      <w:shd w:fill="F8F8F8" w:val="clear"/>
    </w:rPr>
  </w:style>
  <w:style w:type="character" w:styleId="BaseNTok" w:customStyle="1">
    <w:name w:val="BaseNTok"/>
    <w:basedOn w:val="VerbatimChar"/>
    <w:qFormat/>
    <w:rsid w:val="00c976b0"/>
    <w:rPr>
      <w:rFonts w:ascii="Roboto Mono" w:hAnsi="Roboto Mono"/>
      <w:color w:val="0000CF"/>
      <w:sz w:val="18"/>
      <w:u w:val="none"/>
      <w:shd w:fill="F8F8F8" w:val="clear"/>
    </w:rPr>
  </w:style>
  <w:style w:type="character" w:styleId="FloatTok" w:customStyle="1">
    <w:name w:val="FloatTok"/>
    <w:basedOn w:val="VerbatimChar"/>
    <w:qFormat/>
    <w:rsid w:val="00c976b0"/>
    <w:rPr>
      <w:rFonts w:ascii="Roboto Mono" w:hAnsi="Roboto Mono"/>
      <w:color w:val="0000CF"/>
      <w:sz w:val="18"/>
      <w:u w:val="none"/>
      <w:shd w:fill="F8F8F8" w:val="clear"/>
    </w:rPr>
  </w:style>
  <w:style w:type="character" w:styleId="ConstantTok" w:customStyle="1">
    <w:name w:val="ConstantTok"/>
    <w:basedOn w:val="VerbatimChar"/>
    <w:qFormat/>
    <w:rsid w:val="00c976b0"/>
    <w:rPr>
      <w:rFonts w:ascii="Roboto Mono" w:hAnsi="Roboto Mono"/>
      <w:color w:val="000000"/>
      <w:sz w:val="18"/>
      <w:u w:val="none"/>
      <w:shd w:fill="F8F8F8" w:val="clear"/>
    </w:rPr>
  </w:style>
  <w:style w:type="character" w:styleId="CharTok" w:customStyle="1">
    <w:name w:val="CharTok"/>
    <w:basedOn w:val="VerbatimChar"/>
    <w:qFormat/>
    <w:rsid w:val="00c976b0"/>
    <w:rPr>
      <w:rFonts w:ascii="Roboto Mono" w:hAnsi="Roboto Mono"/>
      <w:color w:val="4E9A06"/>
      <w:sz w:val="18"/>
      <w:u w:val="none"/>
      <w:shd w:fill="F8F8F8" w:val="clear"/>
    </w:rPr>
  </w:style>
  <w:style w:type="character" w:styleId="SpecialCharTok" w:customStyle="1">
    <w:name w:val="SpecialCharTok"/>
    <w:basedOn w:val="VerbatimChar"/>
    <w:qFormat/>
    <w:rsid w:val="00c976b0"/>
    <w:rPr>
      <w:rFonts w:ascii="Roboto Mono" w:hAnsi="Roboto Mono"/>
      <w:color w:val="000000"/>
      <w:sz w:val="18"/>
      <w:u w:val="none"/>
      <w:shd w:fill="F8F8F8" w:val="clear"/>
    </w:rPr>
  </w:style>
  <w:style w:type="character" w:styleId="StringTok" w:customStyle="1">
    <w:name w:val="StringTok"/>
    <w:basedOn w:val="VerbatimChar"/>
    <w:qFormat/>
    <w:rsid w:val="00c976b0"/>
    <w:rPr>
      <w:rFonts w:ascii="Roboto Mono" w:hAnsi="Roboto Mono"/>
      <w:color w:val="4E9A06"/>
      <w:sz w:val="18"/>
      <w:u w:val="none"/>
      <w:shd w:fill="F8F8F8" w:val="clear"/>
    </w:rPr>
  </w:style>
  <w:style w:type="character" w:styleId="VerbatimStringTok" w:customStyle="1">
    <w:name w:val="VerbatimStringTok"/>
    <w:basedOn w:val="VerbatimChar"/>
    <w:qFormat/>
    <w:rsid w:val="00c976b0"/>
    <w:rPr>
      <w:rFonts w:ascii="Roboto Mono" w:hAnsi="Roboto Mono"/>
      <w:color w:val="4E9A06"/>
      <w:sz w:val="18"/>
      <w:u w:val="none"/>
      <w:shd w:fill="F8F8F8" w:val="clear"/>
    </w:rPr>
  </w:style>
  <w:style w:type="character" w:styleId="SpecialStringTok" w:customStyle="1">
    <w:name w:val="SpecialStringTok"/>
    <w:basedOn w:val="VerbatimChar"/>
    <w:qFormat/>
    <w:rsid w:val="00c976b0"/>
    <w:rPr>
      <w:rFonts w:ascii="Roboto Mono" w:hAnsi="Roboto Mono"/>
      <w:color w:val="4E9A06"/>
      <w:sz w:val="18"/>
      <w:u w:val="none"/>
      <w:shd w:fill="F8F8F8" w:val="clear"/>
    </w:rPr>
  </w:style>
  <w:style w:type="character" w:styleId="ImportTok" w:customStyle="1">
    <w:name w:val="ImportTok"/>
    <w:basedOn w:val="VerbatimChar"/>
    <w:qFormat/>
    <w:rsid w:val="00c976b0"/>
    <w:rPr>
      <w:rFonts w:ascii="Roboto Mono" w:hAnsi="Roboto Mono"/>
      <w:color w:val="C00000"/>
      <w:sz w:val="18"/>
      <w:u w:val="none"/>
      <w:shd w:fill="F8F8F8" w:val="clear"/>
    </w:rPr>
  </w:style>
  <w:style w:type="character" w:styleId="CommentTok" w:customStyle="1">
    <w:name w:val="CommentTok"/>
    <w:basedOn w:val="VerbatimChar"/>
    <w:qFormat/>
    <w:rsid w:val="00c976b0"/>
    <w:rPr>
      <w:rFonts w:ascii="Roboto Mono" w:hAnsi="Roboto Mono"/>
      <w:i/>
      <w:color w:val="8F5902"/>
      <w:sz w:val="18"/>
      <w:u w:val="none"/>
      <w:shd w:fill="F8F8F8" w:val="clear"/>
    </w:rPr>
  </w:style>
  <w:style w:type="character" w:styleId="DocumentationTok" w:customStyle="1">
    <w:name w:val="DocumentationTok"/>
    <w:basedOn w:val="VerbatimChar"/>
    <w:qFormat/>
    <w:rsid w:val="00c976b0"/>
    <w:rPr>
      <w:rFonts w:ascii="Roboto Mono" w:hAnsi="Roboto Mono"/>
      <w:b/>
      <w:i/>
      <w:color w:val="8F5902"/>
      <w:sz w:val="18"/>
      <w:u w:val="none"/>
      <w:shd w:fill="F8F8F8" w:val="clear"/>
    </w:rPr>
  </w:style>
  <w:style w:type="character" w:styleId="AnnotationTok" w:customStyle="1">
    <w:name w:val="AnnotationTok"/>
    <w:basedOn w:val="VerbatimChar"/>
    <w:qFormat/>
    <w:rsid w:val="00c976b0"/>
    <w:rPr>
      <w:rFonts w:ascii="Roboto Mono" w:hAnsi="Roboto Mono"/>
      <w:b/>
      <w:i/>
      <w:color w:val="8F5902"/>
      <w:sz w:val="18"/>
      <w:u w:val="none"/>
      <w:shd w:fill="F8F8F8" w:val="clear"/>
    </w:rPr>
  </w:style>
  <w:style w:type="character" w:styleId="CommentVarTok" w:customStyle="1">
    <w:name w:val="CommentVarTok"/>
    <w:basedOn w:val="VerbatimChar"/>
    <w:qFormat/>
    <w:rsid w:val="00c976b0"/>
    <w:rPr>
      <w:rFonts w:ascii="Roboto Mono" w:hAnsi="Roboto Mono"/>
      <w:b/>
      <w:i/>
      <w:color w:val="8F5902"/>
      <w:sz w:val="18"/>
      <w:u w:val="none"/>
      <w:shd w:fill="F8F8F8" w:val="clear"/>
    </w:rPr>
  </w:style>
  <w:style w:type="character" w:styleId="OtherTok" w:customStyle="1">
    <w:name w:val="OtherTok"/>
    <w:basedOn w:val="VerbatimChar"/>
    <w:qFormat/>
    <w:rsid w:val="00c976b0"/>
    <w:rPr>
      <w:rFonts w:ascii="Roboto Mono" w:hAnsi="Roboto Mono"/>
      <w:color w:val="8F5902"/>
      <w:sz w:val="18"/>
      <w:u w:val="none"/>
      <w:shd w:fill="F8F8F8" w:val="clear"/>
    </w:rPr>
  </w:style>
  <w:style w:type="character" w:styleId="FunctionTok" w:customStyle="1">
    <w:name w:val="FunctionTok"/>
    <w:basedOn w:val="VerbatimChar"/>
    <w:qFormat/>
    <w:rsid w:val="00c976b0"/>
    <w:rPr>
      <w:rFonts w:ascii="Roboto Mono" w:hAnsi="Roboto Mono"/>
      <w:color w:val="000000"/>
      <w:sz w:val="18"/>
      <w:u w:val="none"/>
      <w:shd w:fill="F8F8F8" w:val="clear"/>
    </w:rPr>
  </w:style>
  <w:style w:type="character" w:styleId="VariableTok" w:customStyle="1">
    <w:name w:val="VariableTok"/>
    <w:basedOn w:val="VerbatimChar"/>
    <w:qFormat/>
    <w:rsid w:val="00c976b0"/>
    <w:rPr>
      <w:rFonts w:ascii="Roboto Mono" w:hAnsi="Roboto Mono"/>
      <w:color w:val="000000"/>
      <w:sz w:val="18"/>
      <w:u w:val="none"/>
      <w:shd w:fill="F8F8F8" w:val="clear"/>
    </w:rPr>
  </w:style>
  <w:style w:type="character" w:styleId="ControlFlowTok" w:customStyle="1">
    <w:name w:val="ControlFlowTok"/>
    <w:basedOn w:val="VerbatimChar"/>
    <w:qFormat/>
    <w:rsid w:val="00c976b0"/>
    <w:rPr>
      <w:rFonts w:ascii="Roboto Mono" w:hAnsi="Roboto Mono"/>
      <w:b/>
      <w:color w:val="204A87"/>
      <w:sz w:val="18"/>
      <w:u w:val="none"/>
      <w:shd w:fill="F8F8F8" w:val="clear"/>
    </w:rPr>
  </w:style>
  <w:style w:type="character" w:styleId="OperatorTok" w:customStyle="1">
    <w:name w:val="OperatorTok"/>
    <w:basedOn w:val="VerbatimChar"/>
    <w:qFormat/>
    <w:rsid w:val="00c976b0"/>
    <w:rPr>
      <w:rFonts w:ascii="Roboto Mono" w:hAnsi="Roboto Mono"/>
      <w:b/>
      <w:color w:val="CE5C00"/>
      <w:sz w:val="18"/>
      <w:u w:val="none"/>
      <w:shd w:fill="F8F8F8" w:val="clear"/>
    </w:rPr>
  </w:style>
  <w:style w:type="character" w:styleId="BuiltInTok" w:customStyle="1">
    <w:name w:val="BuiltInTok"/>
    <w:basedOn w:val="VerbatimChar"/>
    <w:qFormat/>
    <w:rsid w:val="00c976b0"/>
    <w:rPr>
      <w:rFonts w:ascii="Roboto Mono" w:hAnsi="Roboto Mono"/>
      <w:color w:val="C00000"/>
      <w:sz w:val="18"/>
      <w:u w:val="none"/>
      <w:shd w:fill="F8F8F8" w:val="clear"/>
    </w:rPr>
  </w:style>
  <w:style w:type="character" w:styleId="ExtensionTok" w:customStyle="1">
    <w:name w:val="ExtensionTok"/>
    <w:basedOn w:val="VerbatimChar"/>
    <w:qFormat/>
    <w:rsid w:val="00c976b0"/>
    <w:rPr>
      <w:rFonts w:ascii="Roboto Mono" w:hAnsi="Roboto Mono"/>
      <w:color w:val="C00000"/>
      <w:sz w:val="18"/>
      <w:u w:val="none"/>
      <w:shd w:fill="F8F8F8" w:val="clear"/>
    </w:rPr>
  </w:style>
  <w:style w:type="character" w:styleId="PreprocessorTok" w:customStyle="1">
    <w:name w:val="PreprocessorTok"/>
    <w:basedOn w:val="VerbatimChar"/>
    <w:qFormat/>
    <w:rsid w:val="00c976b0"/>
    <w:rPr>
      <w:rFonts w:ascii="Roboto Mono" w:hAnsi="Roboto Mono"/>
      <w:i/>
      <w:color w:val="8F5902"/>
      <w:sz w:val="18"/>
      <w:u w:val="none"/>
      <w:shd w:fill="F8F8F8" w:val="clear"/>
    </w:rPr>
  </w:style>
  <w:style w:type="character" w:styleId="AttributeTok" w:customStyle="1">
    <w:name w:val="AttributeTok"/>
    <w:basedOn w:val="VerbatimChar"/>
    <w:qFormat/>
    <w:rsid w:val="00c976b0"/>
    <w:rPr>
      <w:rFonts w:ascii="Roboto Mono" w:hAnsi="Roboto Mono"/>
      <w:color w:val="C4A000"/>
      <w:sz w:val="18"/>
      <w:u w:val="none"/>
      <w:shd w:fill="F8F8F8" w:val="clear"/>
    </w:rPr>
  </w:style>
  <w:style w:type="character" w:styleId="RegionMarkerTok" w:customStyle="1">
    <w:name w:val="RegionMarkerTok"/>
    <w:basedOn w:val="VerbatimChar"/>
    <w:qFormat/>
    <w:rsid w:val="00c976b0"/>
    <w:rPr>
      <w:rFonts w:ascii="Roboto Mono" w:hAnsi="Roboto Mono"/>
      <w:color w:val="C00000"/>
      <w:sz w:val="18"/>
      <w:u w:val="none"/>
      <w:shd w:fill="F8F8F8" w:val="clear"/>
    </w:rPr>
  </w:style>
  <w:style w:type="character" w:styleId="InformationTok" w:customStyle="1">
    <w:name w:val="InformationTok"/>
    <w:basedOn w:val="VerbatimChar"/>
    <w:qFormat/>
    <w:rsid w:val="00c976b0"/>
    <w:rPr>
      <w:rFonts w:ascii="Roboto Mono" w:hAnsi="Roboto Mono"/>
      <w:b/>
      <w:i/>
      <w:color w:val="8F5902"/>
      <w:sz w:val="18"/>
      <w:u w:val="none"/>
      <w:shd w:fill="F8F8F8" w:val="clear"/>
    </w:rPr>
  </w:style>
  <w:style w:type="character" w:styleId="WarningTok" w:customStyle="1">
    <w:name w:val="WarningTok"/>
    <w:basedOn w:val="VerbatimChar"/>
    <w:qFormat/>
    <w:rsid w:val="00c976b0"/>
    <w:rPr>
      <w:rFonts w:ascii="Roboto Mono" w:hAnsi="Roboto Mono"/>
      <w:b/>
      <w:i/>
      <w:color w:val="8F5902"/>
      <w:sz w:val="18"/>
      <w:u w:val="none"/>
      <w:shd w:fill="F8F8F8" w:val="clear"/>
    </w:rPr>
  </w:style>
  <w:style w:type="character" w:styleId="AlertTok" w:customStyle="1">
    <w:name w:val="AlertTok"/>
    <w:basedOn w:val="VerbatimChar"/>
    <w:qFormat/>
    <w:rsid w:val="00c976b0"/>
    <w:rPr>
      <w:rFonts w:ascii="Roboto Mono" w:hAnsi="Roboto Mono"/>
      <w:color w:val="EF2929"/>
      <w:sz w:val="18"/>
      <w:u w:val="none"/>
      <w:shd w:fill="F8F8F8" w:val="clear"/>
    </w:rPr>
  </w:style>
  <w:style w:type="character" w:styleId="ErrorTok" w:customStyle="1">
    <w:name w:val="ErrorTok"/>
    <w:basedOn w:val="VerbatimChar"/>
    <w:qFormat/>
    <w:rsid w:val="00c976b0"/>
    <w:rPr>
      <w:rFonts w:ascii="Roboto Mono" w:hAnsi="Roboto Mono"/>
      <w:b/>
      <w:color w:val="A40000"/>
      <w:sz w:val="18"/>
      <w:u w:val="none"/>
      <w:shd w:fill="F8F8F8" w:val="clear"/>
    </w:rPr>
  </w:style>
  <w:style w:type="character" w:styleId="NormalTok" w:customStyle="1">
    <w:name w:val="NormalTok"/>
    <w:basedOn w:val="VerbatimChar"/>
    <w:qFormat/>
    <w:rsid w:val="00c976b0"/>
    <w:rPr>
      <w:rFonts w:ascii="Roboto Mono" w:hAnsi="Roboto Mono"/>
      <w:color w:val="C00000"/>
      <w:sz w:val="18"/>
      <w:u w:val="none"/>
      <w:shd w:fill="F8F8F8" w:val="clear"/>
    </w:rPr>
  </w:style>
  <w:style w:type="character" w:styleId="HTMLSample">
    <w:name w:val="HTML Sample"/>
    <w:basedOn w:val="DefaultParagraphFont"/>
    <w:semiHidden/>
    <w:unhideWhenUsed/>
    <w:qFormat/>
    <w:rsid w:val="00c976b0"/>
    <w:rPr>
      <w:rFonts w:ascii="Roboto Mono" w:hAnsi="Roboto Mono"/>
      <w:sz w:val="18"/>
      <w:szCs w:val="24"/>
    </w:rPr>
  </w:style>
  <w:style w:type="character" w:styleId="HTMLconformatoprevioCar" w:customStyle="1">
    <w:name w:val="HTML con formato previo Car"/>
    <w:basedOn w:val="DefaultParagraphFont"/>
    <w:link w:val="HTMLPreformatted"/>
    <w:semiHidden/>
    <w:qFormat/>
    <w:rsid w:val="00c976b0"/>
    <w:rPr>
      <w:rFonts w:ascii="Roboto Mono" w:hAnsi="Roboto Mono"/>
      <w:sz w:val="20"/>
      <w:szCs w:val="20"/>
    </w:rPr>
  </w:style>
  <w:style w:type="character" w:styleId="MapadeldocumentoCar" w:customStyle="1">
    <w:name w:val="Mapa del documento Car"/>
    <w:basedOn w:val="DefaultParagraphFont"/>
    <w:link w:val="DocumentMap"/>
    <w:semiHidden/>
    <w:qFormat/>
    <w:rsid w:val="00c976b0"/>
    <w:rPr>
      <w:rFonts w:ascii="Roboto Mono" w:hAnsi="Roboto Mono" w:cs="Segoe UI"/>
      <w:sz w:val="16"/>
      <w:szCs w:val="16"/>
    </w:rPr>
  </w:style>
  <w:style w:type="character" w:styleId="HTMLTypewriter">
    <w:name w:val="HTML Typewriter"/>
    <w:basedOn w:val="DefaultParagraphFont"/>
    <w:semiHidden/>
    <w:unhideWhenUsed/>
    <w:qFormat/>
    <w:rsid w:val="00c976b0"/>
    <w:rPr>
      <w:rFonts w:ascii="Roboto Mono" w:hAnsi="Roboto Mono"/>
      <w:sz w:val="20"/>
      <w:szCs w:val="20"/>
    </w:rPr>
  </w:style>
  <w:style w:type="character" w:styleId="HTMLKeyboard">
    <w:name w:val="HTML Keyboard"/>
    <w:basedOn w:val="DefaultParagraphFont"/>
    <w:semiHidden/>
    <w:unhideWhenUsed/>
    <w:qFormat/>
    <w:rsid w:val="00c976b0"/>
    <w:rPr>
      <w:rFonts w:ascii="Roboto Mono" w:hAnsi="Roboto Mono"/>
      <w:sz w:val="20"/>
      <w:szCs w:val="20"/>
    </w:rPr>
  </w:style>
  <w:style w:type="character" w:styleId="TextodegloboCar" w:customStyle="1">
    <w:name w:val="Texto de globo Car"/>
    <w:basedOn w:val="DefaultParagraphFont"/>
    <w:link w:val="BalloonText"/>
    <w:semiHidden/>
    <w:qFormat/>
    <w:rsid w:val="00c976b0"/>
    <w:rPr>
      <w:rFonts w:ascii="Roboto Mono" w:hAnsi="Roboto Mono" w:cs="Segoe UI"/>
      <w:sz w:val="18"/>
      <w:szCs w:val="18"/>
    </w:rPr>
  </w:style>
  <w:style w:type="character" w:styleId="TextomacroCar" w:customStyle="1">
    <w:name w:val="Texto macro Car"/>
    <w:basedOn w:val="DefaultParagraphFont"/>
    <w:link w:val="macro"/>
    <w:semiHidden/>
    <w:qFormat/>
    <w:rsid w:val="00c976b0"/>
    <w:rPr>
      <w:rFonts w:ascii="Roboto Mono" w:hAnsi="Roboto Mono"/>
      <w:sz w:val="20"/>
      <w:szCs w:val="20"/>
    </w:rPr>
  </w:style>
  <w:style w:type="character" w:styleId="TextosinformatoCar" w:customStyle="1">
    <w:name w:val="Texto sin formato Car"/>
    <w:basedOn w:val="DefaultParagraphFont"/>
    <w:link w:val="PlainText"/>
    <w:semiHidden/>
    <w:qFormat/>
    <w:rsid w:val="00c976b0"/>
    <w:rPr>
      <w:rFonts w:ascii="Roboto Mono" w:hAnsi="Roboto Mono"/>
      <w:sz w:val="21"/>
      <w:szCs w:val="21"/>
    </w:rPr>
  </w:style>
  <w:style w:type="character" w:styleId="PlaceholderText">
    <w:name w:val="Placeholder Text"/>
    <w:basedOn w:val="DefaultParagraphFont"/>
    <w:semiHidden/>
    <w:qFormat/>
    <w:rsid w:val="00d53522"/>
    <w:rPr>
      <w:color w:val="808080"/>
    </w:rPr>
  </w:style>
  <w:style w:type="character" w:styleId="Enlacedelndice" w:customStyle="1">
    <w:name w:val="Enlace del índice"/>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Source Han Sans CN" w:cs="Droid Sans"/>
      <w:sz w:val="28"/>
      <w:szCs w:val="28"/>
    </w:rPr>
  </w:style>
  <w:style w:type="paragraph" w:styleId="BodyText">
    <w:name w:val="Body Text"/>
    <w:basedOn w:val="Normal"/>
    <w:link w:val="TextoindependienteCar"/>
    <w:qFormat/>
    <w:rsid w:val="00f4350c"/>
    <w:pPr>
      <w:ind w:firstLine="284"/>
    </w:pPr>
    <w:rPr/>
  </w:style>
  <w:style w:type="paragraph" w:styleId="List">
    <w:name w:val="List"/>
    <w:basedOn w:val="BodyText"/>
    <w:pPr/>
    <w:rPr>
      <w:rFonts w:ascii="Latin Modern Roman" w:hAnsi="Latin Modern Roman" w:cs="Droid Sans Devanagari"/>
    </w:rPr>
  </w:style>
  <w:style w:type="paragraph" w:styleId="Caption">
    <w:name w:val="Caption"/>
    <w:basedOn w:val="Normal"/>
    <w:link w:val="EpgrafeCar"/>
    <w:qFormat/>
    <w:pPr>
      <w:spacing w:before="0" w:after="120"/>
    </w:pPr>
    <w:rPr>
      <w:i/>
    </w:rPr>
  </w:style>
  <w:style w:type="paragraph" w:styleId="Index">
    <w:name w:val="Index"/>
    <w:basedOn w:val="Normal"/>
    <w:qFormat/>
    <w:pPr>
      <w:suppressLineNumbers/>
    </w:pPr>
    <w:rPr/>
  </w:style>
  <w:style w:type="paragraph" w:styleId="Title">
    <w:name w:val="Title"/>
    <w:basedOn w:val="Normal"/>
    <w:next w:val="BodyText"/>
    <w:qFormat/>
    <w:rsid w:val="00c976b0"/>
    <w:pPr>
      <w:keepNext w:val="true"/>
      <w:keepLines/>
      <w:pBdr>
        <w:bottom w:val="single" w:sz="4" w:space="1" w:color="000000"/>
      </w:pBdr>
      <w:spacing w:before="480" w:after="240"/>
      <w:jc w:val="center"/>
    </w:pPr>
    <w:rPr>
      <w:rFonts w:ascii="Roboto Black" w:hAnsi="Roboto Black" w:eastAsia="" w:cs="" w:cstheme="majorBidi" w:eastAsiaTheme="majorEastAsia"/>
      <w:b/>
      <w:bCs/>
      <w:smallCaps/>
      <w:color w:themeColor="text1" w:val="000000"/>
      <w:sz w:val="40"/>
      <w:szCs w:val="36"/>
    </w:rPr>
  </w:style>
  <w:style w:type="paragraph" w:styleId="ndice" w:customStyle="1">
    <w:name w:val="Índice"/>
    <w:basedOn w:val="Normal"/>
    <w:qFormat/>
    <w:pPr>
      <w:suppressLineNumbers/>
    </w:pPr>
    <w:rPr>
      <w:rFonts w:ascii="Latin Modern Roman" w:hAnsi="Latin Modern Roman" w:cs="Droid Sans Devanagari"/>
    </w:rPr>
  </w:style>
  <w:style w:type="paragraph" w:styleId="FirstParagraph" w:customStyle="1">
    <w:name w:val="First Paragraph"/>
    <w:basedOn w:val="BodyText"/>
    <w:next w:val="BodyText"/>
    <w:qFormat/>
    <w:rsid w:val="00f4350c"/>
    <w:pPr>
      <w:spacing w:before="120" w:after="240"/>
      <w:ind w:hanging="0"/>
    </w:pPr>
    <w:rPr/>
  </w:style>
  <w:style w:type="paragraph" w:styleId="Compact" w:customStyle="1">
    <w:name w:val="Compact"/>
    <w:basedOn w:val="BodyText"/>
    <w:qFormat/>
    <w:pPr>
      <w:spacing w:before="36" w:after="36"/>
    </w:pPr>
    <w:rPr/>
  </w:style>
  <w:style w:type="paragraph" w:styleId="Subtitle">
    <w:name w:val="Subtitle"/>
    <w:basedOn w:val="Title"/>
    <w:next w:val="BodyText"/>
    <w:qFormat/>
    <w:rsid w:val="009137d8"/>
    <w:pPr>
      <w:pBdr>
        <w:bottom w:val="nil"/>
      </w:pBdr>
      <w:spacing w:before="240" w:after="240"/>
    </w:pPr>
    <w:rPr>
      <w:sz w:val="30"/>
      <w:szCs w:val="30"/>
    </w:rPr>
  </w:style>
  <w:style w:type="paragraph" w:styleId="Author" w:customStyle="1">
    <w:name w:val="Author"/>
    <w:next w:val="BodyText"/>
    <w:qFormat/>
    <w:rsid w:val="00c976b0"/>
    <w:pPr>
      <w:keepNext w:val="true"/>
      <w:keepLines/>
      <w:widowControl/>
      <w:suppressAutoHyphens w:val="true"/>
      <w:bidi w:val="0"/>
      <w:spacing w:before="120" w:after="240"/>
      <w:jc w:val="center"/>
    </w:pPr>
    <w:rPr>
      <w:rFonts w:ascii="Roboto Light" w:hAnsi="Roboto Light" w:eastAsia="Cambria" w:cs="" w:cstheme="minorBidi" w:eastAsiaTheme="minorHAnsi"/>
      <w:color w:val="auto"/>
      <w:kern w:val="0"/>
      <w:sz w:val="20"/>
      <w:szCs w:val="24"/>
      <w:lang w:val="en-US" w:eastAsia="en-US" w:bidi="ar-SA"/>
    </w:rPr>
  </w:style>
  <w:style w:type="paragraph" w:styleId="Date">
    <w:name w:val="Date"/>
    <w:next w:val="BodyText"/>
    <w:qFormat/>
    <w:rsid w:val="00b4490e"/>
    <w:pPr>
      <w:keepNext w:val="true"/>
      <w:keepLines/>
      <w:widowControl/>
      <w:suppressAutoHyphens w:val="true"/>
      <w:bidi w:val="0"/>
      <w:spacing w:before="0" w:after="240"/>
      <w:jc w:val="center"/>
    </w:pPr>
    <w:rPr>
      <w:rFonts w:ascii="Roboto Light" w:hAnsi="Roboto Light" w:eastAsia="Cambria" w:cs="" w:cstheme="minorBidi" w:eastAsiaTheme="minorHAnsi"/>
      <w:color w:val="auto"/>
      <w:kern w:val="0"/>
      <w:sz w:val="20"/>
      <w:szCs w:val="24"/>
      <w:lang w:val="en-US"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rsid w:val="00845848"/>
    <w:pPr>
      <w:ind w:hanging="567" w:left="567"/>
    </w:pPr>
    <w:rPr/>
  </w:style>
  <w:style w:type="paragraph" w:styleId="BlockText">
    <w:name w:val="Block Text"/>
    <w:basedOn w:val="BodyText"/>
    <w:next w:val="BodyText"/>
    <w:uiPriority w:val="9"/>
    <w:unhideWhenUsed/>
    <w:qFormat/>
    <w:pPr>
      <w:spacing w:before="100" w:after="100"/>
      <w:ind w:hanging="0" w:left="850" w:right="283"/>
    </w:pPr>
    <w:rPr>
      <w:rFonts w:ascii="Roboto Light" w:hAnsi="Roboto Light" w:eastAsia="" w:cs="" w:cstheme="majorBidi" w:eastAsiaTheme="majorEastAsia"/>
      <w:b w:val="false"/>
      <w:bCs/>
      <w:sz w:val="20"/>
      <w:szCs w:val="20"/>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rsid w:val="00d53522"/>
    <w:pPr>
      <w:keepNext w:val="true"/>
      <w:spacing w:lineRule="auto" w:line="240" w:before="0" w:after="240"/>
    </w:pPr>
    <w:rPr>
      <w:i w:val="false"/>
      <w:sz w:val="20"/>
    </w:rPr>
  </w:style>
  <w:style w:type="paragraph" w:styleId="ImageCaption" w:customStyle="1">
    <w:name w:val="Image Caption"/>
    <w:basedOn w:val="Caption"/>
    <w:qFormat/>
    <w:rsid w:val="00f4350c"/>
    <w:pPr>
      <w:spacing w:lineRule="auto" w:line="240" w:before="0" w:after="240"/>
    </w:pPr>
    <w:rPr>
      <w:i w:val="false"/>
      <w:sz w:val="20"/>
    </w:rPr>
  </w:style>
  <w:style w:type="paragraph" w:styleId="Figura" w:customStyle="1">
    <w:name w:val="Figura"/>
    <w:basedOn w:val="Normal"/>
    <w:qFormat/>
    <w:rsid w:val="009b2d46"/>
    <w:pPr>
      <w:keepNext w:val="true"/>
      <w:keepLines/>
      <w:spacing w:before="60" w:after="240"/>
      <w:jc w:val="center"/>
    </w:pPr>
    <w:rPr/>
  </w:style>
  <w:style w:type="paragraph" w:styleId="CaptionedFigure" w:customStyle="1">
    <w:name w:val="Captioned Figure"/>
    <w:basedOn w:val="Figura"/>
    <w:qFormat/>
    <w:pPr/>
    <w:rPr/>
  </w:style>
  <w:style w:type="paragraph" w:styleId="IndexHeading">
    <w:name w:val="Index Heading"/>
    <w:basedOn w:val="Title"/>
    <w:pPr/>
    <w:rPr/>
  </w:style>
  <w:style w:type="paragraph" w:styleId="TOCHeading">
    <w:name w:val="TOC Heading"/>
    <w:basedOn w:val="Heading1"/>
    <w:next w:val="BodyText"/>
    <w:uiPriority w:val="39"/>
    <w:unhideWhenUsed/>
    <w:qFormat/>
    <w:rsid w:val="009137d8"/>
    <w:pPr>
      <w:numPr>
        <w:ilvl w:val="0"/>
        <w:numId w:val="0"/>
      </w:numPr>
      <w:spacing w:lineRule="auto" w:line="259" w:before="240" w:after="240"/>
      <w:ind w:hanging="0" w:left="0"/>
      <w:jc w:val="center"/>
      <w:outlineLvl w:val="9"/>
    </w:pPr>
    <w:rPr>
      <w:b w:val="false"/>
      <w:bCs w:val="false"/>
    </w:rPr>
  </w:style>
  <w:style w:type="paragraph" w:styleId="ListParagraph">
    <w:name w:val="List Paragraph"/>
    <w:basedOn w:val="Normal"/>
    <w:qFormat/>
    <w:rsid w:val="005e0c3d"/>
    <w:pPr>
      <w:spacing w:before="0" w:after="240"/>
      <w:ind w:left="720"/>
      <w:contextualSpacing/>
    </w:pPr>
    <w:rPr/>
  </w:style>
  <w:style w:type="paragraph" w:styleId="Cabeceraypie" w:customStyle="1">
    <w:name w:val="Cabecera y pie"/>
    <w:basedOn w:val="Normal"/>
    <w:qFormat/>
    <w:pPr/>
    <w:rPr/>
  </w:style>
  <w:style w:type="paragraph" w:styleId="HeaderandFooter">
    <w:name w:val="Header and Footer"/>
    <w:basedOn w:val="Normal"/>
    <w:qFormat/>
    <w:pPr/>
    <w:rPr/>
  </w:style>
  <w:style w:type="paragraph" w:styleId="Footer">
    <w:name w:val="Footer"/>
    <w:basedOn w:val="Normal"/>
    <w:link w:val="PiedepginaCar"/>
    <w:unhideWhenUsed/>
    <w:rsid w:val="00845848"/>
    <w:pPr>
      <w:tabs>
        <w:tab w:val="clear" w:pos="720"/>
        <w:tab w:val="center" w:pos="4536" w:leader="none"/>
        <w:tab w:val="right" w:pos="9072" w:leader="none"/>
      </w:tabs>
      <w:spacing w:before="0" w:after="0"/>
    </w:pPr>
    <w:rPr>
      <w:rFonts w:ascii="Roboto Light" w:hAnsi="Roboto Light"/>
      <w:sz w:val="18"/>
    </w:rPr>
  </w:style>
  <w:style w:type="paragraph" w:styleId="Header">
    <w:name w:val="Header"/>
    <w:basedOn w:val="Normal"/>
    <w:link w:val="EncabezadoCar"/>
    <w:unhideWhenUsed/>
    <w:rsid w:val="003f65b2"/>
    <w:pPr>
      <w:tabs>
        <w:tab w:val="clear" w:pos="720"/>
        <w:tab w:val="center" w:pos="4536" w:leader="none"/>
        <w:tab w:val="right" w:pos="9072" w:leader="none"/>
      </w:tabs>
      <w:spacing w:before="0" w:after="0"/>
    </w:pPr>
    <w:rPr/>
  </w:style>
  <w:style w:type="paragraph" w:styleId="SourceCode" w:customStyle="1">
    <w:name w:val="Source Code"/>
    <w:basedOn w:val="Normal"/>
    <w:link w:val="VerbatimChar"/>
    <w:qFormat/>
    <w:rsid w:val="00845848"/>
    <w:pPr>
      <w:shd w:val="clear" w:color="auto" w:fill="F8F8F8"/>
      <w:jc w:val="left"/>
    </w:pPr>
    <w:rPr>
      <w:sz w:val="18"/>
    </w:rPr>
  </w:style>
  <w:style w:type="paragraph" w:styleId="TOC2">
    <w:name w:val="TOC 2"/>
    <w:basedOn w:val="Normal"/>
    <w:next w:val="Normal"/>
    <w:autoRedefine/>
    <w:uiPriority w:val="39"/>
    <w:unhideWhenUsed/>
    <w:rsid w:val="00ed425f"/>
    <w:pPr>
      <w:spacing w:before="0" w:after="100"/>
      <w:ind w:left="240"/>
    </w:pPr>
    <w:rPr/>
  </w:style>
  <w:style w:type="paragraph" w:styleId="TOC3">
    <w:name w:val="TOC 3"/>
    <w:basedOn w:val="Normal"/>
    <w:next w:val="Normal"/>
    <w:autoRedefine/>
    <w:uiPriority w:val="39"/>
    <w:unhideWhenUsed/>
    <w:rsid w:val="00c976b0"/>
    <w:pPr>
      <w:tabs>
        <w:tab w:val="clear" w:pos="720"/>
        <w:tab w:val="left" w:pos="1320" w:leader="none"/>
        <w:tab w:val="right" w:pos="9782" w:leader="dot"/>
      </w:tabs>
      <w:spacing w:before="0" w:after="100"/>
      <w:ind w:left="480"/>
    </w:pPr>
    <w:rPr/>
  </w:style>
  <w:style w:type="paragraph" w:styleId="TOC1">
    <w:name w:val="TOC 1"/>
    <w:basedOn w:val="Normal"/>
    <w:next w:val="Normal"/>
    <w:autoRedefine/>
    <w:uiPriority w:val="39"/>
    <w:unhideWhenUsed/>
    <w:rsid w:val="00ed425f"/>
    <w:pPr>
      <w:spacing w:before="0" w:after="100"/>
    </w:pPr>
    <w:rPr/>
  </w:style>
  <w:style w:type="paragraph" w:styleId="TableofFigures">
    <w:name w:val="Table of Figures"/>
    <w:basedOn w:val="Normal"/>
    <w:next w:val="Normal"/>
    <w:uiPriority w:val="99"/>
    <w:unhideWhenUsed/>
    <w:qFormat/>
    <w:rsid w:val="00ed425f"/>
    <w:pPr>
      <w:spacing w:before="0" w:after="0"/>
    </w:pPr>
    <w:rPr/>
  </w:style>
  <w:style w:type="paragraph" w:styleId="HTMLPreformatted">
    <w:name w:val="HTML Preformatted"/>
    <w:basedOn w:val="Normal"/>
    <w:link w:val="HTMLconformatoprevioCar"/>
    <w:semiHidden/>
    <w:unhideWhenUsed/>
    <w:qFormat/>
    <w:rsid w:val="00c976b0"/>
    <w:pPr>
      <w:spacing w:lineRule="auto" w:line="240" w:before="0" w:after="0"/>
    </w:pPr>
    <w:rPr>
      <w:rFonts w:ascii="Roboto Mono" w:hAnsi="Roboto Mono"/>
      <w:sz w:val="20"/>
      <w:szCs w:val="20"/>
    </w:rPr>
  </w:style>
  <w:style w:type="paragraph" w:styleId="DocumentMap">
    <w:name w:val="Document Map"/>
    <w:basedOn w:val="Normal"/>
    <w:link w:val="MapadeldocumentoCar"/>
    <w:semiHidden/>
    <w:unhideWhenUsed/>
    <w:qFormat/>
    <w:rsid w:val="00c976b0"/>
    <w:pPr>
      <w:spacing w:lineRule="auto" w:line="240" w:before="0" w:after="0"/>
    </w:pPr>
    <w:rPr>
      <w:rFonts w:ascii="Roboto Mono" w:hAnsi="Roboto Mono" w:cs="Segoe UI"/>
      <w:sz w:val="16"/>
      <w:szCs w:val="16"/>
    </w:rPr>
  </w:style>
  <w:style w:type="paragraph" w:styleId="NormalWeb">
    <w:name w:val="Normal (Web)"/>
    <w:basedOn w:val="Normal"/>
    <w:semiHidden/>
    <w:unhideWhenUsed/>
    <w:qFormat/>
    <w:rsid w:val="00ea6233"/>
    <w:pPr>
      <w:jc w:val="left"/>
    </w:pPr>
    <w:rPr>
      <w:rFonts w:cs="Times New Roman"/>
    </w:rPr>
  </w:style>
  <w:style w:type="paragraph" w:styleId="BalloonText">
    <w:name w:val="Balloon Text"/>
    <w:basedOn w:val="Normal"/>
    <w:link w:val="TextodegloboCar"/>
    <w:semiHidden/>
    <w:unhideWhenUsed/>
    <w:qFormat/>
    <w:rsid w:val="00c976b0"/>
    <w:pPr>
      <w:spacing w:lineRule="auto" w:line="240" w:before="0" w:after="0"/>
    </w:pPr>
    <w:rPr>
      <w:rFonts w:ascii="Roboto Mono" w:hAnsi="Roboto Mono" w:cs="Segoe UI"/>
      <w:sz w:val="18"/>
      <w:szCs w:val="18"/>
    </w:rPr>
  </w:style>
  <w:style w:type="paragraph" w:styleId="macro">
    <w:name w:val="macro"/>
    <w:link w:val="TextomacroCar"/>
    <w:semiHidden/>
    <w:unhideWhenUsed/>
    <w:qFormat/>
    <w:rsid w:val="00c976b0"/>
    <w:pPr>
      <w:widowControl/>
      <w:tabs>
        <w:tab w:val="clear" w:pos="720"/>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suppressAutoHyphens w:val="true"/>
      <w:bidi w:val="0"/>
      <w:spacing w:lineRule="auto" w:line="360" w:before="0" w:after="0"/>
      <w:jc w:val="both"/>
    </w:pPr>
    <w:rPr>
      <w:rFonts w:ascii="Roboto Mono" w:hAnsi="Roboto Mono" w:eastAsia="Cambria" w:cs="" w:cstheme="minorBidi" w:eastAsiaTheme="minorHAnsi"/>
      <w:color w:val="auto"/>
      <w:kern w:val="0"/>
      <w:sz w:val="20"/>
      <w:szCs w:val="20"/>
      <w:lang w:val="en-US" w:eastAsia="en-US" w:bidi="ar-SA"/>
    </w:rPr>
  </w:style>
  <w:style w:type="paragraph" w:styleId="PlainText">
    <w:name w:val="Plain Text"/>
    <w:basedOn w:val="Normal"/>
    <w:link w:val="TextosinformatoCar"/>
    <w:semiHidden/>
    <w:unhideWhenUsed/>
    <w:qFormat/>
    <w:rsid w:val="00c976b0"/>
    <w:pPr>
      <w:spacing w:lineRule="auto" w:line="240" w:before="0" w:after="0"/>
    </w:pPr>
    <w:rPr>
      <w:rFonts w:ascii="Roboto Mono" w:hAnsi="Roboto Mono"/>
      <w:sz w:val="21"/>
      <w:szCs w:val="21"/>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numbering" w:styleId="Defaultul" w:customStyle="1">
    <w:name w:val="Default ul"/>
    <w:uiPriority w:val="99"/>
    <w:qFormat/>
    <w:rsid w:val="005e0c3d"/>
  </w:style>
  <w:style w:type="numbering" w:styleId="Defaultol" w:customStyle="1">
    <w:name w:val="Default ol"/>
    <w:uiPriority w:val="99"/>
    <w:qFormat/>
    <w:rsid w:val="005e0c3d"/>
  </w:style>
  <w:style w:type="table" w:default="1" w:styleId="Tablanormal">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rsid w:val="004f0e11"/>
    <w:tblPr>
      <w:tblStyleRowBandSize w:val="1"/>
      <w:tblBorders>
        <w:bottom w:val="single" w:color="000000" w:themeColor="text1" w:sz="4" w:space="0"/>
      </w:tblBorders>
      <w:tblCellMar>
        <w:top w:w="0" w:type="dxa"/>
        <w:left w:w="108" w:type="dxa"/>
        <w:bottom w:w="0" w:type="dxa"/>
        <w:right w:w="108" w:type="dxa"/>
      </w:tblCellMar>
    </w:tblPr>
    <w:tcPr>
      <w:shd w:val="clear" w:color="auto" w:fill="auto"/>
    </w:tcPr>
    <w:tblStylePr w:type="firstRow">
      <w:rPr>
        <w:b/>
      </w:rPr>
      <w:tblPr/>
      <w:tcPr>
        <w:tcBorders>
          <w:bottom w:val="single" w:color="000000" w:themeColor="text1" w:sz="4" w:space="0"/>
        </w:tcBorders>
      </w:tcPr>
    </w:tblStylePr>
    <w:tblStylePr w:type="firstCol">
      <w:tblPr/>
      <w:tcPr>
        <w:tcBorders>
          <w:right w:val="single" w:color="000000" w:themeColor="text1" w:sz="4" w:space="0"/>
        </w:tcBorders>
        <w:shd w:val="clear" w:color="auto" w:fill="auto"/>
      </w:tcPr>
    </w:tblStylePr>
    <w:tblStylePr w:type="band1Horz">
      <w:tblPr/>
      <w:tcPr>
        <w:shd w:val="clear" w:color="auto" w:fill="EEECE1" w:themeFill="background2"/>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2.png"/><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hyperlink" Target="https://doi.org/10.1007/978-1-4614-7618-4" TargetMode="External"/><Relationship Id="rId18" Type="http://schemas.openxmlformats.org/officeDocument/2006/relationships/hyperlink" Target="https://doi.org/10.1080/00107510903093086" TargetMode="External"/><Relationship Id="rId19" Type="http://schemas.openxmlformats.org/officeDocument/2006/relationships/hyperlink" Target="https://doi.org/10.1016/j.patrec.2005.10.010" TargetMode="External"/><Relationship Id="rId20" Type="http://schemas.openxmlformats.org/officeDocument/2006/relationships/hyperlink" Target="https://doi.org/10.1007/978-3-319-19425-7" TargetMode="External"/><Relationship Id="rId21" Type="http://schemas.openxmlformats.org/officeDocument/2006/relationships/hyperlink" Target="https://doi.org/10.1093/ije/dyu149" TargetMode="External"/><Relationship Id="rId22" Type="http://schemas.openxmlformats.org/officeDocument/2006/relationships/header" Target="header7.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_rels/header4.xml.rels><?xml version="1.0" encoding="UTF-8"?>
<Relationships xmlns="http://schemas.openxmlformats.org/package/2006/relationships"><Relationship Id="rId1" Type="http://schemas.openxmlformats.org/officeDocument/2006/relationships/image" Target="media/image3.png"/>
</Relationships>
</file>

<file path=word/_rels/header5.xml.rels><?xml version="1.0" encoding="UTF-8"?>
<Relationships xmlns="http://schemas.openxmlformats.org/package/2006/relationships"><Relationship Id="rId1" Type="http://schemas.openxmlformats.org/officeDocument/2006/relationships/image" Target="media/image3.png"/>
</Relationships>
</file>

<file path=word/_rels/header6.xml.rels><?xml version="1.0" encoding="UTF-8"?>
<Relationships xmlns="http://schemas.openxmlformats.org/package/2006/relationships"><Relationship Id="rId1" Type="http://schemas.openxmlformats.org/officeDocument/2006/relationships/image" Target="media/image3.png"/>
</Relationships>
</file>

<file path=word/_rels/header7.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FFCB9B-5B70-405F-AFC1-EAE4EE06F5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Application>LibreOffice/24.2.7.2$Linux_X86_64 LibreOffice_project/420$Build-2</Application>
  <AppVersion>15.0000</AppVersion>
  <Pages>17</Pages>
  <Words>1959</Words>
  <Characters>11086</Characters>
  <CharactersWithSpaces>12855</CharactersWithSpaces>
  <Paragraphs>274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2022-06-29T06:48:00Z</dcterms:created>
  <dc:creator>Your Name</dc:creator>
  <dc:description/>
  <dc:language>en-US</dc:language>
  <cp:lastModifiedBy>Carlos Vergara-Hernández</cp:lastModifiedBy>
  <dcterms:modified xsi:type="dcterms:W3CDTF">2025-02-20T12:17:16Z</dcterms:modified>
  <cp:revision>13</cp:revision>
  <dc:subject/>
  <dc:title>officedown template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/home/carlos/Escritorio/fisabio_se_22002/informes/extra/referencias.bib</vt:lpwstr>
  </property>
  <property fmtid="{D5CDD505-2E9C-101B-9397-08002B2CF9AE}" pid="3" name="csl">
    <vt:lpwstr>/home/carlos/Escritorio/fisabio_se_22002/informes/extra/apa.csl</vt:lpwstr>
  </property>
  <property fmtid="{D5CDD505-2E9C-101B-9397-08002B2CF9AE}" pid="4" name="date">
    <vt:lpwstr>2022-06-28</vt:lpwstr>
  </property>
  <property fmtid="{D5CDD505-2E9C-101B-9397-08002B2CF9AE}" pid="5" name="output">
    <vt:lpwstr>officedown::rdocx_document</vt:lpwstr>
  </property>
</Properties>
</file>