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4"/>
        <w:gridCol w:w="1196"/>
        <w:gridCol w:w="1287"/>
        <w:gridCol w:w="1820"/>
      </w:tblGrid>
      <w:tr w:rsidR="00331D56" w:rsidRPr="000763B6" w:rsidTr="000763B6">
        <w:trPr>
          <w:trHeight w:val="302"/>
          <w:jc w:val="center"/>
        </w:trPr>
        <w:tc>
          <w:tcPr>
            <w:tcW w:w="9827" w:type="dxa"/>
            <w:gridSpan w:val="4"/>
          </w:tcPr>
          <w:p w:rsidR="00331D56" w:rsidRPr="000763B6" w:rsidRDefault="000B23F5" w:rsidP="00CF105E">
            <w:pPr>
              <w:spacing w:line="360" w:lineRule="auto"/>
              <w:rPr>
                <w:rFonts w:ascii="Times New Roman" w:hAnsi="Times New Roman" w:cs="Times New Roman"/>
                <w:b/>
                <w:sz w:val="22"/>
                <w:szCs w:val="22"/>
              </w:rPr>
            </w:pPr>
            <w:bookmarkStart w:id="0" w:name="_GoBack"/>
            <w:bookmarkEnd w:id="0"/>
            <w:r w:rsidRPr="000763B6">
              <w:rPr>
                <w:rFonts w:ascii="Times New Roman" w:hAnsi="Times New Roman" w:cs="Times New Roman"/>
                <w:b/>
                <w:sz w:val="22"/>
                <w:szCs w:val="22"/>
              </w:rPr>
              <w:t>Docente</w:t>
            </w:r>
            <w:r w:rsidR="00B33D6F">
              <w:rPr>
                <w:rFonts w:ascii="Times New Roman" w:hAnsi="Times New Roman" w:cs="Times New Roman"/>
                <w:b/>
                <w:sz w:val="22"/>
                <w:szCs w:val="22"/>
              </w:rPr>
              <w:t xml:space="preserve">: </w:t>
            </w:r>
            <w:r w:rsidR="00B33D6F" w:rsidRPr="003D362C">
              <w:rPr>
                <w:rFonts w:ascii="Times New Roman" w:hAnsi="Times New Roman" w:cs="Times New Roman"/>
                <w:sz w:val="22"/>
                <w:szCs w:val="22"/>
              </w:rPr>
              <w:t xml:space="preserve">Johanna  Trochez </w:t>
            </w:r>
            <w:r w:rsidR="0096559F" w:rsidRPr="003D362C">
              <w:rPr>
                <w:rFonts w:ascii="Times New Roman" w:hAnsi="Times New Roman" w:cs="Times New Roman"/>
                <w:sz w:val="22"/>
                <w:szCs w:val="22"/>
              </w:rPr>
              <w:t>González</w:t>
            </w:r>
          </w:p>
        </w:tc>
      </w:tr>
      <w:tr w:rsidR="000B23F5" w:rsidRPr="000763B6" w:rsidTr="000763B6">
        <w:trPr>
          <w:trHeight w:val="281"/>
          <w:jc w:val="center"/>
        </w:trPr>
        <w:tc>
          <w:tcPr>
            <w:tcW w:w="9827" w:type="dxa"/>
            <w:gridSpan w:val="4"/>
          </w:tcPr>
          <w:p w:rsidR="000B23F5" w:rsidRPr="000763B6" w:rsidRDefault="000B23F5" w:rsidP="00DB4FA9">
            <w:pPr>
              <w:spacing w:line="360" w:lineRule="auto"/>
              <w:rPr>
                <w:rFonts w:ascii="Times New Roman" w:hAnsi="Times New Roman" w:cs="Times New Roman"/>
                <w:b/>
                <w:sz w:val="22"/>
                <w:szCs w:val="22"/>
              </w:rPr>
            </w:pPr>
            <w:r w:rsidRPr="000763B6">
              <w:rPr>
                <w:rFonts w:ascii="Times New Roman" w:hAnsi="Times New Roman" w:cs="Times New Roman"/>
                <w:b/>
                <w:sz w:val="22"/>
                <w:szCs w:val="22"/>
              </w:rPr>
              <w:t>Programa académico</w:t>
            </w:r>
            <w:r w:rsidR="00B33D6F">
              <w:rPr>
                <w:rFonts w:ascii="Times New Roman" w:hAnsi="Times New Roman" w:cs="Times New Roman"/>
                <w:b/>
                <w:sz w:val="22"/>
                <w:szCs w:val="22"/>
              </w:rPr>
              <w:t xml:space="preserve">: </w:t>
            </w:r>
            <w:r w:rsidR="000E1644">
              <w:rPr>
                <w:rFonts w:ascii="Times New Roman" w:hAnsi="Times New Roman" w:cs="Times New Roman"/>
                <w:sz w:val="22"/>
                <w:szCs w:val="22"/>
              </w:rPr>
              <w:t xml:space="preserve">Ciencias </w:t>
            </w:r>
            <w:r w:rsidR="00DB4FA9">
              <w:rPr>
                <w:rFonts w:ascii="Times New Roman" w:hAnsi="Times New Roman" w:cs="Times New Roman"/>
                <w:sz w:val="22"/>
                <w:szCs w:val="22"/>
              </w:rPr>
              <w:t>exactas</w:t>
            </w:r>
          </w:p>
        </w:tc>
      </w:tr>
      <w:tr w:rsidR="000B23F5" w:rsidRPr="000763B6" w:rsidTr="000F28D4">
        <w:trPr>
          <w:trHeight w:val="259"/>
          <w:jc w:val="center"/>
        </w:trPr>
        <w:tc>
          <w:tcPr>
            <w:tcW w:w="5524" w:type="dxa"/>
          </w:tcPr>
          <w:p w:rsidR="005756FB" w:rsidRPr="000763B6" w:rsidRDefault="000B23F5" w:rsidP="000F28D4">
            <w:pPr>
              <w:spacing w:line="360" w:lineRule="auto"/>
              <w:rPr>
                <w:rFonts w:ascii="Times New Roman" w:hAnsi="Times New Roman" w:cs="Times New Roman"/>
                <w:b/>
                <w:sz w:val="22"/>
                <w:szCs w:val="22"/>
              </w:rPr>
            </w:pPr>
            <w:r w:rsidRPr="000763B6">
              <w:rPr>
                <w:rFonts w:ascii="Times New Roman" w:hAnsi="Times New Roman" w:cs="Times New Roman"/>
                <w:b/>
                <w:sz w:val="22"/>
                <w:szCs w:val="22"/>
              </w:rPr>
              <w:t>Asignatura</w:t>
            </w:r>
            <w:r w:rsidR="00B33D6F">
              <w:rPr>
                <w:rFonts w:ascii="Times New Roman" w:hAnsi="Times New Roman" w:cs="Times New Roman"/>
                <w:b/>
                <w:sz w:val="22"/>
                <w:szCs w:val="22"/>
              </w:rPr>
              <w:t xml:space="preserve">: </w:t>
            </w:r>
            <w:r w:rsidR="000F28D4">
              <w:rPr>
                <w:rFonts w:ascii="Times New Roman" w:hAnsi="Times New Roman" w:cs="Times New Roman"/>
                <w:b/>
                <w:sz w:val="22"/>
                <w:szCs w:val="22"/>
              </w:rPr>
              <w:t xml:space="preserve"> </w:t>
            </w:r>
            <w:r w:rsidR="000F28D4" w:rsidRPr="000F28D4">
              <w:rPr>
                <w:rFonts w:ascii="Times New Roman" w:hAnsi="Times New Roman" w:cs="Times New Roman"/>
                <w:sz w:val="22"/>
                <w:szCs w:val="22"/>
              </w:rPr>
              <w:t>Diseño de experimentos</w:t>
            </w:r>
          </w:p>
        </w:tc>
        <w:tc>
          <w:tcPr>
            <w:tcW w:w="2483" w:type="dxa"/>
            <w:gridSpan w:val="2"/>
          </w:tcPr>
          <w:p w:rsidR="000B23F5" w:rsidRPr="000763B6" w:rsidRDefault="000B23F5" w:rsidP="000E1644">
            <w:pPr>
              <w:spacing w:line="360" w:lineRule="auto"/>
              <w:rPr>
                <w:rFonts w:ascii="Times New Roman" w:hAnsi="Times New Roman" w:cs="Times New Roman"/>
                <w:b/>
                <w:sz w:val="22"/>
                <w:szCs w:val="22"/>
              </w:rPr>
            </w:pPr>
            <w:r w:rsidRPr="000763B6">
              <w:rPr>
                <w:rFonts w:ascii="Times New Roman" w:hAnsi="Times New Roman" w:cs="Times New Roman"/>
                <w:b/>
                <w:sz w:val="22"/>
                <w:szCs w:val="22"/>
              </w:rPr>
              <w:t>Código</w:t>
            </w:r>
            <w:r w:rsidR="003D362C">
              <w:rPr>
                <w:rFonts w:ascii="Times New Roman" w:hAnsi="Times New Roman" w:cs="Times New Roman"/>
                <w:b/>
                <w:sz w:val="22"/>
                <w:szCs w:val="22"/>
              </w:rPr>
              <w:t>:</w:t>
            </w:r>
            <w:r w:rsidRPr="000763B6">
              <w:rPr>
                <w:rFonts w:ascii="Times New Roman" w:hAnsi="Times New Roman" w:cs="Times New Roman"/>
                <w:b/>
                <w:sz w:val="22"/>
                <w:szCs w:val="22"/>
              </w:rPr>
              <w:t xml:space="preserve"> </w:t>
            </w:r>
            <w:r w:rsidR="000F28D4">
              <w:rPr>
                <w:bCs/>
                <w:color w:val="333333"/>
                <w:shd w:val="clear" w:color="auto" w:fill="FFFFFF"/>
              </w:rPr>
              <w:t>QIDE73</w:t>
            </w:r>
          </w:p>
        </w:tc>
        <w:tc>
          <w:tcPr>
            <w:tcW w:w="1820" w:type="dxa"/>
          </w:tcPr>
          <w:p w:rsidR="000B23F5" w:rsidRPr="000763B6" w:rsidRDefault="000B23F5" w:rsidP="003D362C">
            <w:pPr>
              <w:spacing w:line="360" w:lineRule="auto"/>
              <w:rPr>
                <w:rFonts w:ascii="Times New Roman" w:hAnsi="Times New Roman" w:cs="Times New Roman"/>
                <w:b/>
                <w:sz w:val="22"/>
                <w:szCs w:val="22"/>
              </w:rPr>
            </w:pPr>
            <w:r w:rsidRPr="000763B6">
              <w:rPr>
                <w:rFonts w:ascii="Times New Roman" w:hAnsi="Times New Roman" w:cs="Times New Roman"/>
                <w:b/>
                <w:sz w:val="22"/>
                <w:szCs w:val="22"/>
              </w:rPr>
              <w:t>Grupo</w:t>
            </w:r>
            <w:r w:rsidR="003D362C">
              <w:rPr>
                <w:rFonts w:ascii="Times New Roman" w:hAnsi="Times New Roman" w:cs="Times New Roman"/>
                <w:b/>
                <w:sz w:val="22"/>
                <w:szCs w:val="22"/>
              </w:rPr>
              <w:t>:</w:t>
            </w:r>
            <w:r w:rsidRPr="000763B6">
              <w:rPr>
                <w:rFonts w:ascii="Times New Roman" w:hAnsi="Times New Roman" w:cs="Times New Roman"/>
                <w:b/>
                <w:sz w:val="22"/>
                <w:szCs w:val="22"/>
              </w:rPr>
              <w:t xml:space="preserve"> </w:t>
            </w:r>
            <w:r w:rsidR="000F28D4">
              <w:rPr>
                <w:rFonts w:ascii="Times New Roman" w:hAnsi="Times New Roman" w:cs="Times New Roman"/>
                <w:b/>
                <w:sz w:val="22"/>
                <w:szCs w:val="22"/>
              </w:rPr>
              <w:t>2</w:t>
            </w:r>
          </w:p>
        </w:tc>
      </w:tr>
      <w:tr w:rsidR="00331D56" w:rsidRPr="000763B6" w:rsidTr="00423AD2">
        <w:trPr>
          <w:jc w:val="center"/>
        </w:trPr>
        <w:tc>
          <w:tcPr>
            <w:tcW w:w="6720" w:type="dxa"/>
            <w:gridSpan w:val="2"/>
          </w:tcPr>
          <w:p w:rsidR="00331D56" w:rsidRPr="000763B6" w:rsidRDefault="000B23F5" w:rsidP="00CF105E">
            <w:pPr>
              <w:spacing w:line="360" w:lineRule="auto"/>
              <w:rPr>
                <w:rFonts w:ascii="Times New Roman" w:hAnsi="Times New Roman" w:cs="Times New Roman"/>
                <w:b/>
                <w:sz w:val="22"/>
                <w:szCs w:val="22"/>
              </w:rPr>
            </w:pPr>
            <w:r w:rsidRPr="000763B6">
              <w:rPr>
                <w:rFonts w:ascii="Times New Roman" w:hAnsi="Times New Roman" w:cs="Times New Roman"/>
                <w:b/>
                <w:sz w:val="22"/>
                <w:szCs w:val="22"/>
              </w:rPr>
              <w:t>Período académico</w:t>
            </w:r>
            <w:r w:rsidR="003D362C">
              <w:rPr>
                <w:rFonts w:ascii="Times New Roman" w:hAnsi="Times New Roman" w:cs="Times New Roman"/>
                <w:b/>
                <w:sz w:val="22"/>
                <w:szCs w:val="22"/>
              </w:rPr>
              <w:t>:</w:t>
            </w:r>
            <w:r w:rsidR="00B33D6F">
              <w:rPr>
                <w:rFonts w:ascii="Times New Roman" w:hAnsi="Times New Roman" w:cs="Times New Roman"/>
                <w:b/>
                <w:sz w:val="22"/>
                <w:szCs w:val="22"/>
              </w:rPr>
              <w:t xml:space="preserve"> </w:t>
            </w:r>
            <w:r w:rsidR="000F28D4">
              <w:rPr>
                <w:rFonts w:ascii="Times New Roman" w:hAnsi="Times New Roman" w:cs="Times New Roman"/>
                <w:sz w:val="22"/>
                <w:szCs w:val="22"/>
              </w:rPr>
              <w:t>2019-1</w:t>
            </w:r>
          </w:p>
        </w:tc>
        <w:tc>
          <w:tcPr>
            <w:tcW w:w="3107" w:type="dxa"/>
            <w:gridSpan w:val="2"/>
          </w:tcPr>
          <w:p w:rsidR="00331D56" w:rsidRPr="000763B6" w:rsidRDefault="000B23F5" w:rsidP="003A46AD">
            <w:pPr>
              <w:spacing w:line="360" w:lineRule="auto"/>
              <w:rPr>
                <w:rFonts w:ascii="Times New Roman" w:hAnsi="Times New Roman" w:cs="Times New Roman"/>
                <w:b/>
                <w:sz w:val="22"/>
                <w:szCs w:val="22"/>
              </w:rPr>
            </w:pPr>
            <w:r w:rsidRPr="000763B6">
              <w:rPr>
                <w:rFonts w:ascii="Times New Roman" w:hAnsi="Times New Roman" w:cs="Times New Roman"/>
                <w:b/>
                <w:sz w:val="22"/>
                <w:szCs w:val="22"/>
              </w:rPr>
              <w:t>Fecha</w:t>
            </w:r>
            <w:r w:rsidR="003D362C">
              <w:rPr>
                <w:rFonts w:ascii="Times New Roman" w:hAnsi="Times New Roman" w:cs="Times New Roman"/>
                <w:b/>
                <w:sz w:val="22"/>
                <w:szCs w:val="22"/>
              </w:rPr>
              <w:t xml:space="preserve">: </w:t>
            </w:r>
            <w:r w:rsidR="003A46AD">
              <w:rPr>
                <w:rFonts w:ascii="Times New Roman" w:hAnsi="Times New Roman" w:cs="Times New Roman"/>
                <w:sz w:val="22"/>
                <w:szCs w:val="22"/>
              </w:rPr>
              <w:t xml:space="preserve">Febrero de </w:t>
            </w:r>
            <w:r w:rsidR="000E1644">
              <w:rPr>
                <w:rFonts w:ascii="Times New Roman" w:hAnsi="Times New Roman" w:cs="Times New Roman"/>
                <w:sz w:val="22"/>
                <w:szCs w:val="22"/>
              </w:rPr>
              <w:t>201</w:t>
            </w:r>
            <w:r w:rsidR="000F28D4">
              <w:rPr>
                <w:rFonts w:ascii="Times New Roman" w:hAnsi="Times New Roman" w:cs="Times New Roman"/>
                <w:sz w:val="22"/>
                <w:szCs w:val="22"/>
              </w:rPr>
              <w:t>9</w:t>
            </w:r>
          </w:p>
        </w:tc>
      </w:tr>
    </w:tbl>
    <w:p w:rsidR="0074244F" w:rsidRDefault="0074244F" w:rsidP="00106935">
      <w:pPr>
        <w:jc w:val="both"/>
        <w:rPr>
          <w:rFonts w:ascii="Times New Roman" w:hAnsi="Times New Roman" w:cs="Times New Roman"/>
          <w:sz w:val="22"/>
          <w:szCs w:val="22"/>
        </w:rPr>
      </w:pPr>
    </w:p>
    <w:p w:rsidR="003D518E" w:rsidRPr="003D518E" w:rsidRDefault="003D518E" w:rsidP="003D518E">
      <w:pPr>
        <w:spacing w:line="360" w:lineRule="auto"/>
        <w:jc w:val="both"/>
        <w:rPr>
          <w:rFonts w:ascii="Times New Roman" w:hAnsi="Times New Roman" w:cs="Times New Roman"/>
          <w:b/>
          <w:sz w:val="22"/>
          <w:szCs w:val="22"/>
        </w:rPr>
      </w:pPr>
      <w:r w:rsidRPr="003D518E">
        <w:rPr>
          <w:rFonts w:ascii="Times New Roman" w:hAnsi="Times New Roman" w:cs="Times New Roman"/>
          <w:b/>
          <w:sz w:val="22"/>
          <w:szCs w:val="22"/>
        </w:rPr>
        <w:t>Competencias</w:t>
      </w:r>
    </w:p>
    <w:p w:rsidR="00873B55" w:rsidRPr="00873B55" w:rsidRDefault="00873B55" w:rsidP="00873B55">
      <w:pPr>
        <w:contextualSpacing/>
        <w:rPr>
          <w:rFonts w:asciiTheme="minorHAnsi" w:hAnsiTheme="minorHAnsi" w:cstheme="minorHAnsi"/>
          <w:sz w:val="22"/>
          <w:szCs w:val="22"/>
          <w:lang w:eastAsia="es-CO"/>
        </w:rPr>
      </w:pPr>
      <w:r w:rsidRPr="00873B55">
        <w:rPr>
          <w:rFonts w:asciiTheme="minorHAnsi" w:hAnsiTheme="minorHAnsi" w:cstheme="minorHAnsi"/>
          <w:sz w:val="22"/>
          <w:szCs w:val="22"/>
          <w:lang w:eastAsia="es-CO"/>
        </w:rPr>
        <w:t>Identifica los principios estadísticos que gobiernan el diseño experimental como estrategia para la aplicación de herramientas en la planificación experimental, el análisis de datos y la interpretación de resultados.</w:t>
      </w:r>
    </w:p>
    <w:p w:rsidR="003D518E" w:rsidRPr="003D518E" w:rsidRDefault="003D518E" w:rsidP="003D518E">
      <w:pPr>
        <w:spacing w:line="360" w:lineRule="auto"/>
        <w:jc w:val="both"/>
        <w:rPr>
          <w:rFonts w:ascii="Times New Roman" w:hAnsi="Times New Roman" w:cs="Times New Roman"/>
          <w:sz w:val="22"/>
          <w:szCs w:val="22"/>
        </w:rPr>
      </w:pPr>
    </w:p>
    <w:p w:rsidR="0073176E" w:rsidRPr="000763B6" w:rsidRDefault="00423AD2" w:rsidP="003D518E">
      <w:pPr>
        <w:spacing w:line="360" w:lineRule="auto"/>
        <w:jc w:val="both"/>
        <w:rPr>
          <w:rFonts w:ascii="Times New Roman" w:hAnsi="Times New Roman" w:cs="Times New Roman"/>
          <w:b/>
          <w:sz w:val="22"/>
          <w:szCs w:val="22"/>
        </w:rPr>
      </w:pPr>
      <w:r w:rsidRPr="000763B6">
        <w:rPr>
          <w:rFonts w:ascii="Times New Roman" w:hAnsi="Times New Roman" w:cs="Times New Roman"/>
          <w:b/>
          <w:sz w:val="22"/>
          <w:szCs w:val="22"/>
        </w:rPr>
        <w:t>Evaluación del curso (capítulo XII del Reglamento Estudiantil - 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2409"/>
        <w:gridCol w:w="3165"/>
      </w:tblGrid>
      <w:tr w:rsidR="00423AD2" w:rsidRPr="000763B6" w:rsidTr="003A46AD">
        <w:trPr>
          <w:jc w:val="center"/>
        </w:trPr>
        <w:tc>
          <w:tcPr>
            <w:tcW w:w="4390" w:type="dxa"/>
          </w:tcPr>
          <w:p w:rsidR="00423AD2" w:rsidRPr="000763B6" w:rsidRDefault="00423AD2" w:rsidP="00E9023F">
            <w:pPr>
              <w:jc w:val="center"/>
              <w:rPr>
                <w:rFonts w:ascii="Times New Roman" w:hAnsi="Times New Roman" w:cs="Times New Roman"/>
                <w:b/>
                <w:sz w:val="22"/>
                <w:szCs w:val="22"/>
              </w:rPr>
            </w:pPr>
            <w:r w:rsidRPr="000763B6">
              <w:rPr>
                <w:rFonts w:ascii="Times New Roman" w:hAnsi="Times New Roman" w:cs="Times New Roman"/>
                <w:b/>
                <w:sz w:val="22"/>
                <w:szCs w:val="22"/>
              </w:rPr>
              <w:t xml:space="preserve">Eventos evaluativos </w:t>
            </w:r>
          </w:p>
        </w:tc>
        <w:tc>
          <w:tcPr>
            <w:tcW w:w="2409" w:type="dxa"/>
          </w:tcPr>
          <w:p w:rsidR="00423AD2" w:rsidRPr="000763B6" w:rsidRDefault="00423AD2" w:rsidP="000763B6">
            <w:pPr>
              <w:jc w:val="center"/>
              <w:rPr>
                <w:rFonts w:ascii="Times New Roman" w:hAnsi="Times New Roman" w:cs="Times New Roman"/>
                <w:b/>
                <w:sz w:val="22"/>
                <w:szCs w:val="22"/>
              </w:rPr>
            </w:pPr>
            <w:r w:rsidRPr="000763B6">
              <w:rPr>
                <w:rFonts w:ascii="Times New Roman" w:hAnsi="Times New Roman" w:cs="Times New Roman"/>
                <w:b/>
                <w:sz w:val="22"/>
                <w:szCs w:val="22"/>
              </w:rPr>
              <w:t>Ponderación</w:t>
            </w:r>
            <w:r w:rsidR="000763B6" w:rsidRPr="000763B6">
              <w:rPr>
                <w:rFonts w:ascii="Times New Roman" w:hAnsi="Times New Roman" w:cs="Times New Roman"/>
                <w:b/>
                <w:sz w:val="22"/>
                <w:szCs w:val="22"/>
              </w:rPr>
              <w:t xml:space="preserve"> (</w:t>
            </w:r>
            <w:r w:rsidRPr="000763B6">
              <w:rPr>
                <w:rFonts w:ascii="Times New Roman" w:hAnsi="Times New Roman" w:cs="Times New Roman"/>
                <w:b/>
                <w:sz w:val="22"/>
                <w:szCs w:val="22"/>
              </w:rPr>
              <w:t>%)</w:t>
            </w:r>
          </w:p>
        </w:tc>
        <w:tc>
          <w:tcPr>
            <w:tcW w:w="3165" w:type="dxa"/>
          </w:tcPr>
          <w:p w:rsidR="00423AD2" w:rsidRPr="000763B6" w:rsidRDefault="00423AD2" w:rsidP="00E9023F">
            <w:pPr>
              <w:jc w:val="center"/>
              <w:rPr>
                <w:rFonts w:ascii="Times New Roman" w:hAnsi="Times New Roman" w:cs="Times New Roman"/>
                <w:b/>
                <w:sz w:val="22"/>
                <w:szCs w:val="22"/>
              </w:rPr>
            </w:pPr>
            <w:r w:rsidRPr="000763B6">
              <w:rPr>
                <w:rFonts w:ascii="Times New Roman" w:hAnsi="Times New Roman" w:cs="Times New Roman"/>
                <w:b/>
                <w:sz w:val="22"/>
                <w:szCs w:val="22"/>
              </w:rPr>
              <w:t>Fecha</w:t>
            </w:r>
          </w:p>
        </w:tc>
      </w:tr>
      <w:tr w:rsidR="00AC30F8" w:rsidRPr="000763B6" w:rsidTr="003A46AD">
        <w:trPr>
          <w:jc w:val="center"/>
        </w:trPr>
        <w:tc>
          <w:tcPr>
            <w:tcW w:w="4390" w:type="dxa"/>
            <w:vAlign w:val="center"/>
          </w:tcPr>
          <w:p w:rsidR="0073176E" w:rsidRPr="00365FAB" w:rsidRDefault="00CD20F6" w:rsidP="003A46AD">
            <w:pPr>
              <w:jc w:val="center"/>
              <w:rPr>
                <w:rFonts w:ascii="Times New Roman" w:hAnsi="Times New Roman" w:cs="Times New Roman"/>
                <w:color w:val="0070C0"/>
                <w:sz w:val="22"/>
                <w:szCs w:val="22"/>
              </w:rPr>
            </w:pPr>
            <w:r w:rsidRPr="00C1788D">
              <w:rPr>
                <w:rFonts w:ascii="Times New Roman" w:hAnsi="Times New Roman" w:cs="Times New Roman"/>
                <w:sz w:val="22"/>
                <w:szCs w:val="22"/>
              </w:rPr>
              <w:t>Parcial 1</w:t>
            </w:r>
          </w:p>
        </w:tc>
        <w:tc>
          <w:tcPr>
            <w:tcW w:w="2409" w:type="dxa"/>
            <w:vAlign w:val="center"/>
          </w:tcPr>
          <w:p w:rsidR="00AC30F8" w:rsidRPr="000763B6" w:rsidRDefault="00CD20F6" w:rsidP="00E9023F">
            <w:pPr>
              <w:jc w:val="center"/>
              <w:rPr>
                <w:rFonts w:ascii="Times New Roman" w:hAnsi="Times New Roman" w:cs="Times New Roman"/>
                <w:sz w:val="22"/>
                <w:szCs w:val="22"/>
              </w:rPr>
            </w:pPr>
            <w:r>
              <w:rPr>
                <w:rFonts w:ascii="Times New Roman" w:hAnsi="Times New Roman" w:cs="Times New Roman"/>
                <w:sz w:val="22"/>
                <w:szCs w:val="22"/>
              </w:rPr>
              <w:t>20</w:t>
            </w:r>
          </w:p>
        </w:tc>
        <w:tc>
          <w:tcPr>
            <w:tcW w:w="3165" w:type="dxa"/>
            <w:vAlign w:val="center"/>
          </w:tcPr>
          <w:p w:rsidR="00AC30F8" w:rsidRPr="000763B6" w:rsidRDefault="00873B55" w:rsidP="007427A7">
            <w:pPr>
              <w:jc w:val="center"/>
              <w:rPr>
                <w:rFonts w:ascii="Times New Roman" w:hAnsi="Times New Roman" w:cs="Times New Roman"/>
                <w:sz w:val="22"/>
                <w:szCs w:val="22"/>
              </w:rPr>
            </w:pPr>
            <w:r>
              <w:rPr>
                <w:rFonts w:ascii="Times New Roman" w:hAnsi="Times New Roman" w:cs="Times New Roman"/>
                <w:sz w:val="22"/>
                <w:szCs w:val="22"/>
              </w:rPr>
              <w:t>25</w:t>
            </w:r>
            <w:r w:rsidR="003D7ECA">
              <w:rPr>
                <w:rFonts w:ascii="Times New Roman" w:hAnsi="Times New Roman" w:cs="Times New Roman"/>
                <w:sz w:val="22"/>
                <w:szCs w:val="22"/>
              </w:rPr>
              <w:t xml:space="preserve"> de febrero</w:t>
            </w:r>
          </w:p>
        </w:tc>
      </w:tr>
      <w:tr w:rsidR="00423AD2" w:rsidRPr="000763B6" w:rsidTr="003A46AD">
        <w:trPr>
          <w:jc w:val="center"/>
        </w:trPr>
        <w:tc>
          <w:tcPr>
            <w:tcW w:w="4390" w:type="dxa"/>
            <w:vAlign w:val="center"/>
          </w:tcPr>
          <w:p w:rsidR="00423AD2" w:rsidRPr="000763B6" w:rsidRDefault="00CD20F6" w:rsidP="003A46AD">
            <w:pPr>
              <w:jc w:val="center"/>
              <w:rPr>
                <w:rFonts w:ascii="Times New Roman" w:hAnsi="Times New Roman" w:cs="Times New Roman"/>
                <w:sz w:val="22"/>
                <w:szCs w:val="22"/>
              </w:rPr>
            </w:pPr>
            <w:r>
              <w:rPr>
                <w:rFonts w:ascii="Times New Roman" w:hAnsi="Times New Roman" w:cs="Times New Roman"/>
                <w:sz w:val="22"/>
                <w:szCs w:val="22"/>
              </w:rPr>
              <w:t>Parcial 2</w:t>
            </w:r>
          </w:p>
        </w:tc>
        <w:tc>
          <w:tcPr>
            <w:tcW w:w="2409" w:type="dxa"/>
            <w:vAlign w:val="center"/>
          </w:tcPr>
          <w:p w:rsidR="00423AD2" w:rsidRPr="000763B6" w:rsidRDefault="00CD20F6" w:rsidP="00E9023F">
            <w:pPr>
              <w:jc w:val="center"/>
              <w:rPr>
                <w:rFonts w:ascii="Times New Roman" w:hAnsi="Times New Roman" w:cs="Times New Roman"/>
                <w:sz w:val="22"/>
                <w:szCs w:val="22"/>
              </w:rPr>
            </w:pPr>
            <w:r>
              <w:rPr>
                <w:rFonts w:ascii="Times New Roman" w:hAnsi="Times New Roman" w:cs="Times New Roman"/>
                <w:sz w:val="22"/>
                <w:szCs w:val="22"/>
              </w:rPr>
              <w:t>20</w:t>
            </w:r>
          </w:p>
        </w:tc>
        <w:tc>
          <w:tcPr>
            <w:tcW w:w="3165" w:type="dxa"/>
            <w:vAlign w:val="center"/>
          </w:tcPr>
          <w:p w:rsidR="00423AD2" w:rsidRPr="000763B6" w:rsidRDefault="00873B55" w:rsidP="00253C1E">
            <w:pPr>
              <w:jc w:val="center"/>
              <w:rPr>
                <w:rFonts w:ascii="Times New Roman" w:hAnsi="Times New Roman" w:cs="Times New Roman"/>
                <w:sz w:val="22"/>
                <w:szCs w:val="22"/>
              </w:rPr>
            </w:pPr>
            <w:r>
              <w:rPr>
                <w:rFonts w:ascii="Times New Roman" w:hAnsi="Times New Roman" w:cs="Times New Roman"/>
                <w:sz w:val="22"/>
                <w:szCs w:val="22"/>
              </w:rPr>
              <w:t>20</w:t>
            </w:r>
            <w:r w:rsidR="003D7ECA">
              <w:rPr>
                <w:rFonts w:ascii="Times New Roman" w:hAnsi="Times New Roman" w:cs="Times New Roman"/>
                <w:sz w:val="22"/>
                <w:szCs w:val="22"/>
              </w:rPr>
              <w:t xml:space="preserve"> de marzo</w:t>
            </w:r>
          </w:p>
        </w:tc>
      </w:tr>
      <w:tr w:rsidR="00423AD2" w:rsidRPr="000763B6" w:rsidTr="003A46AD">
        <w:trPr>
          <w:jc w:val="center"/>
        </w:trPr>
        <w:tc>
          <w:tcPr>
            <w:tcW w:w="4390" w:type="dxa"/>
            <w:vAlign w:val="center"/>
          </w:tcPr>
          <w:p w:rsidR="00423AD2" w:rsidRPr="000763B6" w:rsidRDefault="00CD20F6" w:rsidP="003A46AD">
            <w:pPr>
              <w:jc w:val="center"/>
              <w:rPr>
                <w:rFonts w:ascii="Times New Roman" w:hAnsi="Times New Roman" w:cs="Times New Roman"/>
                <w:sz w:val="22"/>
                <w:szCs w:val="22"/>
              </w:rPr>
            </w:pPr>
            <w:r>
              <w:rPr>
                <w:rFonts w:ascii="Times New Roman" w:hAnsi="Times New Roman" w:cs="Times New Roman"/>
                <w:sz w:val="22"/>
                <w:szCs w:val="22"/>
              </w:rPr>
              <w:t xml:space="preserve">Parcial </w:t>
            </w:r>
            <w:r w:rsidR="009756A5">
              <w:rPr>
                <w:rFonts w:ascii="Times New Roman" w:hAnsi="Times New Roman" w:cs="Times New Roman"/>
                <w:sz w:val="22"/>
                <w:szCs w:val="22"/>
              </w:rPr>
              <w:t>3</w:t>
            </w:r>
          </w:p>
        </w:tc>
        <w:tc>
          <w:tcPr>
            <w:tcW w:w="2409" w:type="dxa"/>
            <w:vAlign w:val="center"/>
          </w:tcPr>
          <w:p w:rsidR="00423AD2" w:rsidRPr="000763B6" w:rsidRDefault="00CD20F6" w:rsidP="00E9023F">
            <w:pPr>
              <w:jc w:val="center"/>
              <w:rPr>
                <w:rFonts w:ascii="Times New Roman" w:hAnsi="Times New Roman" w:cs="Times New Roman"/>
                <w:sz w:val="22"/>
                <w:szCs w:val="22"/>
              </w:rPr>
            </w:pPr>
            <w:r>
              <w:rPr>
                <w:rFonts w:ascii="Times New Roman" w:hAnsi="Times New Roman" w:cs="Times New Roman"/>
                <w:sz w:val="22"/>
                <w:szCs w:val="22"/>
              </w:rPr>
              <w:t>20</w:t>
            </w:r>
          </w:p>
        </w:tc>
        <w:tc>
          <w:tcPr>
            <w:tcW w:w="3165" w:type="dxa"/>
            <w:vAlign w:val="center"/>
          </w:tcPr>
          <w:p w:rsidR="00423AD2" w:rsidRPr="000763B6" w:rsidRDefault="003D7ECA" w:rsidP="00873B55">
            <w:pPr>
              <w:jc w:val="center"/>
              <w:rPr>
                <w:rFonts w:ascii="Times New Roman" w:hAnsi="Times New Roman" w:cs="Times New Roman"/>
                <w:sz w:val="22"/>
                <w:szCs w:val="22"/>
              </w:rPr>
            </w:pPr>
            <w:r>
              <w:rPr>
                <w:rFonts w:ascii="Times New Roman" w:hAnsi="Times New Roman" w:cs="Times New Roman"/>
                <w:sz w:val="22"/>
                <w:szCs w:val="22"/>
              </w:rPr>
              <w:t>2</w:t>
            </w:r>
            <w:r w:rsidR="00873B55">
              <w:rPr>
                <w:rFonts w:ascii="Times New Roman" w:hAnsi="Times New Roman" w:cs="Times New Roman"/>
                <w:sz w:val="22"/>
                <w:szCs w:val="22"/>
              </w:rPr>
              <w:t>4</w:t>
            </w:r>
            <w:r>
              <w:rPr>
                <w:rFonts w:ascii="Times New Roman" w:hAnsi="Times New Roman" w:cs="Times New Roman"/>
                <w:sz w:val="22"/>
                <w:szCs w:val="22"/>
              </w:rPr>
              <w:t xml:space="preserve"> de abril</w:t>
            </w:r>
          </w:p>
        </w:tc>
      </w:tr>
      <w:tr w:rsidR="00423AD2" w:rsidRPr="000763B6" w:rsidTr="003A46AD">
        <w:trPr>
          <w:jc w:val="center"/>
        </w:trPr>
        <w:tc>
          <w:tcPr>
            <w:tcW w:w="4390" w:type="dxa"/>
            <w:vAlign w:val="center"/>
          </w:tcPr>
          <w:p w:rsidR="009756A5" w:rsidRPr="000763B6" w:rsidRDefault="009756A5" w:rsidP="003A46AD">
            <w:pPr>
              <w:jc w:val="center"/>
              <w:rPr>
                <w:rFonts w:ascii="Times New Roman" w:hAnsi="Times New Roman" w:cs="Times New Roman"/>
                <w:sz w:val="22"/>
                <w:szCs w:val="22"/>
              </w:rPr>
            </w:pPr>
            <w:r>
              <w:rPr>
                <w:rFonts w:ascii="Times New Roman" w:hAnsi="Times New Roman" w:cs="Times New Roman"/>
                <w:sz w:val="22"/>
                <w:szCs w:val="22"/>
              </w:rPr>
              <w:t>Parcial 4</w:t>
            </w:r>
          </w:p>
        </w:tc>
        <w:tc>
          <w:tcPr>
            <w:tcW w:w="2409" w:type="dxa"/>
            <w:vAlign w:val="center"/>
          </w:tcPr>
          <w:p w:rsidR="00423AD2" w:rsidRPr="000763B6" w:rsidRDefault="00CD20F6" w:rsidP="00E9023F">
            <w:pPr>
              <w:jc w:val="center"/>
              <w:rPr>
                <w:rFonts w:ascii="Times New Roman" w:hAnsi="Times New Roman" w:cs="Times New Roman"/>
                <w:sz w:val="22"/>
                <w:szCs w:val="22"/>
              </w:rPr>
            </w:pPr>
            <w:r>
              <w:rPr>
                <w:rFonts w:ascii="Times New Roman" w:hAnsi="Times New Roman" w:cs="Times New Roman"/>
                <w:sz w:val="22"/>
                <w:szCs w:val="22"/>
              </w:rPr>
              <w:t>20</w:t>
            </w:r>
          </w:p>
        </w:tc>
        <w:tc>
          <w:tcPr>
            <w:tcW w:w="3165" w:type="dxa"/>
            <w:vAlign w:val="center"/>
          </w:tcPr>
          <w:p w:rsidR="00423AD2" w:rsidRPr="000763B6" w:rsidRDefault="00873B55" w:rsidP="00E9023F">
            <w:pPr>
              <w:jc w:val="center"/>
              <w:rPr>
                <w:rFonts w:ascii="Times New Roman" w:hAnsi="Times New Roman" w:cs="Times New Roman"/>
                <w:sz w:val="22"/>
                <w:szCs w:val="22"/>
              </w:rPr>
            </w:pPr>
            <w:r>
              <w:rPr>
                <w:rFonts w:ascii="Times New Roman" w:hAnsi="Times New Roman" w:cs="Times New Roman"/>
                <w:sz w:val="22"/>
                <w:szCs w:val="22"/>
              </w:rPr>
              <w:t>15</w:t>
            </w:r>
            <w:r w:rsidR="003D7ECA">
              <w:rPr>
                <w:rFonts w:ascii="Times New Roman" w:hAnsi="Times New Roman" w:cs="Times New Roman"/>
                <w:sz w:val="22"/>
                <w:szCs w:val="22"/>
              </w:rPr>
              <w:t xml:space="preserve"> de mayo</w:t>
            </w:r>
          </w:p>
        </w:tc>
      </w:tr>
      <w:tr w:rsidR="00423AD2" w:rsidRPr="000763B6" w:rsidTr="003A46AD">
        <w:trPr>
          <w:jc w:val="center"/>
        </w:trPr>
        <w:tc>
          <w:tcPr>
            <w:tcW w:w="4390" w:type="dxa"/>
            <w:vAlign w:val="center"/>
          </w:tcPr>
          <w:p w:rsidR="00423AD2" w:rsidRPr="00C1788D" w:rsidRDefault="00CD20F6" w:rsidP="003A46AD">
            <w:pPr>
              <w:jc w:val="center"/>
              <w:rPr>
                <w:rFonts w:ascii="Times New Roman" w:hAnsi="Times New Roman" w:cs="Times New Roman"/>
                <w:sz w:val="22"/>
                <w:szCs w:val="22"/>
              </w:rPr>
            </w:pPr>
            <w:r w:rsidRPr="00C1788D">
              <w:rPr>
                <w:rFonts w:ascii="Times New Roman" w:hAnsi="Times New Roman" w:cs="Times New Roman"/>
                <w:sz w:val="22"/>
                <w:szCs w:val="22"/>
              </w:rPr>
              <w:t>Seguimiento (</w:t>
            </w:r>
            <w:r w:rsidR="00C1788D">
              <w:rPr>
                <w:rFonts w:ascii="Times New Roman" w:hAnsi="Times New Roman" w:cs="Times New Roman"/>
                <w:sz w:val="22"/>
                <w:szCs w:val="22"/>
              </w:rPr>
              <w:t>Talleres, exposiciones, quic</w:t>
            </w:r>
            <w:r w:rsidRPr="00C1788D">
              <w:rPr>
                <w:rFonts w:ascii="Times New Roman" w:hAnsi="Times New Roman" w:cs="Times New Roman"/>
                <w:sz w:val="22"/>
                <w:szCs w:val="22"/>
              </w:rPr>
              <w:t>es)</w:t>
            </w:r>
          </w:p>
        </w:tc>
        <w:tc>
          <w:tcPr>
            <w:tcW w:w="2409" w:type="dxa"/>
            <w:vAlign w:val="center"/>
          </w:tcPr>
          <w:p w:rsidR="00423AD2" w:rsidRPr="000763B6" w:rsidRDefault="00CD20F6" w:rsidP="00E9023F">
            <w:pPr>
              <w:jc w:val="center"/>
              <w:rPr>
                <w:rFonts w:ascii="Times New Roman" w:hAnsi="Times New Roman" w:cs="Times New Roman"/>
                <w:sz w:val="22"/>
                <w:szCs w:val="22"/>
              </w:rPr>
            </w:pPr>
            <w:r>
              <w:rPr>
                <w:rFonts w:ascii="Times New Roman" w:hAnsi="Times New Roman" w:cs="Times New Roman"/>
                <w:sz w:val="22"/>
                <w:szCs w:val="22"/>
              </w:rPr>
              <w:t>20</w:t>
            </w:r>
          </w:p>
        </w:tc>
        <w:tc>
          <w:tcPr>
            <w:tcW w:w="3165" w:type="dxa"/>
            <w:vAlign w:val="center"/>
          </w:tcPr>
          <w:p w:rsidR="00423AD2" w:rsidRPr="000763B6" w:rsidRDefault="00873B55" w:rsidP="00E9023F">
            <w:pPr>
              <w:jc w:val="center"/>
              <w:rPr>
                <w:rFonts w:ascii="Times New Roman" w:hAnsi="Times New Roman" w:cs="Times New Roman"/>
                <w:sz w:val="22"/>
                <w:szCs w:val="22"/>
              </w:rPr>
            </w:pPr>
            <w:r>
              <w:rPr>
                <w:rFonts w:ascii="Times New Roman" w:hAnsi="Times New Roman" w:cs="Times New Roman"/>
                <w:sz w:val="22"/>
                <w:szCs w:val="22"/>
              </w:rPr>
              <w:t>5 de junio</w:t>
            </w:r>
          </w:p>
        </w:tc>
      </w:tr>
    </w:tbl>
    <w:p w:rsidR="00CD20F6" w:rsidRDefault="00CD20F6" w:rsidP="00106935">
      <w:pPr>
        <w:jc w:val="both"/>
        <w:rPr>
          <w:rFonts w:ascii="Times New Roman" w:hAnsi="Times New Roman" w:cs="Times New Roman"/>
          <w:sz w:val="22"/>
          <w:szCs w:val="22"/>
        </w:rPr>
      </w:pPr>
    </w:p>
    <w:p w:rsidR="00106935" w:rsidRPr="000763B6" w:rsidRDefault="00106935" w:rsidP="00106935">
      <w:pPr>
        <w:jc w:val="both"/>
        <w:rPr>
          <w:rFonts w:ascii="Times New Roman" w:hAnsi="Times New Roman" w:cs="Times New Roman"/>
          <w:color w:val="FF0000"/>
          <w:sz w:val="22"/>
          <w:szCs w:val="22"/>
        </w:rPr>
      </w:pPr>
    </w:p>
    <w:p w:rsidR="00423AD2" w:rsidRDefault="00423AD2" w:rsidP="00423AD2">
      <w:pPr>
        <w:jc w:val="both"/>
        <w:rPr>
          <w:rFonts w:ascii="Times New Roman" w:hAnsi="Times New Roman" w:cs="Times New Roman"/>
          <w:b/>
          <w:sz w:val="22"/>
          <w:szCs w:val="22"/>
        </w:rPr>
      </w:pPr>
      <w:r w:rsidRPr="000763B6">
        <w:rPr>
          <w:rFonts w:ascii="Times New Roman" w:hAnsi="Times New Roman" w:cs="Times New Roman"/>
          <w:b/>
          <w:sz w:val="22"/>
          <w:szCs w:val="22"/>
        </w:rPr>
        <w:t>Condiciones para el desarrollo del curso:</w:t>
      </w:r>
    </w:p>
    <w:p w:rsidR="00B64BBD" w:rsidRPr="000763B6" w:rsidRDefault="00B64BBD" w:rsidP="00423AD2">
      <w:pPr>
        <w:jc w:val="both"/>
        <w:rPr>
          <w:rFonts w:ascii="Times New Roman" w:hAnsi="Times New Roman" w:cs="Times New Roman"/>
          <w:b/>
          <w:sz w:val="22"/>
          <w:szCs w:val="22"/>
        </w:rPr>
      </w:pPr>
    </w:p>
    <w:p w:rsidR="00FD5FD3" w:rsidRDefault="00B64BBD" w:rsidP="00B64BBD">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Según el reglamento estudiantil</w:t>
      </w:r>
      <w:r w:rsidR="00CD20F6">
        <w:rPr>
          <w:rFonts w:ascii="Times New Roman" w:hAnsi="Times New Roman" w:cs="Times New Roman"/>
          <w:sz w:val="22"/>
          <w:szCs w:val="22"/>
        </w:rPr>
        <w:t xml:space="preserve"> vigente</w:t>
      </w:r>
      <w:r>
        <w:rPr>
          <w:rFonts w:ascii="Times New Roman" w:hAnsi="Times New Roman" w:cs="Times New Roman"/>
          <w:sz w:val="22"/>
          <w:szCs w:val="22"/>
        </w:rPr>
        <w:t xml:space="preserve"> del ITM</w:t>
      </w:r>
      <w:r w:rsidR="0096559F">
        <w:rPr>
          <w:rFonts w:ascii="Times New Roman" w:hAnsi="Times New Roman" w:cs="Times New Roman"/>
          <w:sz w:val="22"/>
          <w:szCs w:val="22"/>
        </w:rPr>
        <w:t xml:space="preserve"> artículo 57</w:t>
      </w:r>
      <w:r w:rsidR="00370689">
        <w:rPr>
          <w:rFonts w:ascii="Times New Roman" w:hAnsi="Times New Roman" w:cs="Times New Roman"/>
          <w:sz w:val="22"/>
          <w:szCs w:val="22"/>
        </w:rPr>
        <w:t>, se puede faltar 6</w:t>
      </w:r>
      <w:r w:rsidR="00717BAC">
        <w:rPr>
          <w:rFonts w:ascii="Times New Roman" w:hAnsi="Times New Roman" w:cs="Times New Roman"/>
          <w:sz w:val="22"/>
          <w:szCs w:val="22"/>
        </w:rPr>
        <w:t xml:space="preserve"> veces a clase, si falta siete</w:t>
      </w:r>
      <w:r>
        <w:rPr>
          <w:rFonts w:ascii="Times New Roman" w:hAnsi="Times New Roman" w:cs="Times New Roman"/>
          <w:sz w:val="22"/>
          <w:szCs w:val="22"/>
        </w:rPr>
        <w:t xml:space="preserve"> veces</w:t>
      </w:r>
      <w:r w:rsidR="00717BAC">
        <w:rPr>
          <w:rFonts w:ascii="Times New Roman" w:hAnsi="Times New Roman" w:cs="Times New Roman"/>
          <w:sz w:val="22"/>
          <w:szCs w:val="22"/>
        </w:rPr>
        <w:t xml:space="preserve"> o </w:t>
      </w:r>
      <w:r w:rsidR="007427A7">
        <w:rPr>
          <w:rFonts w:ascii="Times New Roman" w:hAnsi="Times New Roman" w:cs="Times New Roman"/>
          <w:sz w:val="22"/>
          <w:szCs w:val="22"/>
        </w:rPr>
        <w:t>más</w:t>
      </w:r>
      <w:r>
        <w:rPr>
          <w:rFonts w:ascii="Times New Roman" w:hAnsi="Times New Roman" w:cs="Times New Roman"/>
          <w:sz w:val="22"/>
          <w:szCs w:val="22"/>
        </w:rPr>
        <w:t xml:space="preserve"> automáticamente el curso le queda cancelado por inasistencia, </w:t>
      </w:r>
      <w:r w:rsidR="00FD5FD3">
        <w:rPr>
          <w:rFonts w:ascii="Times New Roman" w:hAnsi="Times New Roman" w:cs="Times New Roman"/>
          <w:sz w:val="22"/>
          <w:szCs w:val="22"/>
        </w:rPr>
        <w:t>así</w:t>
      </w:r>
      <w:r>
        <w:rPr>
          <w:rFonts w:ascii="Times New Roman" w:hAnsi="Times New Roman" w:cs="Times New Roman"/>
          <w:sz w:val="22"/>
          <w:szCs w:val="22"/>
        </w:rPr>
        <w:t xml:space="preserve"> lleve la materia en 5, cad</w:t>
      </w:r>
      <w:r w:rsidR="00370689">
        <w:rPr>
          <w:rFonts w:ascii="Times New Roman" w:hAnsi="Times New Roman" w:cs="Times New Roman"/>
          <w:sz w:val="22"/>
          <w:szCs w:val="22"/>
        </w:rPr>
        <w:t>a falta a clase es equivalente 2</w:t>
      </w:r>
      <w:r>
        <w:rPr>
          <w:rFonts w:ascii="Times New Roman" w:hAnsi="Times New Roman" w:cs="Times New Roman"/>
          <w:sz w:val="22"/>
          <w:szCs w:val="22"/>
        </w:rPr>
        <w:t xml:space="preserve"> faltas de clase,</w:t>
      </w:r>
      <w:r w:rsidR="00FD5FD3">
        <w:rPr>
          <w:rFonts w:ascii="Times New Roman" w:hAnsi="Times New Roman" w:cs="Times New Roman"/>
          <w:sz w:val="22"/>
          <w:szCs w:val="22"/>
        </w:rPr>
        <w:t xml:space="preserve"> es decir el curso se le cancela con 13 faltas de asistencia, cada hora es equivalente a una falta.</w:t>
      </w:r>
    </w:p>
    <w:p w:rsidR="00FD5FD3" w:rsidRPr="00FD5FD3" w:rsidRDefault="00FD5FD3" w:rsidP="00FD5FD3">
      <w:pPr>
        <w:pStyle w:val="Prrafodelista"/>
        <w:rPr>
          <w:rFonts w:ascii="Times New Roman" w:hAnsi="Times New Roman" w:cs="Times New Roman"/>
          <w:sz w:val="22"/>
          <w:szCs w:val="22"/>
        </w:rPr>
      </w:pPr>
    </w:p>
    <w:p w:rsidR="00FD5FD3" w:rsidRDefault="00FD5FD3" w:rsidP="00FD5FD3">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La clase se inicia en la medida de lo posible a </w:t>
      </w:r>
      <w:r w:rsidR="003D518E">
        <w:rPr>
          <w:rFonts w:ascii="Times New Roman" w:hAnsi="Times New Roman" w:cs="Times New Roman"/>
          <w:sz w:val="22"/>
          <w:szCs w:val="22"/>
        </w:rPr>
        <w:t>la hora</w:t>
      </w:r>
      <w:r w:rsidR="007427A7">
        <w:rPr>
          <w:rFonts w:ascii="Times New Roman" w:hAnsi="Times New Roman" w:cs="Times New Roman"/>
          <w:sz w:val="22"/>
          <w:szCs w:val="22"/>
        </w:rPr>
        <w:t xml:space="preserve"> en punto, </w:t>
      </w:r>
      <w:r>
        <w:rPr>
          <w:rFonts w:ascii="Times New Roman" w:hAnsi="Times New Roman" w:cs="Times New Roman"/>
          <w:sz w:val="22"/>
          <w:szCs w:val="22"/>
        </w:rPr>
        <w:t>s</w:t>
      </w:r>
      <w:r w:rsidR="000E1644">
        <w:rPr>
          <w:rFonts w:ascii="Times New Roman" w:hAnsi="Times New Roman" w:cs="Times New Roman"/>
          <w:sz w:val="22"/>
          <w:szCs w:val="22"/>
        </w:rPr>
        <w:t>e da un plazo máximo</w:t>
      </w:r>
      <w:r w:rsidR="007427A7">
        <w:rPr>
          <w:rFonts w:ascii="Times New Roman" w:hAnsi="Times New Roman" w:cs="Times New Roman"/>
          <w:sz w:val="22"/>
          <w:szCs w:val="22"/>
        </w:rPr>
        <w:t xml:space="preserve"> de </w:t>
      </w:r>
      <w:r>
        <w:rPr>
          <w:rFonts w:ascii="Times New Roman" w:hAnsi="Times New Roman" w:cs="Times New Roman"/>
          <w:sz w:val="22"/>
          <w:szCs w:val="22"/>
        </w:rPr>
        <w:t xml:space="preserve">15 </w:t>
      </w:r>
      <w:r w:rsidR="007427A7">
        <w:rPr>
          <w:rFonts w:ascii="Times New Roman" w:hAnsi="Times New Roman" w:cs="Times New Roman"/>
          <w:sz w:val="22"/>
          <w:szCs w:val="22"/>
        </w:rPr>
        <w:t xml:space="preserve">minutos </w:t>
      </w:r>
      <w:r>
        <w:rPr>
          <w:rFonts w:ascii="Times New Roman" w:hAnsi="Times New Roman" w:cs="Times New Roman"/>
          <w:sz w:val="22"/>
          <w:szCs w:val="22"/>
        </w:rPr>
        <w:t xml:space="preserve">para la llegada, a esta hora se cierra la puerta y se </w:t>
      </w:r>
      <w:r w:rsidR="001817D8">
        <w:rPr>
          <w:rFonts w:ascii="Times New Roman" w:hAnsi="Times New Roman" w:cs="Times New Roman"/>
          <w:sz w:val="22"/>
          <w:szCs w:val="22"/>
        </w:rPr>
        <w:t>llama a asistencia, aunque n</w:t>
      </w:r>
      <w:r>
        <w:rPr>
          <w:rFonts w:ascii="Times New Roman" w:hAnsi="Times New Roman" w:cs="Times New Roman"/>
          <w:sz w:val="22"/>
          <w:szCs w:val="22"/>
        </w:rPr>
        <w:t>o necesariamente el docente tiene que llamar a lista para darse cuenta quien faltó a clase.</w:t>
      </w:r>
    </w:p>
    <w:p w:rsidR="00FD5FD3" w:rsidRPr="00FD5FD3" w:rsidRDefault="00FD5FD3" w:rsidP="00FD5FD3">
      <w:pPr>
        <w:pStyle w:val="Prrafodelista"/>
        <w:rPr>
          <w:rFonts w:ascii="Times New Roman" w:hAnsi="Times New Roman" w:cs="Times New Roman"/>
          <w:sz w:val="22"/>
          <w:szCs w:val="22"/>
        </w:rPr>
      </w:pPr>
    </w:p>
    <w:p w:rsidR="00B825ED" w:rsidRDefault="00FD5FD3" w:rsidP="00B64BBD">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El curso está diseñado para durar </w:t>
      </w:r>
      <w:r w:rsidR="00370689">
        <w:rPr>
          <w:rFonts w:ascii="Times New Roman" w:hAnsi="Times New Roman" w:cs="Times New Roman"/>
          <w:sz w:val="22"/>
          <w:szCs w:val="22"/>
        </w:rPr>
        <w:t>2</w:t>
      </w:r>
      <w:r>
        <w:rPr>
          <w:rFonts w:ascii="Times New Roman" w:hAnsi="Times New Roman" w:cs="Times New Roman"/>
          <w:sz w:val="22"/>
          <w:szCs w:val="22"/>
        </w:rPr>
        <w:t xml:space="preserve"> horas,</w:t>
      </w:r>
      <w:r w:rsidR="00B825ED">
        <w:rPr>
          <w:rFonts w:ascii="Times New Roman" w:hAnsi="Times New Roman" w:cs="Times New Roman"/>
          <w:sz w:val="22"/>
          <w:szCs w:val="22"/>
        </w:rPr>
        <w:t xml:space="preserve"> por más cansados y agotados que se encuentren los estudiantes,</w:t>
      </w:r>
      <w:r>
        <w:rPr>
          <w:rFonts w:ascii="Times New Roman" w:hAnsi="Times New Roman" w:cs="Times New Roman"/>
          <w:sz w:val="22"/>
          <w:szCs w:val="22"/>
        </w:rPr>
        <w:t xml:space="preserve"> tratar en la medida de lo posible ser un es</w:t>
      </w:r>
      <w:r w:rsidR="00B825ED">
        <w:rPr>
          <w:rFonts w:ascii="Times New Roman" w:hAnsi="Times New Roman" w:cs="Times New Roman"/>
          <w:sz w:val="22"/>
          <w:szCs w:val="22"/>
        </w:rPr>
        <w:t>pacio ameno para el aprendizaje</w:t>
      </w:r>
      <w:r w:rsidR="001C08C1">
        <w:rPr>
          <w:rFonts w:ascii="Times New Roman" w:hAnsi="Times New Roman" w:cs="Times New Roman"/>
          <w:sz w:val="22"/>
          <w:szCs w:val="22"/>
        </w:rPr>
        <w:t>.</w:t>
      </w:r>
    </w:p>
    <w:p w:rsidR="001C08C1" w:rsidRPr="001C08C1" w:rsidRDefault="001C08C1" w:rsidP="001C08C1">
      <w:pPr>
        <w:pStyle w:val="Prrafodelista"/>
        <w:rPr>
          <w:rFonts w:ascii="Times New Roman" w:hAnsi="Times New Roman" w:cs="Times New Roman"/>
          <w:sz w:val="22"/>
          <w:szCs w:val="22"/>
        </w:rPr>
      </w:pPr>
    </w:p>
    <w:p w:rsidR="001C08C1" w:rsidRDefault="001C08C1" w:rsidP="00B64BBD">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Se </w:t>
      </w:r>
      <w:r w:rsidR="003D518E">
        <w:rPr>
          <w:rFonts w:ascii="Times New Roman" w:hAnsi="Times New Roman" w:cs="Times New Roman"/>
          <w:sz w:val="22"/>
          <w:szCs w:val="22"/>
        </w:rPr>
        <w:t>usarán</w:t>
      </w:r>
      <w:r>
        <w:rPr>
          <w:rFonts w:ascii="Times New Roman" w:hAnsi="Times New Roman" w:cs="Times New Roman"/>
          <w:sz w:val="22"/>
          <w:szCs w:val="22"/>
        </w:rPr>
        <w:t xml:space="preserve"> </w:t>
      </w:r>
      <w:r w:rsidR="003A46AD">
        <w:rPr>
          <w:rFonts w:ascii="Times New Roman" w:hAnsi="Times New Roman" w:cs="Times New Roman"/>
          <w:sz w:val="22"/>
          <w:szCs w:val="22"/>
        </w:rPr>
        <w:t>dos softwares</w:t>
      </w:r>
      <w:r>
        <w:rPr>
          <w:rFonts w:ascii="Times New Roman" w:hAnsi="Times New Roman" w:cs="Times New Roman"/>
          <w:sz w:val="22"/>
          <w:szCs w:val="22"/>
        </w:rPr>
        <w:t xml:space="preserve"> para el análisis de datos Excel y R, poner toda la disposición para el aprendizaje.</w:t>
      </w:r>
    </w:p>
    <w:p w:rsidR="00B825ED" w:rsidRPr="00B825ED" w:rsidRDefault="00B825ED" w:rsidP="00B825ED">
      <w:pPr>
        <w:pStyle w:val="Prrafodelista"/>
        <w:rPr>
          <w:rFonts w:ascii="Times New Roman" w:hAnsi="Times New Roman" w:cs="Times New Roman"/>
          <w:sz w:val="22"/>
          <w:szCs w:val="22"/>
        </w:rPr>
      </w:pPr>
    </w:p>
    <w:p w:rsidR="00B825ED" w:rsidRDefault="001817D8" w:rsidP="00B64BBD">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Así</w:t>
      </w:r>
      <w:r w:rsidR="00B825ED">
        <w:rPr>
          <w:rFonts w:ascii="Times New Roman" w:hAnsi="Times New Roman" w:cs="Times New Roman"/>
          <w:sz w:val="22"/>
          <w:szCs w:val="22"/>
        </w:rPr>
        <w:t xml:space="preserve"> como el</w:t>
      </w:r>
      <w:r>
        <w:rPr>
          <w:rFonts w:ascii="Times New Roman" w:hAnsi="Times New Roman" w:cs="Times New Roman"/>
          <w:sz w:val="22"/>
          <w:szCs w:val="22"/>
        </w:rPr>
        <w:t xml:space="preserve"> curso está </w:t>
      </w:r>
      <w:r w:rsidR="00B825ED">
        <w:rPr>
          <w:rFonts w:ascii="Times New Roman" w:hAnsi="Times New Roman" w:cs="Times New Roman"/>
          <w:sz w:val="22"/>
          <w:szCs w:val="22"/>
        </w:rPr>
        <w:t>estipulado para una</w:t>
      </w:r>
      <w:r>
        <w:rPr>
          <w:rFonts w:ascii="Times New Roman" w:hAnsi="Times New Roman" w:cs="Times New Roman"/>
          <w:sz w:val="22"/>
          <w:szCs w:val="22"/>
        </w:rPr>
        <w:t xml:space="preserve"> </w:t>
      </w:r>
      <w:r w:rsidR="00B825ED">
        <w:rPr>
          <w:rFonts w:ascii="Times New Roman" w:hAnsi="Times New Roman" w:cs="Times New Roman"/>
          <w:sz w:val="22"/>
          <w:szCs w:val="22"/>
        </w:rPr>
        <w:t>duraci</w:t>
      </w:r>
      <w:r>
        <w:rPr>
          <w:rFonts w:ascii="Times New Roman" w:hAnsi="Times New Roman" w:cs="Times New Roman"/>
          <w:sz w:val="22"/>
          <w:szCs w:val="22"/>
        </w:rPr>
        <w:t>ón de 4 horas</w:t>
      </w:r>
      <w:r w:rsidR="00FB78B4">
        <w:rPr>
          <w:rFonts w:ascii="Times New Roman" w:hAnsi="Times New Roman" w:cs="Times New Roman"/>
          <w:sz w:val="22"/>
          <w:szCs w:val="22"/>
        </w:rPr>
        <w:t xml:space="preserve"> semanales</w:t>
      </w:r>
      <w:r w:rsidR="00B825ED">
        <w:rPr>
          <w:rFonts w:ascii="Times New Roman" w:hAnsi="Times New Roman" w:cs="Times New Roman"/>
          <w:sz w:val="22"/>
          <w:szCs w:val="22"/>
        </w:rPr>
        <w:t xml:space="preserve">, </w:t>
      </w:r>
      <w:r>
        <w:rPr>
          <w:rFonts w:ascii="Times New Roman" w:hAnsi="Times New Roman" w:cs="Times New Roman"/>
          <w:sz w:val="22"/>
          <w:szCs w:val="22"/>
        </w:rPr>
        <w:t>así</w:t>
      </w:r>
      <w:r w:rsidR="00B825ED">
        <w:rPr>
          <w:rFonts w:ascii="Times New Roman" w:hAnsi="Times New Roman" w:cs="Times New Roman"/>
          <w:sz w:val="22"/>
          <w:szCs w:val="22"/>
        </w:rPr>
        <w:t xml:space="preserve"> m</w:t>
      </w:r>
      <w:r>
        <w:rPr>
          <w:rFonts w:ascii="Times New Roman" w:hAnsi="Times New Roman" w:cs="Times New Roman"/>
          <w:sz w:val="22"/>
          <w:szCs w:val="22"/>
        </w:rPr>
        <w:t xml:space="preserve">ismo el estudiante debe estudiar por fuera otras cuatro horas o más, si deja el cuaderno para abrirlo cada </w:t>
      </w:r>
      <w:r w:rsidR="00FB78B4">
        <w:rPr>
          <w:rFonts w:ascii="Times New Roman" w:hAnsi="Times New Roman" w:cs="Times New Roman"/>
          <w:sz w:val="22"/>
          <w:szCs w:val="22"/>
        </w:rPr>
        <w:t>clase</w:t>
      </w:r>
      <w:r>
        <w:rPr>
          <w:rFonts w:ascii="Times New Roman" w:hAnsi="Times New Roman" w:cs="Times New Roman"/>
          <w:sz w:val="22"/>
          <w:szCs w:val="22"/>
        </w:rPr>
        <w:t xml:space="preserve"> o cuando haya examen, no se garantizan buenos resultados en la</w:t>
      </w:r>
      <w:r w:rsidR="00FB78B4">
        <w:rPr>
          <w:rFonts w:ascii="Times New Roman" w:hAnsi="Times New Roman" w:cs="Times New Roman"/>
          <w:sz w:val="22"/>
          <w:szCs w:val="22"/>
        </w:rPr>
        <w:t>s</w:t>
      </w:r>
      <w:r>
        <w:rPr>
          <w:rFonts w:ascii="Times New Roman" w:hAnsi="Times New Roman" w:cs="Times New Roman"/>
          <w:sz w:val="22"/>
          <w:szCs w:val="22"/>
        </w:rPr>
        <w:t xml:space="preserve"> notas calificatorias.   </w:t>
      </w:r>
    </w:p>
    <w:p w:rsidR="00FB78B4" w:rsidRDefault="008926E9" w:rsidP="00FB78B4">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Durante las clases y durante los parciales el celular debe permane</w:t>
      </w:r>
      <w:r w:rsidR="00FB78B4">
        <w:rPr>
          <w:rFonts w:ascii="Times New Roman" w:hAnsi="Times New Roman" w:cs="Times New Roman"/>
          <w:sz w:val="22"/>
          <w:szCs w:val="22"/>
        </w:rPr>
        <w:t>cer apagado, o en modo silencio,</w:t>
      </w:r>
      <w:r w:rsidR="001C08C1">
        <w:rPr>
          <w:rFonts w:ascii="Times New Roman" w:hAnsi="Times New Roman" w:cs="Times New Roman"/>
          <w:sz w:val="22"/>
          <w:szCs w:val="22"/>
        </w:rPr>
        <w:t xml:space="preserve"> </w:t>
      </w:r>
      <w:r w:rsidR="00FB78B4">
        <w:rPr>
          <w:rFonts w:ascii="Times New Roman" w:hAnsi="Times New Roman" w:cs="Times New Roman"/>
          <w:sz w:val="22"/>
          <w:szCs w:val="22"/>
        </w:rPr>
        <w:t xml:space="preserve">de encontrarse una persona hablando por celular durante la </w:t>
      </w:r>
      <w:r w:rsidR="001069B5">
        <w:rPr>
          <w:rFonts w:ascii="Times New Roman" w:hAnsi="Times New Roman" w:cs="Times New Roman"/>
          <w:sz w:val="22"/>
          <w:szCs w:val="22"/>
        </w:rPr>
        <w:t>clase</w:t>
      </w:r>
      <w:r w:rsidR="001A7276">
        <w:rPr>
          <w:rFonts w:ascii="Times New Roman" w:hAnsi="Times New Roman" w:cs="Times New Roman"/>
          <w:sz w:val="22"/>
          <w:szCs w:val="22"/>
        </w:rPr>
        <w:t>, o hablando con otro compañero</w:t>
      </w:r>
      <w:r w:rsidR="001069B5">
        <w:rPr>
          <w:rFonts w:ascii="Times New Roman" w:hAnsi="Times New Roman" w:cs="Times New Roman"/>
          <w:sz w:val="22"/>
          <w:szCs w:val="22"/>
        </w:rPr>
        <w:t>, se asume que el tema ya está visto, y se hace un quiz.</w:t>
      </w:r>
    </w:p>
    <w:p w:rsidR="003A46AD" w:rsidRDefault="003A46AD" w:rsidP="003A46AD">
      <w:pPr>
        <w:pStyle w:val="Prrafodelista"/>
        <w:jc w:val="both"/>
        <w:rPr>
          <w:rFonts w:ascii="Times New Roman" w:hAnsi="Times New Roman" w:cs="Times New Roman"/>
          <w:sz w:val="22"/>
          <w:szCs w:val="22"/>
        </w:rPr>
      </w:pPr>
    </w:p>
    <w:p w:rsidR="003A46AD" w:rsidRPr="00FB78B4" w:rsidRDefault="003A46AD" w:rsidP="00FB78B4">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Durante aquellas clases que no se necesita el computador, este debe permanecer apagado, de necesitar el computador se puede dirigir a las salas que están habilitadas para el uso libre.</w:t>
      </w:r>
    </w:p>
    <w:p w:rsidR="008926E9" w:rsidRPr="008926E9" w:rsidRDefault="008926E9" w:rsidP="008926E9">
      <w:pPr>
        <w:pStyle w:val="Prrafodelista"/>
        <w:rPr>
          <w:rFonts w:ascii="Times New Roman" w:hAnsi="Times New Roman" w:cs="Times New Roman"/>
          <w:sz w:val="22"/>
          <w:szCs w:val="22"/>
        </w:rPr>
      </w:pPr>
    </w:p>
    <w:p w:rsidR="008926E9" w:rsidRDefault="008926E9" w:rsidP="00B64BBD">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Las clases se verán de acuerdo al cronog</w:t>
      </w:r>
      <w:r w:rsidR="00A450A6">
        <w:rPr>
          <w:rFonts w:ascii="Times New Roman" w:hAnsi="Times New Roman" w:cs="Times New Roman"/>
          <w:sz w:val="22"/>
          <w:szCs w:val="22"/>
        </w:rPr>
        <w:t xml:space="preserve">rama estipulado por la facultad, siguiendo el </w:t>
      </w:r>
      <w:r w:rsidR="00253C1E">
        <w:rPr>
          <w:rFonts w:ascii="Times New Roman" w:hAnsi="Times New Roman" w:cs="Times New Roman"/>
          <w:sz w:val="22"/>
          <w:szCs w:val="22"/>
        </w:rPr>
        <w:t>día</w:t>
      </w:r>
      <w:r w:rsidR="00A450A6">
        <w:rPr>
          <w:rFonts w:ascii="Times New Roman" w:hAnsi="Times New Roman" w:cs="Times New Roman"/>
          <w:sz w:val="22"/>
          <w:szCs w:val="22"/>
        </w:rPr>
        <w:t xml:space="preserve"> a día, esto</w:t>
      </w:r>
      <w:r w:rsidR="00253C1E">
        <w:rPr>
          <w:rFonts w:ascii="Times New Roman" w:hAnsi="Times New Roman" w:cs="Times New Roman"/>
          <w:sz w:val="22"/>
          <w:szCs w:val="22"/>
        </w:rPr>
        <w:t xml:space="preserve"> </w:t>
      </w:r>
      <w:r w:rsidR="00A450A6">
        <w:rPr>
          <w:rFonts w:ascii="Times New Roman" w:hAnsi="Times New Roman" w:cs="Times New Roman"/>
          <w:sz w:val="22"/>
          <w:szCs w:val="22"/>
        </w:rPr>
        <w:t xml:space="preserve">con el fin de no atrasarse en la programación. </w:t>
      </w:r>
    </w:p>
    <w:p w:rsidR="003D518E" w:rsidRPr="003D518E" w:rsidRDefault="003D518E" w:rsidP="003D518E">
      <w:pPr>
        <w:pStyle w:val="Prrafodelista"/>
        <w:rPr>
          <w:rFonts w:ascii="Times New Roman" w:hAnsi="Times New Roman" w:cs="Times New Roman"/>
          <w:sz w:val="22"/>
          <w:szCs w:val="22"/>
        </w:rPr>
      </w:pPr>
    </w:p>
    <w:p w:rsidR="008926E9" w:rsidRPr="003D518E" w:rsidRDefault="008926E9" w:rsidP="003D518E">
      <w:pPr>
        <w:pStyle w:val="Prrafodelista"/>
        <w:numPr>
          <w:ilvl w:val="0"/>
          <w:numId w:val="3"/>
        </w:numPr>
        <w:jc w:val="both"/>
        <w:rPr>
          <w:rFonts w:ascii="Times New Roman" w:hAnsi="Times New Roman" w:cs="Times New Roman"/>
          <w:sz w:val="22"/>
          <w:szCs w:val="22"/>
        </w:rPr>
      </w:pPr>
      <w:r w:rsidRPr="003D518E">
        <w:rPr>
          <w:rFonts w:ascii="Times New Roman" w:hAnsi="Times New Roman" w:cs="Times New Roman"/>
          <w:sz w:val="22"/>
          <w:szCs w:val="22"/>
        </w:rPr>
        <w:t xml:space="preserve">Durante los parciales no se permiten idas al baño, uso de celulares u otros dispositivos, abrir documentos o cuadernos, </w:t>
      </w:r>
      <w:r w:rsidR="00D06400" w:rsidRPr="003D518E">
        <w:rPr>
          <w:rFonts w:ascii="Times New Roman" w:hAnsi="Times New Roman" w:cs="Times New Roman"/>
          <w:sz w:val="22"/>
          <w:szCs w:val="22"/>
        </w:rPr>
        <w:t xml:space="preserve">domicilios externos, </w:t>
      </w:r>
      <w:r w:rsidRPr="003D518E">
        <w:rPr>
          <w:rFonts w:ascii="Times New Roman" w:hAnsi="Times New Roman" w:cs="Times New Roman"/>
          <w:sz w:val="22"/>
          <w:szCs w:val="22"/>
        </w:rPr>
        <w:t>toma</w:t>
      </w:r>
      <w:r w:rsidR="00D06400" w:rsidRPr="003D518E">
        <w:rPr>
          <w:rFonts w:ascii="Times New Roman" w:hAnsi="Times New Roman" w:cs="Times New Roman"/>
          <w:sz w:val="22"/>
          <w:szCs w:val="22"/>
        </w:rPr>
        <w:t xml:space="preserve"> de</w:t>
      </w:r>
      <w:r w:rsidR="00A450A6" w:rsidRPr="003D518E">
        <w:rPr>
          <w:rFonts w:ascii="Times New Roman" w:hAnsi="Times New Roman" w:cs="Times New Roman"/>
          <w:sz w:val="22"/>
          <w:szCs w:val="22"/>
        </w:rPr>
        <w:t xml:space="preserve"> pastillas</w:t>
      </w:r>
      <w:r w:rsidRPr="003D518E">
        <w:rPr>
          <w:rFonts w:ascii="Times New Roman" w:hAnsi="Times New Roman" w:cs="Times New Roman"/>
          <w:sz w:val="22"/>
          <w:szCs w:val="22"/>
        </w:rPr>
        <w:t>, idas a comer</w:t>
      </w:r>
      <w:r w:rsidR="00C1788D" w:rsidRPr="003D518E">
        <w:rPr>
          <w:rFonts w:ascii="Times New Roman" w:hAnsi="Times New Roman" w:cs="Times New Roman"/>
          <w:sz w:val="22"/>
          <w:szCs w:val="22"/>
        </w:rPr>
        <w:t xml:space="preserve"> por la gastritis</w:t>
      </w:r>
      <w:r w:rsidRPr="003D518E">
        <w:rPr>
          <w:rFonts w:ascii="Times New Roman" w:hAnsi="Times New Roman" w:cs="Times New Roman"/>
          <w:sz w:val="22"/>
          <w:szCs w:val="22"/>
        </w:rPr>
        <w:t>, dichas actividades deben de realizarse antes o después del examen. Cualquier intento</w:t>
      </w:r>
      <w:r w:rsidR="00CD20F6" w:rsidRPr="003D518E">
        <w:rPr>
          <w:rFonts w:ascii="Times New Roman" w:hAnsi="Times New Roman" w:cs="Times New Roman"/>
          <w:sz w:val="22"/>
          <w:szCs w:val="22"/>
        </w:rPr>
        <w:t xml:space="preserve"> </w:t>
      </w:r>
      <w:r w:rsidRPr="003D518E">
        <w:rPr>
          <w:rFonts w:ascii="Times New Roman" w:hAnsi="Times New Roman" w:cs="Times New Roman"/>
          <w:sz w:val="22"/>
          <w:szCs w:val="22"/>
        </w:rPr>
        <w:t xml:space="preserve">de fraude o fraude </w:t>
      </w:r>
      <w:r w:rsidR="00CD20F6" w:rsidRPr="003D518E">
        <w:rPr>
          <w:rFonts w:ascii="Times New Roman" w:hAnsi="Times New Roman" w:cs="Times New Roman"/>
          <w:sz w:val="22"/>
          <w:szCs w:val="22"/>
        </w:rPr>
        <w:t>ocasiona</w:t>
      </w:r>
      <w:r w:rsidRPr="003D518E">
        <w:rPr>
          <w:rFonts w:ascii="Times New Roman" w:hAnsi="Times New Roman" w:cs="Times New Roman"/>
          <w:sz w:val="22"/>
          <w:szCs w:val="22"/>
        </w:rPr>
        <w:t xml:space="preserve"> que la nota en el parcial sea de cero. </w:t>
      </w:r>
    </w:p>
    <w:p w:rsidR="00CD20F6" w:rsidRPr="00CD20F6" w:rsidRDefault="00CD20F6" w:rsidP="00CD20F6">
      <w:pPr>
        <w:pStyle w:val="Prrafodelista"/>
        <w:rPr>
          <w:rFonts w:ascii="Times New Roman" w:hAnsi="Times New Roman" w:cs="Times New Roman"/>
          <w:sz w:val="22"/>
          <w:szCs w:val="22"/>
        </w:rPr>
      </w:pPr>
    </w:p>
    <w:p w:rsidR="00CD20F6" w:rsidRDefault="00CD20F6" w:rsidP="00B64BBD">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Antes de los parciales los bolsos y celulares se </w:t>
      </w:r>
      <w:r w:rsidR="00A450A6">
        <w:rPr>
          <w:rFonts w:ascii="Times New Roman" w:hAnsi="Times New Roman" w:cs="Times New Roman"/>
          <w:sz w:val="22"/>
          <w:szCs w:val="22"/>
        </w:rPr>
        <w:t>dejan en un rincón del salón. D</w:t>
      </w:r>
      <w:r>
        <w:rPr>
          <w:rFonts w:ascii="Times New Roman" w:hAnsi="Times New Roman" w:cs="Times New Roman"/>
          <w:sz w:val="22"/>
          <w:szCs w:val="22"/>
        </w:rPr>
        <w:t>urante el desarrollo del parcial solo se deja el material necesario para realizar el parcial.</w:t>
      </w:r>
    </w:p>
    <w:p w:rsidR="00D06400" w:rsidRPr="00D06400" w:rsidRDefault="00D06400" w:rsidP="00D06400">
      <w:pPr>
        <w:pStyle w:val="Prrafodelista"/>
        <w:rPr>
          <w:rFonts w:ascii="Times New Roman" w:hAnsi="Times New Roman" w:cs="Times New Roman"/>
          <w:sz w:val="22"/>
          <w:szCs w:val="22"/>
        </w:rPr>
      </w:pPr>
    </w:p>
    <w:p w:rsidR="00D06400" w:rsidRDefault="00D06400" w:rsidP="00B64BBD">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Los parciales deben de realizarse en la hoja que le asigna el profesor, de usar otra hoja será tomada como un intento de fraude, ocasionando que la nota sea de cero.  </w:t>
      </w:r>
    </w:p>
    <w:p w:rsidR="008926E9" w:rsidRPr="008926E9" w:rsidRDefault="008926E9" w:rsidP="008926E9">
      <w:pPr>
        <w:pStyle w:val="Prrafodelista"/>
        <w:rPr>
          <w:rFonts w:ascii="Times New Roman" w:hAnsi="Times New Roman" w:cs="Times New Roman"/>
          <w:sz w:val="22"/>
          <w:szCs w:val="22"/>
        </w:rPr>
      </w:pPr>
    </w:p>
    <w:p w:rsidR="008926E9" w:rsidRPr="00253C1E" w:rsidRDefault="008926E9" w:rsidP="00C1788D">
      <w:pPr>
        <w:pStyle w:val="Prrafodelista"/>
        <w:numPr>
          <w:ilvl w:val="0"/>
          <w:numId w:val="3"/>
        </w:numPr>
        <w:jc w:val="both"/>
        <w:rPr>
          <w:rFonts w:ascii="Times New Roman" w:hAnsi="Times New Roman" w:cs="Times New Roman"/>
          <w:sz w:val="22"/>
          <w:szCs w:val="22"/>
        </w:rPr>
      </w:pPr>
      <w:r w:rsidRPr="00253C1E">
        <w:rPr>
          <w:rFonts w:ascii="Times New Roman" w:hAnsi="Times New Roman" w:cs="Times New Roman"/>
          <w:sz w:val="22"/>
          <w:szCs w:val="22"/>
        </w:rPr>
        <w:t>Para el desarrollo de esta materia el estudiante deb</w:t>
      </w:r>
      <w:r w:rsidR="00253C1E" w:rsidRPr="00253C1E">
        <w:rPr>
          <w:rFonts w:ascii="Times New Roman" w:hAnsi="Times New Roman" w:cs="Times New Roman"/>
          <w:sz w:val="22"/>
          <w:szCs w:val="22"/>
        </w:rPr>
        <w:t xml:space="preserve">e tener claros los conceptos de </w:t>
      </w:r>
      <w:r w:rsidR="001069B5">
        <w:rPr>
          <w:rFonts w:ascii="Times New Roman" w:hAnsi="Times New Roman" w:cs="Times New Roman"/>
          <w:sz w:val="22"/>
          <w:szCs w:val="22"/>
        </w:rPr>
        <w:t>matemática básica</w:t>
      </w:r>
      <w:r w:rsidR="00253C1E">
        <w:rPr>
          <w:rFonts w:ascii="Times New Roman" w:hAnsi="Times New Roman" w:cs="Times New Roman"/>
          <w:sz w:val="22"/>
          <w:szCs w:val="22"/>
        </w:rPr>
        <w:t>, si</w:t>
      </w:r>
      <w:r w:rsidRPr="00253C1E">
        <w:rPr>
          <w:rFonts w:ascii="Times New Roman" w:hAnsi="Times New Roman" w:cs="Times New Roman"/>
          <w:sz w:val="22"/>
          <w:szCs w:val="22"/>
        </w:rPr>
        <w:t xml:space="preserve"> el estudiante presenta fallas </w:t>
      </w:r>
      <w:r w:rsidR="00CD20F6" w:rsidRPr="00253C1E">
        <w:rPr>
          <w:rFonts w:ascii="Times New Roman" w:hAnsi="Times New Roman" w:cs="Times New Roman"/>
          <w:sz w:val="22"/>
          <w:szCs w:val="22"/>
        </w:rPr>
        <w:t>en estos</w:t>
      </w:r>
      <w:r w:rsidRPr="00253C1E">
        <w:rPr>
          <w:rFonts w:ascii="Times New Roman" w:hAnsi="Times New Roman" w:cs="Times New Roman"/>
          <w:sz w:val="22"/>
          <w:szCs w:val="22"/>
        </w:rPr>
        <w:t xml:space="preserve"> conceptos </w:t>
      </w:r>
      <w:r w:rsidR="00CD20F6" w:rsidRPr="00253C1E">
        <w:rPr>
          <w:rFonts w:ascii="Times New Roman" w:hAnsi="Times New Roman" w:cs="Times New Roman"/>
          <w:sz w:val="22"/>
          <w:szCs w:val="22"/>
        </w:rPr>
        <w:t>debe realizar un repaso de estos temas, para que le vaya bien en el curso.</w:t>
      </w:r>
    </w:p>
    <w:p w:rsidR="00253C1E" w:rsidRDefault="00253C1E" w:rsidP="00331D56">
      <w:pPr>
        <w:jc w:val="both"/>
        <w:rPr>
          <w:rFonts w:ascii="Times New Roman" w:hAnsi="Times New Roman" w:cs="Times New Roman"/>
          <w:b/>
          <w:sz w:val="22"/>
          <w:szCs w:val="22"/>
        </w:rPr>
      </w:pPr>
    </w:p>
    <w:p w:rsidR="00331D56" w:rsidRPr="000763B6" w:rsidRDefault="00331D56" w:rsidP="00331D56">
      <w:pPr>
        <w:jc w:val="both"/>
        <w:rPr>
          <w:rFonts w:ascii="Times New Roman" w:hAnsi="Times New Roman" w:cs="Times New Roman"/>
          <w:b/>
          <w:sz w:val="22"/>
          <w:szCs w:val="22"/>
        </w:rPr>
      </w:pPr>
      <w:r w:rsidRPr="000763B6">
        <w:rPr>
          <w:rFonts w:ascii="Times New Roman" w:hAnsi="Times New Roman" w:cs="Times New Roman"/>
          <w:b/>
          <w:sz w:val="22"/>
          <w:szCs w:val="22"/>
        </w:rPr>
        <w:t>Estudiantes</w:t>
      </w:r>
      <w:r w:rsidR="00400364" w:rsidRPr="000763B6">
        <w:rPr>
          <w:rFonts w:ascii="Times New Roman" w:hAnsi="Times New Roman" w:cs="Times New Roman"/>
          <w:b/>
          <w:sz w:val="22"/>
          <w:szCs w:val="22"/>
        </w:rPr>
        <w:t xml:space="preserve"> del Grupo</w:t>
      </w:r>
      <w:r w:rsidR="00106935" w:rsidRPr="000763B6">
        <w:rPr>
          <w:rFonts w:ascii="Times New Roman" w:hAnsi="Times New Roman" w:cs="Times New Roman"/>
          <w:b/>
          <w:sz w:val="22"/>
          <w:szCs w:val="22"/>
        </w:rPr>
        <w:t>:</w:t>
      </w:r>
    </w:p>
    <w:p w:rsidR="00106935" w:rsidRPr="000763B6" w:rsidRDefault="00106935" w:rsidP="00331D56">
      <w:pPr>
        <w:jc w:val="both"/>
        <w:rPr>
          <w:rFonts w:ascii="Times New Roman" w:hAnsi="Times New Roman" w:cs="Times New Roman"/>
          <w:b/>
          <w:sz w:val="22"/>
          <w:szCs w:val="22"/>
        </w:rPr>
      </w:pPr>
    </w:p>
    <w:tbl>
      <w:tblPr>
        <w:tblStyle w:val="Tablaconcuadrcula"/>
        <w:tblW w:w="0" w:type="auto"/>
        <w:tblInd w:w="108" w:type="dxa"/>
        <w:tblLook w:val="04A0" w:firstRow="1" w:lastRow="0" w:firstColumn="1" w:lastColumn="0" w:noHBand="0" w:noVBand="1"/>
      </w:tblPr>
      <w:tblGrid>
        <w:gridCol w:w="477"/>
        <w:gridCol w:w="4867"/>
        <w:gridCol w:w="2678"/>
        <w:gridCol w:w="1834"/>
      </w:tblGrid>
      <w:tr w:rsidR="00E9023F" w:rsidRPr="000763B6" w:rsidTr="00873B55">
        <w:trPr>
          <w:tblHeader/>
        </w:trPr>
        <w:tc>
          <w:tcPr>
            <w:tcW w:w="477" w:type="dxa"/>
            <w:shd w:val="clear" w:color="auto" w:fill="D9D9D9" w:themeFill="background1" w:themeFillShade="D9"/>
          </w:tcPr>
          <w:p w:rsidR="00E9023F" w:rsidRPr="000763B6" w:rsidRDefault="00E9023F" w:rsidP="00400364">
            <w:pPr>
              <w:rPr>
                <w:rFonts w:ascii="Times New Roman" w:hAnsi="Times New Roman" w:cs="Times New Roman"/>
                <w:b/>
                <w:sz w:val="22"/>
                <w:szCs w:val="22"/>
              </w:rPr>
            </w:pPr>
          </w:p>
        </w:tc>
        <w:tc>
          <w:tcPr>
            <w:tcW w:w="4867" w:type="dxa"/>
            <w:shd w:val="clear" w:color="auto" w:fill="D9D9D9" w:themeFill="background1" w:themeFillShade="D9"/>
          </w:tcPr>
          <w:p w:rsidR="00E9023F" w:rsidRPr="000763B6" w:rsidRDefault="00E9023F" w:rsidP="00400364">
            <w:pPr>
              <w:jc w:val="center"/>
              <w:rPr>
                <w:rFonts w:ascii="Times New Roman" w:hAnsi="Times New Roman" w:cs="Times New Roman"/>
                <w:b/>
                <w:sz w:val="22"/>
                <w:szCs w:val="22"/>
              </w:rPr>
            </w:pPr>
            <w:r w:rsidRPr="000763B6">
              <w:rPr>
                <w:rFonts w:ascii="Times New Roman" w:hAnsi="Times New Roman" w:cs="Times New Roman"/>
                <w:b/>
                <w:sz w:val="22"/>
                <w:szCs w:val="22"/>
              </w:rPr>
              <w:t>Nombre Completo</w:t>
            </w:r>
          </w:p>
        </w:tc>
        <w:tc>
          <w:tcPr>
            <w:tcW w:w="2678" w:type="dxa"/>
            <w:shd w:val="clear" w:color="auto" w:fill="D9D9D9" w:themeFill="background1" w:themeFillShade="D9"/>
          </w:tcPr>
          <w:p w:rsidR="00E9023F" w:rsidRPr="000763B6" w:rsidRDefault="00E9023F" w:rsidP="00400364">
            <w:pPr>
              <w:jc w:val="center"/>
              <w:rPr>
                <w:rFonts w:ascii="Times New Roman" w:hAnsi="Times New Roman" w:cs="Times New Roman"/>
                <w:b/>
                <w:sz w:val="22"/>
                <w:szCs w:val="22"/>
              </w:rPr>
            </w:pPr>
            <w:r w:rsidRPr="000763B6">
              <w:rPr>
                <w:rFonts w:ascii="Times New Roman" w:hAnsi="Times New Roman" w:cs="Times New Roman"/>
                <w:b/>
                <w:sz w:val="22"/>
                <w:szCs w:val="22"/>
              </w:rPr>
              <w:t>Documento</w:t>
            </w:r>
          </w:p>
        </w:tc>
        <w:tc>
          <w:tcPr>
            <w:tcW w:w="1834" w:type="dxa"/>
            <w:shd w:val="clear" w:color="auto" w:fill="D9D9D9" w:themeFill="background1" w:themeFillShade="D9"/>
          </w:tcPr>
          <w:p w:rsidR="00E9023F" w:rsidRPr="000763B6" w:rsidRDefault="00E9023F" w:rsidP="00400364">
            <w:pPr>
              <w:jc w:val="center"/>
              <w:rPr>
                <w:rFonts w:ascii="Times New Roman" w:hAnsi="Times New Roman" w:cs="Times New Roman"/>
                <w:b/>
                <w:sz w:val="22"/>
                <w:szCs w:val="22"/>
              </w:rPr>
            </w:pPr>
            <w:r w:rsidRPr="000763B6">
              <w:rPr>
                <w:rFonts w:ascii="Times New Roman" w:hAnsi="Times New Roman" w:cs="Times New Roman"/>
                <w:b/>
                <w:sz w:val="22"/>
                <w:szCs w:val="22"/>
              </w:rPr>
              <w:t>Teléfono</w:t>
            </w: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400364">
            <w:pPr>
              <w:jc w:val="both"/>
              <w:rPr>
                <w:rFonts w:ascii="Times New Roman" w:hAnsi="Times New Roman" w:cs="Times New Roman"/>
                <w:b/>
                <w:sz w:val="22"/>
                <w:szCs w:val="22"/>
              </w:rPr>
            </w:pPr>
          </w:p>
        </w:tc>
        <w:tc>
          <w:tcPr>
            <w:tcW w:w="2678" w:type="dxa"/>
          </w:tcPr>
          <w:p w:rsidR="00E9023F" w:rsidRPr="000763B6" w:rsidRDefault="00E9023F" w:rsidP="00331D56">
            <w:pPr>
              <w:jc w:val="both"/>
              <w:rPr>
                <w:rFonts w:ascii="Times New Roman" w:hAnsi="Times New Roman" w:cs="Times New Roman"/>
                <w:b/>
                <w:sz w:val="22"/>
                <w:szCs w:val="22"/>
              </w:rPr>
            </w:pPr>
          </w:p>
        </w:tc>
        <w:tc>
          <w:tcPr>
            <w:tcW w:w="1834" w:type="dxa"/>
          </w:tcPr>
          <w:p w:rsidR="00E9023F" w:rsidRPr="000763B6" w:rsidRDefault="00E9023F" w:rsidP="00331D56">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331D56">
            <w:pPr>
              <w:jc w:val="both"/>
              <w:rPr>
                <w:rFonts w:ascii="Times New Roman" w:hAnsi="Times New Roman" w:cs="Times New Roman"/>
                <w:b/>
                <w:sz w:val="22"/>
                <w:szCs w:val="22"/>
              </w:rPr>
            </w:pPr>
          </w:p>
        </w:tc>
        <w:tc>
          <w:tcPr>
            <w:tcW w:w="2678" w:type="dxa"/>
          </w:tcPr>
          <w:p w:rsidR="00E9023F" w:rsidRPr="000763B6" w:rsidRDefault="00E9023F" w:rsidP="00331D56">
            <w:pPr>
              <w:jc w:val="both"/>
              <w:rPr>
                <w:rFonts w:ascii="Times New Roman" w:hAnsi="Times New Roman" w:cs="Times New Roman"/>
                <w:b/>
                <w:sz w:val="22"/>
                <w:szCs w:val="22"/>
              </w:rPr>
            </w:pPr>
          </w:p>
        </w:tc>
        <w:tc>
          <w:tcPr>
            <w:tcW w:w="1834" w:type="dxa"/>
          </w:tcPr>
          <w:p w:rsidR="00E9023F" w:rsidRPr="000763B6" w:rsidRDefault="00E9023F" w:rsidP="00331D56">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331D56">
            <w:pPr>
              <w:jc w:val="both"/>
              <w:rPr>
                <w:rFonts w:ascii="Times New Roman" w:hAnsi="Times New Roman" w:cs="Times New Roman"/>
                <w:b/>
                <w:sz w:val="22"/>
                <w:szCs w:val="22"/>
              </w:rPr>
            </w:pPr>
          </w:p>
        </w:tc>
        <w:tc>
          <w:tcPr>
            <w:tcW w:w="2678" w:type="dxa"/>
          </w:tcPr>
          <w:p w:rsidR="00E9023F" w:rsidRPr="000763B6" w:rsidRDefault="00E9023F" w:rsidP="00331D56">
            <w:pPr>
              <w:jc w:val="both"/>
              <w:rPr>
                <w:rFonts w:ascii="Times New Roman" w:hAnsi="Times New Roman" w:cs="Times New Roman"/>
                <w:b/>
                <w:sz w:val="22"/>
                <w:szCs w:val="22"/>
              </w:rPr>
            </w:pPr>
          </w:p>
        </w:tc>
        <w:tc>
          <w:tcPr>
            <w:tcW w:w="1834" w:type="dxa"/>
          </w:tcPr>
          <w:p w:rsidR="00E9023F" w:rsidRPr="000763B6" w:rsidRDefault="00E9023F" w:rsidP="00331D56">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331D56">
            <w:pPr>
              <w:jc w:val="both"/>
              <w:rPr>
                <w:rFonts w:ascii="Times New Roman" w:hAnsi="Times New Roman" w:cs="Times New Roman"/>
                <w:b/>
                <w:sz w:val="22"/>
                <w:szCs w:val="22"/>
              </w:rPr>
            </w:pPr>
          </w:p>
        </w:tc>
        <w:tc>
          <w:tcPr>
            <w:tcW w:w="2678" w:type="dxa"/>
          </w:tcPr>
          <w:p w:rsidR="00E9023F" w:rsidRPr="000763B6" w:rsidRDefault="00E9023F" w:rsidP="00331D56">
            <w:pPr>
              <w:jc w:val="both"/>
              <w:rPr>
                <w:rFonts w:ascii="Times New Roman" w:hAnsi="Times New Roman" w:cs="Times New Roman"/>
                <w:b/>
                <w:sz w:val="22"/>
                <w:szCs w:val="22"/>
              </w:rPr>
            </w:pPr>
          </w:p>
        </w:tc>
        <w:tc>
          <w:tcPr>
            <w:tcW w:w="1834" w:type="dxa"/>
          </w:tcPr>
          <w:p w:rsidR="00E9023F" w:rsidRPr="000763B6" w:rsidRDefault="00E9023F" w:rsidP="00331D56">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331D56">
            <w:pPr>
              <w:jc w:val="both"/>
              <w:rPr>
                <w:rFonts w:ascii="Times New Roman" w:hAnsi="Times New Roman" w:cs="Times New Roman"/>
                <w:b/>
                <w:sz w:val="22"/>
                <w:szCs w:val="22"/>
              </w:rPr>
            </w:pPr>
          </w:p>
        </w:tc>
        <w:tc>
          <w:tcPr>
            <w:tcW w:w="2678" w:type="dxa"/>
          </w:tcPr>
          <w:p w:rsidR="00E9023F" w:rsidRPr="000763B6" w:rsidRDefault="00E9023F" w:rsidP="00331D56">
            <w:pPr>
              <w:jc w:val="both"/>
              <w:rPr>
                <w:rFonts w:ascii="Times New Roman" w:hAnsi="Times New Roman" w:cs="Times New Roman"/>
                <w:b/>
                <w:sz w:val="22"/>
                <w:szCs w:val="22"/>
              </w:rPr>
            </w:pPr>
          </w:p>
        </w:tc>
        <w:tc>
          <w:tcPr>
            <w:tcW w:w="1834" w:type="dxa"/>
          </w:tcPr>
          <w:p w:rsidR="00E9023F" w:rsidRPr="000763B6" w:rsidRDefault="00E9023F" w:rsidP="00331D56">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331D56">
            <w:pPr>
              <w:jc w:val="both"/>
              <w:rPr>
                <w:rFonts w:ascii="Times New Roman" w:hAnsi="Times New Roman" w:cs="Times New Roman"/>
                <w:b/>
                <w:sz w:val="22"/>
                <w:szCs w:val="22"/>
              </w:rPr>
            </w:pPr>
          </w:p>
        </w:tc>
        <w:tc>
          <w:tcPr>
            <w:tcW w:w="2678" w:type="dxa"/>
          </w:tcPr>
          <w:p w:rsidR="00E9023F" w:rsidRPr="000763B6" w:rsidRDefault="00E9023F" w:rsidP="00331D56">
            <w:pPr>
              <w:jc w:val="both"/>
              <w:rPr>
                <w:rFonts w:ascii="Times New Roman" w:hAnsi="Times New Roman" w:cs="Times New Roman"/>
                <w:b/>
                <w:sz w:val="22"/>
                <w:szCs w:val="22"/>
              </w:rPr>
            </w:pPr>
          </w:p>
        </w:tc>
        <w:tc>
          <w:tcPr>
            <w:tcW w:w="1834" w:type="dxa"/>
          </w:tcPr>
          <w:p w:rsidR="00E9023F" w:rsidRPr="000763B6" w:rsidRDefault="00E9023F" w:rsidP="00331D56">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331D56">
            <w:pPr>
              <w:jc w:val="both"/>
              <w:rPr>
                <w:rFonts w:ascii="Times New Roman" w:hAnsi="Times New Roman" w:cs="Times New Roman"/>
                <w:b/>
                <w:sz w:val="22"/>
                <w:szCs w:val="22"/>
              </w:rPr>
            </w:pPr>
          </w:p>
        </w:tc>
        <w:tc>
          <w:tcPr>
            <w:tcW w:w="2678" w:type="dxa"/>
          </w:tcPr>
          <w:p w:rsidR="00E9023F" w:rsidRPr="000763B6" w:rsidRDefault="00E9023F" w:rsidP="00331D56">
            <w:pPr>
              <w:jc w:val="both"/>
              <w:rPr>
                <w:rFonts w:ascii="Times New Roman" w:hAnsi="Times New Roman" w:cs="Times New Roman"/>
                <w:b/>
                <w:sz w:val="22"/>
                <w:szCs w:val="22"/>
              </w:rPr>
            </w:pPr>
          </w:p>
        </w:tc>
        <w:tc>
          <w:tcPr>
            <w:tcW w:w="1834" w:type="dxa"/>
          </w:tcPr>
          <w:p w:rsidR="00E9023F" w:rsidRPr="000763B6" w:rsidRDefault="00E9023F" w:rsidP="00331D56">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400364">
            <w:pPr>
              <w:jc w:val="both"/>
              <w:rPr>
                <w:rFonts w:ascii="Times New Roman" w:hAnsi="Times New Roman" w:cs="Times New Roman"/>
                <w:b/>
                <w:sz w:val="22"/>
                <w:szCs w:val="22"/>
              </w:rPr>
            </w:pPr>
          </w:p>
        </w:tc>
        <w:tc>
          <w:tcPr>
            <w:tcW w:w="2678" w:type="dxa"/>
          </w:tcPr>
          <w:p w:rsidR="00E9023F" w:rsidRPr="000763B6" w:rsidRDefault="00E9023F" w:rsidP="00400364">
            <w:pPr>
              <w:jc w:val="both"/>
              <w:rPr>
                <w:rFonts w:ascii="Times New Roman" w:hAnsi="Times New Roman" w:cs="Times New Roman"/>
                <w:b/>
                <w:sz w:val="22"/>
                <w:szCs w:val="22"/>
              </w:rPr>
            </w:pPr>
          </w:p>
        </w:tc>
        <w:tc>
          <w:tcPr>
            <w:tcW w:w="1834" w:type="dxa"/>
          </w:tcPr>
          <w:p w:rsidR="00E9023F" w:rsidRPr="000763B6" w:rsidRDefault="00E9023F" w:rsidP="00400364">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400364">
            <w:pPr>
              <w:jc w:val="both"/>
              <w:rPr>
                <w:rFonts w:ascii="Times New Roman" w:hAnsi="Times New Roman" w:cs="Times New Roman"/>
                <w:b/>
                <w:sz w:val="22"/>
                <w:szCs w:val="22"/>
              </w:rPr>
            </w:pPr>
          </w:p>
        </w:tc>
        <w:tc>
          <w:tcPr>
            <w:tcW w:w="2678" w:type="dxa"/>
          </w:tcPr>
          <w:p w:rsidR="00E9023F" w:rsidRPr="000763B6" w:rsidRDefault="00E9023F" w:rsidP="00400364">
            <w:pPr>
              <w:jc w:val="both"/>
              <w:rPr>
                <w:rFonts w:ascii="Times New Roman" w:hAnsi="Times New Roman" w:cs="Times New Roman"/>
                <w:b/>
                <w:sz w:val="22"/>
                <w:szCs w:val="22"/>
              </w:rPr>
            </w:pPr>
          </w:p>
        </w:tc>
        <w:tc>
          <w:tcPr>
            <w:tcW w:w="1834" w:type="dxa"/>
          </w:tcPr>
          <w:p w:rsidR="00E9023F" w:rsidRPr="000763B6" w:rsidRDefault="00E9023F" w:rsidP="00400364">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400364">
            <w:pPr>
              <w:jc w:val="both"/>
              <w:rPr>
                <w:rFonts w:ascii="Times New Roman" w:hAnsi="Times New Roman" w:cs="Times New Roman"/>
                <w:b/>
                <w:sz w:val="22"/>
                <w:szCs w:val="22"/>
              </w:rPr>
            </w:pPr>
          </w:p>
        </w:tc>
        <w:tc>
          <w:tcPr>
            <w:tcW w:w="2678" w:type="dxa"/>
          </w:tcPr>
          <w:p w:rsidR="00E9023F" w:rsidRPr="000763B6" w:rsidRDefault="00E9023F" w:rsidP="00400364">
            <w:pPr>
              <w:jc w:val="both"/>
              <w:rPr>
                <w:rFonts w:ascii="Times New Roman" w:hAnsi="Times New Roman" w:cs="Times New Roman"/>
                <w:b/>
                <w:sz w:val="22"/>
                <w:szCs w:val="22"/>
              </w:rPr>
            </w:pPr>
          </w:p>
        </w:tc>
        <w:tc>
          <w:tcPr>
            <w:tcW w:w="1834" w:type="dxa"/>
          </w:tcPr>
          <w:p w:rsidR="00E9023F" w:rsidRPr="000763B6" w:rsidRDefault="00E9023F" w:rsidP="00400364">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400364">
            <w:pPr>
              <w:jc w:val="both"/>
              <w:rPr>
                <w:rFonts w:ascii="Times New Roman" w:hAnsi="Times New Roman" w:cs="Times New Roman"/>
                <w:b/>
                <w:sz w:val="22"/>
                <w:szCs w:val="22"/>
              </w:rPr>
            </w:pPr>
          </w:p>
        </w:tc>
        <w:tc>
          <w:tcPr>
            <w:tcW w:w="2678" w:type="dxa"/>
          </w:tcPr>
          <w:p w:rsidR="00E9023F" w:rsidRPr="000763B6" w:rsidRDefault="00E9023F" w:rsidP="00400364">
            <w:pPr>
              <w:jc w:val="both"/>
              <w:rPr>
                <w:rFonts w:ascii="Times New Roman" w:hAnsi="Times New Roman" w:cs="Times New Roman"/>
                <w:b/>
                <w:sz w:val="22"/>
                <w:szCs w:val="22"/>
              </w:rPr>
            </w:pPr>
          </w:p>
        </w:tc>
        <w:tc>
          <w:tcPr>
            <w:tcW w:w="1834" w:type="dxa"/>
          </w:tcPr>
          <w:p w:rsidR="00E9023F" w:rsidRPr="000763B6" w:rsidRDefault="00E9023F" w:rsidP="00400364">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400364">
            <w:pPr>
              <w:jc w:val="both"/>
              <w:rPr>
                <w:rFonts w:ascii="Times New Roman" w:hAnsi="Times New Roman" w:cs="Times New Roman"/>
                <w:b/>
                <w:sz w:val="22"/>
                <w:szCs w:val="22"/>
              </w:rPr>
            </w:pPr>
          </w:p>
        </w:tc>
        <w:tc>
          <w:tcPr>
            <w:tcW w:w="2678" w:type="dxa"/>
          </w:tcPr>
          <w:p w:rsidR="00E9023F" w:rsidRPr="000763B6" w:rsidRDefault="00E9023F" w:rsidP="00400364">
            <w:pPr>
              <w:jc w:val="both"/>
              <w:rPr>
                <w:rFonts w:ascii="Times New Roman" w:hAnsi="Times New Roman" w:cs="Times New Roman"/>
                <w:b/>
                <w:sz w:val="22"/>
                <w:szCs w:val="22"/>
              </w:rPr>
            </w:pPr>
          </w:p>
        </w:tc>
        <w:tc>
          <w:tcPr>
            <w:tcW w:w="1834" w:type="dxa"/>
          </w:tcPr>
          <w:p w:rsidR="00E9023F" w:rsidRPr="000763B6" w:rsidRDefault="00E9023F" w:rsidP="00400364">
            <w:pPr>
              <w:jc w:val="both"/>
              <w:rPr>
                <w:rFonts w:ascii="Times New Roman" w:hAnsi="Times New Roman" w:cs="Times New Roman"/>
                <w:b/>
                <w:sz w:val="22"/>
                <w:szCs w:val="22"/>
              </w:rPr>
            </w:pPr>
          </w:p>
        </w:tc>
      </w:tr>
      <w:tr w:rsidR="00E9023F" w:rsidRPr="000763B6" w:rsidTr="00873B55">
        <w:tc>
          <w:tcPr>
            <w:tcW w:w="477" w:type="dxa"/>
          </w:tcPr>
          <w:p w:rsidR="00E9023F" w:rsidRPr="000763B6" w:rsidRDefault="00E9023F" w:rsidP="00400364">
            <w:pPr>
              <w:numPr>
                <w:ilvl w:val="0"/>
                <w:numId w:val="2"/>
              </w:numPr>
              <w:jc w:val="both"/>
              <w:rPr>
                <w:rFonts w:ascii="Times New Roman" w:hAnsi="Times New Roman" w:cs="Times New Roman"/>
                <w:b/>
                <w:sz w:val="22"/>
                <w:szCs w:val="22"/>
              </w:rPr>
            </w:pPr>
          </w:p>
        </w:tc>
        <w:tc>
          <w:tcPr>
            <w:tcW w:w="4867" w:type="dxa"/>
          </w:tcPr>
          <w:p w:rsidR="00E9023F" w:rsidRPr="000763B6" w:rsidRDefault="00E9023F" w:rsidP="00400364">
            <w:pPr>
              <w:jc w:val="both"/>
              <w:rPr>
                <w:rFonts w:ascii="Times New Roman" w:hAnsi="Times New Roman" w:cs="Times New Roman"/>
                <w:b/>
                <w:sz w:val="22"/>
                <w:szCs w:val="22"/>
              </w:rPr>
            </w:pPr>
          </w:p>
        </w:tc>
        <w:tc>
          <w:tcPr>
            <w:tcW w:w="2678" w:type="dxa"/>
          </w:tcPr>
          <w:p w:rsidR="00E9023F" w:rsidRPr="000763B6" w:rsidRDefault="00E9023F" w:rsidP="00400364">
            <w:pPr>
              <w:jc w:val="both"/>
              <w:rPr>
                <w:rFonts w:ascii="Times New Roman" w:hAnsi="Times New Roman" w:cs="Times New Roman"/>
                <w:b/>
                <w:sz w:val="22"/>
                <w:szCs w:val="22"/>
              </w:rPr>
            </w:pPr>
          </w:p>
        </w:tc>
        <w:tc>
          <w:tcPr>
            <w:tcW w:w="1834" w:type="dxa"/>
          </w:tcPr>
          <w:p w:rsidR="00E9023F" w:rsidRPr="000763B6" w:rsidRDefault="00E9023F" w:rsidP="00400364">
            <w:pPr>
              <w:jc w:val="both"/>
              <w:rPr>
                <w:rFonts w:ascii="Times New Roman" w:hAnsi="Times New Roman" w:cs="Times New Roman"/>
                <w:b/>
                <w:sz w:val="22"/>
                <w:szCs w:val="22"/>
              </w:rPr>
            </w:pPr>
          </w:p>
        </w:tc>
      </w:tr>
      <w:tr w:rsidR="000E1644" w:rsidRPr="000763B6" w:rsidTr="00873B55">
        <w:tc>
          <w:tcPr>
            <w:tcW w:w="477" w:type="dxa"/>
          </w:tcPr>
          <w:p w:rsidR="000E1644" w:rsidRPr="000763B6" w:rsidRDefault="000E1644" w:rsidP="00400364">
            <w:pPr>
              <w:numPr>
                <w:ilvl w:val="0"/>
                <w:numId w:val="2"/>
              </w:numPr>
              <w:jc w:val="both"/>
              <w:rPr>
                <w:rFonts w:ascii="Times New Roman" w:hAnsi="Times New Roman" w:cs="Times New Roman"/>
                <w:b/>
                <w:sz w:val="22"/>
                <w:szCs w:val="22"/>
              </w:rPr>
            </w:pPr>
          </w:p>
        </w:tc>
        <w:tc>
          <w:tcPr>
            <w:tcW w:w="4867" w:type="dxa"/>
          </w:tcPr>
          <w:p w:rsidR="000E1644" w:rsidRPr="000763B6" w:rsidRDefault="000E1644" w:rsidP="00400364">
            <w:pPr>
              <w:jc w:val="both"/>
              <w:rPr>
                <w:rFonts w:ascii="Times New Roman" w:hAnsi="Times New Roman" w:cs="Times New Roman"/>
                <w:b/>
                <w:sz w:val="22"/>
                <w:szCs w:val="22"/>
              </w:rPr>
            </w:pPr>
          </w:p>
        </w:tc>
        <w:tc>
          <w:tcPr>
            <w:tcW w:w="2678" w:type="dxa"/>
          </w:tcPr>
          <w:p w:rsidR="000E1644" w:rsidRPr="000763B6" w:rsidRDefault="000E1644" w:rsidP="00400364">
            <w:pPr>
              <w:jc w:val="both"/>
              <w:rPr>
                <w:rFonts w:ascii="Times New Roman" w:hAnsi="Times New Roman" w:cs="Times New Roman"/>
                <w:b/>
                <w:sz w:val="22"/>
                <w:szCs w:val="22"/>
              </w:rPr>
            </w:pPr>
          </w:p>
        </w:tc>
        <w:tc>
          <w:tcPr>
            <w:tcW w:w="1834" w:type="dxa"/>
          </w:tcPr>
          <w:p w:rsidR="000E1644" w:rsidRPr="000763B6" w:rsidRDefault="000E1644" w:rsidP="00400364">
            <w:pPr>
              <w:jc w:val="both"/>
              <w:rPr>
                <w:rFonts w:ascii="Times New Roman" w:hAnsi="Times New Roman" w:cs="Times New Roman"/>
                <w:b/>
                <w:sz w:val="22"/>
                <w:szCs w:val="22"/>
              </w:rPr>
            </w:pPr>
          </w:p>
        </w:tc>
      </w:tr>
      <w:tr w:rsidR="00E9023F" w:rsidRPr="000763B6" w:rsidTr="00873B55">
        <w:trPr>
          <w:trHeight w:val="726"/>
        </w:trPr>
        <w:tc>
          <w:tcPr>
            <w:tcW w:w="5344" w:type="dxa"/>
            <w:gridSpan w:val="2"/>
          </w:tcPr>
          <w:p w:rsidR="00E9023F" w:rsidRPr="000763B6" w:rsidRDefault="00E9023F" w:rsidP="00400364">
            <w:pPr>
              <w:jc w:val="right"/>
              <w:rPr>
                <w:rFonts w:ascii="Times New Roman" w:hAnsi="Times New Roman" w:cs="Times New Roman"/>
                <w:b/>
                <w:sz w:val="22"/>
                <w:szCs w:val="22"/>
              </w:rPr>
            </w:pPr>
            <w:r w:rsidRPr="000763B6">
              <w:rPr>
                <w:rFonts w:ascii="Times New Roman" w:hAnsi="Times New Roman" w:cs="Times New Roman"/>
                <w:b/>
                <w:sz w:val="22"/>
                <w:szCs w:val="22"/>
              </w:rPr>
              <w:t>Firma del Docente</w:t>
            </w:r>
          </w:p>
        </w:tc>
        <w:tc>
          <w:tcPr>
            <w:tcW w:w="4512" w:type="dxa"/>
            <w:gridSpan w:val="2"/>
          </w:tcPr>
          <w:p w:rsidR="00E9023F" w:rsidRPr="000763B6" w:rsidRDefault="00E9023F" w:rsidP="00331D56">
            <w:pPr>
              <w:jc w:val="both"/>
              <w:rPr>
                <w:rFonts w:ascii="Times New Roman" w:hAnsi="Times New Roman" w:cs="Times New Roman"/>
                <w:b/>
                <w:sz w:val="22"/>
                <w:szCs w:val="22"/>
              </w:rPr>
            </w:pPr>
          </w:p>
        </w:tc>
      </w:tr>
    </w:tbl>
    <w:p w:rsidR="00EF590B" w:rsidRPr="000763B6" w:rsidRDefault="00EF590B" w:rsidP="00400364">
      <w:pPr>
        <w:ind w:right="-1120"/>
        <w:jc w:val="both"/>
        <w:rPr>
          <w:rFonts w:ascii="Times New Roman" w:hAnsi="Times New Roman" w:cs="Times New Roman"/>
          <w:sz w:val="22"/>
          <w:szCs w:val="22"/>
        </w:rPr>
      </w:pPr>
    </w:p>
    <w:sectPr w:rsidR="00EF590B" w:rsidRPr="000763B6" w:rsidSect="00D7532C">
      <w:headerReference w:type="default" r:id="rId8"/>
      <w:footerReference w:type="default" r:id="rId9"/>
      <w:pgSz w:w="12242" w:h="15593" w:code="1259"/>
      <w:pgMar w:top="851" w:right="1134" w:bottom="851" w:left="1134" w:header="1701" w:footer="113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BDB" w:rsidRDefault="00313BDB">
      <w:r>
        <w:separator/>
      </w:r>
    </w:p>
  </w:endnote>
  <w:endnote w:type="continuationSeparator" w:id="0">
    <w:p w:rsidR="00313BDB" w:rsidRDefault="0031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horndale">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3F" w:rsidRPr="000763B6" w:rsidRDefault="00E9023F" w:rsidP="00400364">
    <w:pPr>
      <w:pStyle w:val="Piedepgina"/>
      <w:jc w:val="center"/>
      <w:rPr>
        <w:rFonts w:asciiTheme="minorHAnsi" w:hAnsiTheme="minorHAnsi"/>
        <w:sz w:val="22"/>
        <w:szCs w:val="22"/>
      </w:rPr>
    </w:pPr>
    <w:r w:rsidRPr="000763B6">
      <w:rPr>
        <w:rFonts w:asciiTheme="minorHAnsi" w:hAnsiTheme="minorHAnsi"/>
        <w:sz w:val="22"/>
        <w:szCs w:val="22"/>
      </w:rPr>
      <w:t xml:space="preserve">Página </w:t>
    </w:r>
    <w:r w:rsidR="00F64EB6" w:rsidRPr="000763B6">
      <w:rPr>
        <w:rFonts w:asciiTheme="minorHAnsi" w:hAnsiTheme="minorHAnsi"/>
        <w:sz w:val="22"/>
        <w:szCs w:val="22"/>
      </w:rPr>
      <w:fldChar w:fldCharType="begin"/>
    </w:r>
    <w:r w:rsidRPr="000763B6">
      <w:rPr>
        <w:rFonts w:asciiTheme="minorHAnsi" w:hAnsiTheme="minorHAnsi"/>
        <w:sz w:val="22"/>
        <w:szCs w:val="22"/>
      </w:rPr>
      <w:instrText xml:space="preserve"> PAGE   \* MERGEFORMAT </w:instrText>
    </w:r>
    <w:r w:rsidR="00F64EB6" w:rsidRPr="000763B6">
      <w:rPr>
        <w:rFonts w:asciiTheme="minorHAnsi" w:hAnsiTheme="minorHAnsi"/>
        <w:sz w:val="22"/>
        <w:szCs w:val="22"/>
      </w:rPr>
      <w:fldChar w:fldCharType="separate"/>
    </w:r>
    <w:r w:rsidR="00AF2F56">
      <w:rPr>
        <w:rFonts w:asciiTheme="minorHAnsi" w:hAnsiTheme="minorHAnsi"/>
        <w:noProof/>
        <w:sz w:val="22"/>
        <w:szCs w:val="22"/>
      </w:rPr>
      <w:t>1</w:t>
    </w:r>
    <w:r w:rsidR="00F64EB6" w:rsidRPr="000763B6">
      <w:rPr>
        <w:rFonts w:asciiTheme="minorHAnsi" w:hAnsiTheme="minorHAnsi"/>
        <w:sz w:val="22"/>
        <w:szCs w:val="22"/>
      </w:rPr>
      <w:fldChar w:fldCharType="end"/>
    </w:r>
    <w:r w:rsidRPr="000763B6">
      <w:rPr>
        <w:rFonts w:asciiTheme="minorHAnsi" w:hAnsiTheme="minorHAnsi"/>
        <w:sz w:val="22"/>
        <w:szCs w:val="22"/>
      </w:rPr>
      <w:t xml:space="preserve"> de </w:t>
    </w:r>
    <w:r w:rsidR="00313BDB">
      <w:fldChar w:fldCharType="begin"/>
    </w:r>
    <w:r w:rsidR="00313BDB">
      <w:instrText xml:space="preserve"> NUMPAGES   \* MERGEFORMAT </w:instrText>
    </w:r>
    <w:r w:rsidR="00313BDB">
      <w:fldChar w:fldCharType="separate"/>
    </w:r>
    <w:r w:rsidR="00AF2F56" w:rsidRPr="00AF2F56">
      <w:rPr>
        <w:rFonts w:asciiTheme="minorHAnsi" w:hAnsiTheme="minorHAnsi"/>
        <w:noProof/>
        <w:sz w:val="22"/>
        <w:szCs w:val="22"/>
      </w:rPr>
      <w:t>2</w:t>
    </w:r>
    <w:r w:rsidR="00313BDB">
      <w:rPr>
        <w:rFonts w:asciiTheme="minorHAnsi" w:hAnsiTheme="minorHAnsi"/>
        <w:noProof/>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BDB" w:rsidRDefault="00313BDB">
      <w:r>
        <w:separator/>
      </w:r>
    </w:p>
  </w:footnote>
  <w:footnote w:type="continuationSeparator" w:id="0">
    <w:p w:rsidR="00313BDB" w:rsidRDefault="00313B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5"/>
      <w:gridCol w:w="5578"/>
      <w:gridCol w:w="992"/>
      <w:gridCol w:w="1418"/>
    </w:tblGrid>
    <w:tr w:rsidR="00E9023F" w:rsidRPr="000763B6" w:rsidTr="00A349D1">
      <w:trPr>
        <w:trHeight w:val="278"/>
      </w:trPr>
      <w:tc>
        <w:tcPr>
          <w:tcW w:w="1935" w:type="dxa"/>
          <w:vMerge w:val="restart"/>
        </w:tcPr>
        <w:p w:rsidR="00E9023F" w:rsidRPr="000763B6" w:rsidRDefault="00E9023F" w:rsidP="006C5CA1">
          <w:pPr>
            <w:rPr>
              <w:rFonts w:ascii="Times New Roman" w:hAnsi="Times New Roman" w:cs="Times New Roman"/>
            </w:rPr>
          </w:pPr>
          <w:r w:rsidRPr="000763B6">
            <w:rPr>
              <w:rFonts w:ascii="Times New Roman" w:hAnsi="Times New Roman" w:cs="Times New Roman"/>
              <w:noProof/>
              <w:lang w:val="es-CO" w:eastAsia="es-CO"/>
            </w:rPr>
            <w:drawing>
              <wp:anchor distT="0" distB="0" distL="114300" distR="114300" simplePos="0" relativeHeight="251659264" behindDoc="0" locked="0" layoutInCell="1" allowOverlap="1">
                <wp:simplePos x="0" y="0"/>
                <wp:positionH relativeFrom="column">
                  <wp:posOffset>114300</wp:posOffset>
                </wp:positionH>
                <wp:positionV relativeFrom="paragraph">
                  <wp:posOffset>107950</wp:posOffset>
                </wp:positionV>
                <wp:extent cx="800100" cy="375920"/>
                <wp:effectExtent l="1905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800100" cy="375920"/>
                        </a:xfrm>
                        <a:prstGeom prst="rect">
                          <a:avLst/>
                        </a:prstGeom>
                        <a:noFill/>
                        <a:ln w="9525">
                          <a:noFill/>
                          <a:miter lim="800000"/>
                          <a:headEnd/>
                          <a:tailEnd/>
                        </a:ln>
                      </pic:spPr>
                    </pic:pic>
                  </a:graphicData>
                </a:graphic>
              </wp:anchor>
            </w:drawing>
          </w:r>
        </w:p>
      </w:tc>
      <w:tc>
        <w:tcPr>
          <w:tcW w:w="5578" w:type="dxa"/>
          <w:vMerge w:val="restart"/>
          <w:vAlign w:val="center"/>
        </w:tcPr>
        <w:p w:rsidR="00E9023F" w:rsidRPr="000763B6" w:rsidRDefault="00E9023F" w:rsidP="00F723D9">
          <w:pPr>
            <w:jc w:val="center"/>
            <w:rPr>
              <w:rFonts w:ascii="Times New Roman" w:hAnsi="Times New Roman" w:cs="Times New Roman"/>
              <w:b/>
              <w:sz w:val="22"/>
              <w:szCs w:val="22"/>
            </w:rPr>
          </w:pPr>
          <w:r w:rsidRPr="000763B6">
            <w:rPr>
              <w:rFonts w:ascii="Times New Roman" w:hAnsi="Times New Roman" w:cs="Times New Roman"/>
              <w:b/>
              <w:sz w:val="22"/>
              <w:szCs w:val="22"/>
            </w:rPr>
            <w:t>COMPROMISO ACADÉMICO</w:t>
          </w:r>
        </w:p>
      </w:tc>
      <w:tc>
        <w:tcPr>
          <w:tcW w:w="992" w:type="dxa"/>
        </w:tcPr>
        <w:p w:rsidR="00E9023F" w:rsidRPr="000763B6" w:rsidRDefault="00E9023F" w:rsidP="006C5CA1">
          <w:pPr>
            <w:rPr>
              <w:rFonts w:ascii="Times New Roman" w:hAnsi="Times New Roman" w:cs="Times New Roman"/>
              <w:sz w:val="22"/>
              <w:szCs w:val="22"/>
            </w:rPr>
          </w:pPr>
          <w:r w:rsidRPr="000763B6">
            <w:rPr>
              <w:rFonts w:ascii="Times New Roman" w:hAnsi="Times New Roman" w:cs="Times New Roman"/>
              <w:sz w:val="22"/>
              <w:szCs w:val="22"/>
            </w:rPr>
            <w:t>Código</w:t>
          </w:r>
        </w:p>
      </w:tc>
      <w:tc>
        <w:tcPr>
          <w:tcW w:w="1418" w:type="dxa"/>
        </w:tcPr>
        <w:p w:rsidR="00E9023F" w:rsidRPr="000763B6" w:rsidRDefault="00AC30F8" w:rsidP="00D83CDE">
          <w:pPr>
            <w:rPr>
              <w:rFonts w:ascii="Times New Roman" w:hAnsi="Times New Roman" w:cs="Times New Roman"/>
              <w:sz w:val="22"/>
              <w:szCs w:val="22"/>
            </w:rPr>
          </w:pPr>
          <w:r>
            <w:rPr>
              <w:rFonts w:ascii="Times New Roman" w:hAnsi="Times New Roman" w:cs="Times New Roman"/>
              <w:sz w:val="22"/>
              <w:szCs w:val="22"/>
            </w:rPr>
            <w:t>FDE 049</w:t>
          </w:r>
        </w:p>
      </w:tc>
    </w:tr>
    <w:tr w:rsidR="00E9023F" w:rsidRPr="000763B6" w:rsidTr="00A349D1">
      <w:trPr>
        <w:trHeight w:val="277"/>
      </w:trPr>
      <w:tc>
        <w:tcPr>
          <w:tcW w:w="1935" w:type="dxa"/>
          <w:vMerge/>
        </w:tcPr>
        <w:p w:rsidR="00E9023F" w:rsidRPr="000763B6" w:rsidRDefault="00E9023F" w:rsidP="006C5CA1">
          <w:pPr>
            <w:rPr>
              <w:rFonts w:ascii="Times New Roman" w:hAnsi="Times New Roman" w:cs="Times New Roman"/>
            </w:rPr>
          </w:pPr>
        </w:p>
      </w:tc>
      <w:tc>
        <w:tcPr>
          <w:tcW w:w="5578" w:type="dxa"/>
          <w:vMerge/>
        </w:tcPr>
        <w:p w:rsidR="00E9023F" w:rsidRPr="000763B6" w:rsidRDefault="00E9023F" w:rsidP="006C5CA1">
          <w:pPr>
            <w:rPr>
              <w:rFonts w:ascii="Times New Roman" w:hAnsi="Times New Roman" w:cs="Times New Roman"/>
              <w:sz w:val="22"/>
              <w:szCs w:val="22"/>
            </w:rPr>
          </w:pPr>
        </w:p>
      </w:tc>
      <w:tc>
        <w:tcPr>
          <w:tcW w:w="992" w:type="dxa"/>
        </w:tcPr>
        <w:p w:rsidR="00E9023F" w:rsidRPr="000763B6" w:rsidRDefault="00E9023F" w:rsidP="006C5CA1">
          <w:pPr>
            <w:rPr>
              <w:rFonts w:ascii="Times New Roman" w:hAnsi="Times New Roman" w:cs="Times New Roman"/>
              <w:sz w:val="22"/>
              <w:szCs w:val="22"/>
            </w:rPr>
          </w:pPr>
          <w:r w:rsidRPr="000763B6">
            <w:rPr>
              <w:rFonts w:ascii="Times New Roman" w:hAnsi="Times New Roman" w:cs="Times New Roman"/>
              <w:sz w:val="22"/>
              <w:szCs w:val="22"/>
            </w:rPr>
            <w:t>Versión</w:t>
          </w:r>
        </w:p>
      </w:tc>
      <w:tc>
        <w:tcPr>
          <w:tcW w:w="1418" w:type="dxa"/>
        </w:tcPr>
        <w:p w:rsidR="00E9023F" w:rsidRPr="000763B6" w:rsidRDefault="00AC30F8" w:rsidP="00B42D87">
          <w:pPr>
            <w:rPr>
              <w:rFonts w:ascii="Times New Roman" w:hAnsi="Times New Roman" w:cs="Times New Roman"/>
              <w:sz w:val="22"/>
              <w:szCs w:val="22"/>
            </w:rPr>
          </w:pPr>
          <w:r>
            <w:rPr>
              <w:rFonts w:ascii="Times New Roman" w:hAnsi="Times New Roman" w:cs="Times New Roman"/>
              <w:sz w:val="22"/>
              <w:szCs w:val="22"/>
            </w:rPr>
            <w:t>04</w:t>
          </w:r>
        </w:p>
      </w:tc>
    </w:tr>
    <w:tr w:rsidR="00E9023F" w:rsidRPr="000763B6" w:rsidTr="00A349D1">
      <w:trPr>
        <w:trHeight w:val="277"/>
      </w:trPr>
      <w:tc>
        <w:tcPr>
          <w:tcW w:w="1935" w:type="dxa"/>
          <w:vMerge/>
        </w:tcPr>
        <w:p w:rsidR="00E9023F" w:rsidRPr="000763B6" w:rsidRDefault="00E9023F" w:rsidP="006C5CA1">
          <w:pPr>
            <w:rPr>
              <w:rFonts w:ascii="Times New Roman" w:hAnsi="Times New Roman" w:cs="Times New Roman"/>
            </w:rPr>
          </w:pPr>
        </w:p>
      </w:tc>
      <w:tc>
        <w:tcPr>
          <w:tcW w:w="5578" w:type="dxa"/>
          <w:vMerge/>
        </w:tcPr>
        <w:p w:rsidR="00E9023F" w:rsidRPr="000763B6" w:rsidRDefault="00E9023F" w:rsidP="006C5CA1">
          <w:pPr>
            <w:rPr>
              <w:rFonts w:ascii="Times New Roman" w:hAnsi="Times New Roman" w:cs="Times New Roman"/>
              <w:sz w:val="22"/>
              <w:szCs w:val="22"/>
            </w:rPr>
          </w:pPr>
        </w:p>
      </w:tc>
      <w:tc>
        <w:tcPr>
          <w:tcW w:w="992" w:type="dxa"/>
        </w:tcPr>
        <w:p w:rsidR="00E9023F" w:rsidRPr="000763B6" w:rsidRDefault="00E9023F" w:rsidP="006C5CA1">
          <w:pPr>
            <w:rPr>
              <w:rFonts w:ascii="Times New Roman" w:hAnsi="Times New Roman" w:cs="Times New Roman"/>
              <w:sz w:val="22"/>
              <w:szCs w:val="22"/>
            </w:rPr>
          </w:pPr>
          <w:r w:rsidRPr="000763B6">
            <w:rPr>
              <w:rFonts w:ascii="Times New Roman" w:hAnsi="Times New Roman" w:cs="Times New Roman"/>
              <w:sz w:val="22"/>
              <w:szCs w:val="22"/>
            </w:rPr>
            <w:t>Fecha</w:t>
          </w:r>
        </w:p>
      </w:tc>
      <w:tc>
        <w:tcPr>
          <w:tcW w:w="1418" w:type="dxa"/>
        </w:tcPr>
        <w:p w:rsidR="00E9023F" w:rsidRPr="000763B6" w:rsidRDefault="00AC30F8" w:rsidP="00E9023F">
          <w:pPr>
            <w:rPr>
              <w:rFonts w:ascii="Times New Roman" w:hAnsi="Times New Roman" w:cs="Times New Roman"/>
              <w:sz w:val="22"/>
              <w:szCs w:val="22"/>
            </w:rPr>
          </w:pPr>
          <w:r>
            <w:rPr>
              <w:rFonts w:ascii="Times New Roman" w:hAnsi="Times New Roman" w:cs="Times New Roman"/>
              <w:sz w:val="22"/>
              <w:szCs w:val="22"/>
            </w:rPr>
            <w:t>07-10-2016</w:t>
          </w:r>
        </w:p>
      </w:tc>
    </w:tr>
  </w:tbl>
  <w:p w:rsidR="00E9023F" w:rsidRPr="000763B6" w:rsidRDefault="00E9023F" w:rsidP="00EF59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0FEA"/>
    <w:multiLevelType w:val="hybridMultilevel"/>
    <w:tmpl w:val="6C5212E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8EF0AC0"/>
    <w:multiLevelType w:val="hybridMultilevel"/>
    <w:tmpl w:val="4246F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65A5C9C"/>
    <w:multiLevelType w:val="hybridMultilevel"/>
    <w:tmpl w:val="2306EAB2"/>
    <w:lvl w:ilvl="0" w:tplc="240A000D">
      <w:start w:val="1"/>
      <w:numFmt w:val="bullet"/>
      <w:lvlText w:val=""/>
      <w:lvlJc w:val="left"/>
      <w:pPr>
        <w:ind w:left="1503" w:hanging="360"/>
      </w:pPr>
      <w:rPr>
        <w:rFonts w:ascii="Wingdings" w:hAnsi="Wingdings" w:hint="default"/>
      </w:rPr>
    </w:lvl>
    <w:lvl w:ilvl="1" w:tplc="240A0003" w:tentative="1">
      <w:start w:val="1"/>
      <w:numFmt w:val="bullet"/>
      <w:lvlText w:val="o"/>
      <w:lvlJc w:val="left"/>
      <w:pPr>
        <w:ind w:left="2223" w:hanging="360"/>
      </w:pPr>
      <w:rPr>
        <w:rFonts w:ascii="Courier New" w:hAnsi="Courier New" w:cs="Courier New" w:hint="default"/>
      </w:rPr>
    </w:lvl>
    <w:lvl w:ilvl="2" w:tplc="240A0005" w:tentative="1">
      <w:start w:val="1"/>
      <w:numFmt w:val="bullet"/>
      <w:lvlText w:val=""/>
      <w:lvlJc w:val="left"/>
      <w:pPr>
        <w:ind w:left="2943" w:hanging="360"/>
      </w:pPr>
      <w:rPr>
        <w:rFonts w:ascii="Wingdings" w:hAnsi="Wingdings" w:hint="default"/>
      </w:rPr>
    </w:lvl>
    <w:lvl w:ilvl="3" w:tplc="240A0001" w:tentative="1">
      <w:start w:val="1"/>
      <w:numFmt w:val="bullet"/>
      <w:lvlText w:val=""/>
      <w:lvlJc w:val="left"/>
      <w:pPr>
        <w:ind w:left="3663" w:hanging="360"/>
      </w:pPr>
      <w:rPr>
        <w:rFonts w:ascii="Symbol" w:hAnsi="Symbol" w:hint="default"/>
      </w:rPr>
    </w:lvl>
    <w:lvl w:ilvl="4" w:tplc="240A0003" w:tentative="1">
      <w:start w:val="1"/>
      <w:numFmt w:val="bullet"/>
      <w:lvlText w:val="o"/>
      <w:lvlJc w:val="left"/>
      <w:pPr>
        <w:ind w:left="4383" w:hanging="360"/>
      </w:pPr>
      <w:rPr>
        <w:rFonts w:ascii="Courier New" w:hAnsi="Courier New" w:cs="Courier New" w:hint="default"/>
      </w:rPr>
    </w:lvl>
    <w:lvl w:ilvl="5" w:tplc="240A0005" w:tentative="1">
      <w:start w:val="1"/>
      <w:numFmt w:val="bullet"/>
      <w:lvlText w:val=""/>
      <w:lvlJc w:val="left"/>
      <w:pPr>
        <w:ind w:left="5103" w:hanging="360"/>
      </w:pPr>
      <w:rPr>
        <w:rFonts w:ascii="Wingdings" w:hAnsi="Wingdings" w:hint="default"/>
      </w:rPr>
    </w:lvl>
    <w:lvl w:ilvl="6" w:tplc="240A0001" w:tentative="1">
      <w:start w:val="1"/>
      <w:numFmt w:val="bullet"/>
      <w:lvlText w:val=""/>
      <w:lvlJc w:val="left"/>
      <w:pPr>
        <w:ind w:left="5823" w:hanging="360"/>
      </w:pPr>
      <w:rPr>
        <w:rFonts w:ascii="Symbol" w:hAnsi="Symbol" w:hint="default"/>
      </w:rPr>
    </w:lvl>
    <w:lvl w:ilvl="7" w:tplc="240A0003" w:tentative="1">
      <w:start w:val="1"/>
      <w:numFmt w:val="bullet"/>
      <w:lvlText w:val="o"/>
      <w:lvlJc w:val="left"/>
      <w:pPr>
        <w:ind w:left="6543" w:hanging="360"/>
      </w:pPr>
      <w:rPr>
        <w:rFonts w:ascii="Courier New" w:hAnsi="Courier New" w:cs="Courier New" w:hint="default"/>
      </w:rPr>
    </w:lvl>
    <w:lvl w:ilvl="8" w:tplc="240A0005" w:tentative="1">
      <w:start w:val="1"/>
      <w:numFmt w:val="bullet"/>
      <w:lvlText w:val=""/>
      <w:lvlJc w:val="left"/>
      <w:pPr>
        <w:ind w:left="7263" w:hanging="360"/>
      </w:pPr>
      <w:rPr>
        <w:rFonts w:ascii="Wingdings" w:hAnsi="Wingdings" w:hint="default"/>
      </w:rPr>
    </w:lvl>
  </w:abstractNum>
  <w:abstractNum w:abstractNumId="3" w15:restartNumberingAfterBreak="0">
    <w:nsid w:val="4FC75A5A"/>
    <w:multiLevelType w:val="hybridMultilevel"/>
    <w:tmpl w:val="43104E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814348"/>
    <w:multiLevelType w:val="hybridMultilevel"/>
    <w:tmpl w:val="A54A9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CF"/>
    <w:rsid w:val="00006D4E"/>
    <w:rsid w:val="00014DD9"/>
    <w:rsid w:val="00020445"/>
    <w:rsid w:val="000763B6"/>
    <w:rsid w:val="00096E75"/>
    <w:rsid w:val="000B23F5"/>
    <w:rsid w:val="000C74D1"/>
    <w:rsid w:val="000D7C67"/>
    <w:rsid w:val="000E0614"/>
    <w:rsid w:val="000E0C17"/>
    <w:rsid w:val="000E1644"/>
    <w:rsid w:val="000F28D4"/>
    <w:rsid w:val="00106935"/>
    <w:rsid w:val="001069B5"/>
    <w:rsid w:val="00107D37"/>
    <w:rsid w:val="0014523B"/>
    <w:rsid w:val="00146289"/>
    <w:rsid w:val="001804CB"/>
    <w:rsid w:val="001817D8"/>
    <w:rsid w:val="001909B0"/>
    <w:rsid w:val="001A7276"/>
    <w:rsid w:val="001B0644"/>
    <w:rsid w:val="001B7F10"/>
    <w:rsid w:val="001C08C1"/>
    <w:rsid w:val="001D5C12"/>
    <w:rsid w:val="0023724D"/>
    <w:rsid w:val="00253C1E"/>
    <w:rsid w:val="0026420D"/>
    <w:rsid w:val="002B0432"/>
    <w:rsid w:val="002C78E0"/>
    <w:rsid w:val="002F06FA"/>
    <w:rsid w:val="002F1ED9"/>
    <w:rsid w:val="00313BDB"/>
    <w:rsid w:val="00331D56"/>
    <w:rsid w:val="0036494A"/>
    <w:rsid w:val="00365FAB"/>
    <w:rsid w:val="00370689"/>
    <w:rsid w:val="003A2058"/>
    <w:rsid w:val="003A46AD"/>
    <w:rsid w:val="003A7385"/>
    <w:rsid w:val="003C3784"/>
    <w:rsid w:val="003D362C"/>
    <w:rsid w:val="003D518E"/>
    <w:rsid w:val="003D7ECA"/>
    <w:rsid w:val="00400364"/>
    <w:rsid w:val="00423AD2"/>
    <w:rsid w:val="00440F50"/>
    <w:rsid w:val="004725E4"/>
    <w:rsid w:val="004836B9"/>
    <w:rsid w:val="004B64E6"/>
    <w:rsid w:val="004D3009"/>
    <w:rsid w:val="004F40E3"/>
    <w:rsid w:val="00526E68"/>
    <w:rsid w:val="00531D1C"/>
    <w:rsid w:val="005756FB"/>
    <w:rsid w:val="006435AC"/>
    <w:rsid w:val="00645495"/>
    <w:rsid w:val="00692D26"/>
    <w:rsid w:val="006A02B1"/>
    <w:rsid w:val="006C5CA1"/>
    <w:rsid w:val="00717654"/>
    <w:rsid w:val="00717BAC"/>
    <w:rsid w:val="00724833"/>
    <w:rsid w:val="0073176E"/>
    <w:rsid w:val="00731BCD"/>
    <w:rsid w:val="0074244F"/>
    <w:rsid w:val="007427A7"/>
    <w:rsid w:val="00775FD1"/>
    <w:rsid w:val="007D7EAE"/>
    <w:rsid w:val="00810210"/>
    <w:rsid w:val="00823922"/>
    <w:rsid w:val="00823A14"/>
    <w:rsid w:val="0083426D"/>
    <w:rsid w:val="00873B55"/>
    <w:rsid w:val="008926E9"/>
    <w:rsid w:val="0094487E"/>
    <w:rsid w:val="0096190E"/>
    <w:rsid w:val="0096559F"/>
    <w:rsid w:val="009756A5"/>
    <w:rsid w:val="009F137A"/>
    <w:rsid w:val="00A0225E"/>
    <w:rsid w:val="00A349D1"/>
    <w:rsid w:val="00A450A6"/>
    <w:rsid w:val="00A859D4"/>
    <w:rsid w:val="00A876CD"/>
    <w:rsid w:val="00AA62FA"/>
    <w:rsid w:val="00AB2772"/>
    <w:rsid w:val="00AC30F8"/>
    <w:rsid w:val="00AF2F56"/>
    <w:rsid w:val="00B0068B"/>
    <w:rsid w:val="00B13B0A"/>
    <w:rsid w:val="00B22ACF"/>
    <w:rsid w:val="00B26881"/>
    <w:rsid w:val="00B33D6F"/>
    <w:rsid w:val="00B42D87"/>
    <w:rsid w:val="00B64BBD"/>
    <w:rsid w:val="00B67A0B"/>
    <w:rsid w:val="00B724EA"/>
    <w:rsid w:val="00B825ED"/>
    <w:rsid w:val="00B85D7C"/>
    <w:rsid w:val="00B85F6A"/>
    <w:rsid w:val="00BD63BE"/>
    <w:rsid w:val="00BE784D"/>
    <w:rsid w:val="00BF06A8"/>
    <w:rsid w:val="00C13A7B"/>
    <w:rsid w:val="00C1788D"/>
    <w:rsid w:val="00C421B4"/>
    <w:rsid w:val="00CA5715"/>
    <w:rsid w:val="00CC4EB3"/>
    <w:rsid w:val="00CD20F6"/>
    <w:rsid w:val="00CD3E5F"/>
    <w:rsid w:val="00CF105E"/>
    <w:rsid w:val="00D06400"/>
    <w:rsid w:val="00D224EB"/>
    <w:rsid w:val="00D345F6"/>
    <w:rsid w:val="00D55E62"/>
    <w:rsid w:val="00D7532C"/>
    <w:rsid w:val="00D76294"/>
    <w:rsid w:val="00D83CDE"/>
    <w:rsid w:val="00D941F8"/>
    <w:rsid w:val="00DA0906"/>
    <w:rsid w:val="00DB4FA9"/>
    <w:rsid w:val="00DF2DE6"/>
    <w:rsid w:val="00E043C2"/>
    <w:rsid w:val="00E5603C"/>
    <w:rsid w:val="00E80E4A"/>
    <w:rsid w:val="00E9023F"/>
    <w:rsid w:val="00EF590B"/>
    <w:rsid w:val="00EF74BB"/>
    <w:rsid w:val="00F64EB6"/>
    <w:rsid w:val="00F71D7D"/>
    <w:rsid w:val="00F723D9"/>
    <w:rsid w:val="00FB78B4"/>
    <w:rsid w:val="00FB7968"/>
    <w:rsid w:val="00FD5FD3"/>
    <w:rsid w:val="00FE04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4B82E-F12A-40C5-A1F8-4A9194B7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D56"/>
    <w:rPr>
      <w:rFonts w:ascii="Arial" w:hAnsi="Arial" w:cs="Arial"/>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31D56"/>
    <w:pPr>
      <w:tabs>
        <w:tab w:val="center" w:pos="4252"/>
        <w:tab w:val="right" w:pos="8504"/>
      </w:tabs>
    </w:pPr>
    <w:rPr>
      <w:rFonts w:ascii="Times New Roman" w:hAnsi="Times New Roman" w:cs="Times New Roman"/>
      <w:sz w:val="20"/>
      <w:szCs w:val="20"/>
      <w:lang w:val="es-ES_tradnl"/>
    </w:rPr>
  </w:style>
  <w:style w:type="table" w:styleId="Tablaconcuadrcula">
    <w:name w:val="Table Grid"/>
    <w:basedOn w:val="Tablanormal"/>
    <w:rsid w:val="00331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775FD1"/>
    <w:pPr>
      <w:tabs>
        <w:tab w:val="center" w:pos="4419"/>
        <w:tab w:val="right" w:pos="8838"/>
      </w:tabs>
    </w:pPr>
  </w:style>
  <w:style w:type="paragraph" w:customStyle="1" w:styleId="Ttulodelatabla">
    <w:name w:val="Título de la tabla"/>
    <w:basedOn w:val="Normal"/>
    <w:rsid w:val="00775FD1"/>
    <w:pPr>
      <w:widowControl w:val="0"/>
      <w:suppressAutoHyphens/>
      <w:spacing w:after="120"/>
      <w:jc w:val="center"/>
    </w:pPr>
    <w:rPr>
      <w:rFonts w:ascii="Thorndale" w:hAnsi="Thorndale" w:cs="Times New Roman"/>
      <w:b/>
      <w:i/>
      <w:color w:val="000000"/>
      <w:szCs w:val="20"/>
    </w:rPr>
  </w:style>
  <w:style w:type="character" w:customStyle="1" w:styleId="PiedepginaCar">
    <w:name w:val="Pie de página Car"/>
    <w:basedOn w:val="Fuentedeprrafopredeter"/>
    <w:link w:val="Piedepgina"/>
    <w:uiPriority w:val="99"/>
    <w:rsid w:val="00CF105E"/>
    <w:rPr>
      <w:rFonts w:ascii="Arial" w:hAnsi="Arial" w:cs="Arial"/>
      <w:sz w:val="24"/>
      <w:szCs w:val="24"/>
      <w:lang w:val="es-ES" w:eastAsia="es-ES"/>
    </w:rPr>
  </w:style>
  <w:style w:type="paragraph" w:styleId="Textonotapie">
    <w:name w:val="footnote text"/>
    <w:basedOn w:val="Normal"/>
    <w:link w:val="TextonotapieCar"/>
    <w:rsid w:val="00C421B4"/>
    <w:rPr>
      <w:sz w:val="20"/>
      <w:szCs w:val="20"/>
    </w:rPr>
  </w:style>
  <w:style w:type="character" w:customStyle="1" w:styleId="TextonotapieCar">
    <w:name w:val="Texto nota pie Car"/>
    <w:basedOn w:val="Fuentedeprrafopredeter"/>
    <w:link w:val="Textonotapie"/>
    <w:rsid w:val="00C421B4"/>
    <w:rPr>
      <w:rFonts w:ascii="Arial" w:hAnsi="Arial" w:cs="Arial"/>
      <w:lang w:val="es-ES" w:eastAsia="es-ES"/>
    </w:rPr>
  </w:style>
  <w:style w:type="character" w:styleId="Refdenotaalpie">
    <w:name w:val="footnote reference"/>
    <w:basedOn w:val="Fuentedeprrafopredeter"/>
    <w:rsid w:val="00C421B4"/>
    <w:rPr>
      <w:vertAlign w:val="superscript"/>
    </w:rPr>
  </w:style>
  <w:style w:type="paragraph" w:styleId="Prrafodelista">
    <w:name w:val="List Paragraph"/>
    <w:basedOn w:val="Normal"/>
    <w:uiPriority w:val="34"/>
    <w:qFormat/>
    <w:rsid w:val="00B64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704558">
      <w:bodyDiv w:val="1"/>
      <w:marLeft w:val="0"/>
      <w:marRight w:val="0"/>
      <w:marTop w:val="0"/>
      <w:marBottom w:val="0"/>
      <w:divBdr>
        <w:top w:val="none" w:sz="0" w:space="0" w:color="auto"/>
        <w:left w:val="none" w:sz="0" w:space="0" w:color="auto"/>
        <w:bottom w:val="none" w:sz="0" w:space="0" w:color="auto"/>
        <w:right w:val="none" w:sz="0" w:space="0" w:color="auto"/>
      </w:divBdr>
    </w:div>
    <w:div w:id="19152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17299-1309-4ED0-B2C3-44ED7114B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DOCENTE:</vt:lpstr>
    </vt:vector>
  </TitlesOfParts>
  <Company>Politecnico Colombiano Jaime Isaza Cadavid</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DOCENTE:</dc:title>
  <dc:creator>iso</dc:creator>
  <cp:lastModifiedBy>jhoana trochez</cp:lastModifiedBy>
  <cp:revision>2</cp:revision>
  <cp:lastPrinted>2008-12-15T12:51:00Z</cp:lastPrinted>
  <dcterms:created xsi:type="dcterms:W3CDTF">2019-03-27T22:31:00Z</dcterms:created>
  <dcterms:modified xsi:type="dcterms:W3CDTF">2019-03-27T22:31:00Z</dcterms:modified>
</cp:coreProperties>
</file>