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89"/>
        <w:gridCol w:w="962"/>
        <w:gridCol w:w="3797"/>
        <w:gridCol w:w="3628"/>
        <w:gridCol w:w="3220"/>
      </w:tblGrid>
      <w:tr w:rsidR="008B03C3" w:rsidRPr="008B03C3" w:rsidTr="005111EE">
        <w:tc>
          <w:tcPr>
            <w:tcW w:w="534" w:type="pct"/>
          </w:tcPr>
          <w:p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Parámetro</w:t>
            </w:r>
          </w:p>
        </w:tc>
        <w:tc>
          <w:tcPr>
            <w:tcW w:w="370" w:type="pct"/>
          </w:tcPr>
          <w:p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media</w:t>
            </w:r>
          </w:p>
        </w:tc>
        <w:tc>
          <w:tcPr>
            <w:tcW w:w="1461" w:type="pct"/>
          </w:tcPr>
          <w:p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varianza</w:t>
            </w:r>
          </w:p>
        </w:tc>
        <w:tc>
          <w:tcPr>
            <w:tcW w:w="1396" w:type="pct"/>
          </w:tcPr>
          <w:p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estadístico</w:t>
            </w:r>
          </w:p>
        </w:tc>
        <w:tc>
          <w:tcPr>
            <w:tcW w:w="1239" w:type="pct"/>
          </w:tcPr>
          <w:p w:rsidR="008B03C3" w:rsidRPr="008B03C3" w:rsidRDefault="008B03C3" w:rsidP="007249D6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Intervalo de confianza</w:t>
            </w:r>
          </w:p>
        </w:tc>
      </w:tr>
      <w:tr w:rsidR="008B03C3" w:rsidRPr="008B03C3" w:rsidTr="00D73685">
        <w:tc>
          <w:tcPr>
            <w:tcW w:w="534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μ con σ conocida</w:t>
            </w:r>
          </w:p>
        </w:tc>
        <w:tc>
          <w:tcPr>
            <w:tcW w:w="370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9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α/2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8B03C3" w:rsidRPr="008B03C3" w:rsidTr="00D73685">
        <w:tc>
          <w:tcPr>
            <w:tcW w:w="534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μ con σ desconocida</w:t>
            </w:r>
          </w:p>
        </w:tc>
        <w:tc>
          <w:tcPr>
            <w:tcW w:w="370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9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oMath>
            <w:r w:rsidRPr="008B03C3">
              <w:rPr>
                <w:rFonts w:ascii="Cambria Math" w:hAnsi="Cambria Math"/>
                <w:i/>
                <w:iCs/>
                <w:sz w:val="20"/>
                <w:szCs w:val="20"/>
                <w:lang w:val="es-MX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±t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rad>
                </m:den>
              </m:f>
            </m:oMath>
          </w:p>
        </w:tc>
      </w:tr>
      <w:tr w:rsidR="008B03C3" w:rsidRPr="008B03C3" w:rsidTr="00D73685">
        <w:tc>
          <w:tcPr>
            <w:tcW w:w="534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Proporción</w:t>
            </w:r>
          </w:p>
        </w:tc>
        <w:tc>
          <w:tcPr>
            <w:tcW w:w="370" w:type="pct"/>
            <w:vAlign w:val="center"/>
          </w:tcPr>
          <w:p w:rsidR="008B03C3" w:rsidRPr="008B03C3" w:rsidRDefault="00E65BBF" w:rsidP="00D736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np</w:t>
            </w:r>
            <w:proofErr w:type="spellEnd"/>
          </w:p>
        </w:tc>
        <w:tc>
          <w:tcPr>
            <w:tcW w:w="1461" w:type="pct"/>
            <w:vAlign w:val="center"/>
          </w:tcPr>
          <w:p w:rsidR="008B03C3" w:rsidRPr="008B03C3" w:rsidRDefault="00E65BBF" w:rsidP="00D736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npq</w:t>
            </w:r>
            <w:proofErr w:type="spellEnd"/>
          </w:p>
        </w:tc>
        <w:tc>
          <w:tcPr>
            <w:tcW w:w="1396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9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  <w:tr w:rsidR="008B03C3" w:rsidRPr="008B03C3" w:rsidTr="00D73685">
        <w:tc>
          <w:tcPr>
            <w:tcW w:w="534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Varianza</w:t>
            </w:r>
          </w:p>
        </w:tc>
        <w:tc>
          <w:tcPr>
            <w:tcW w:w="370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pct"/>
            <w:vAlign w:val="center"/>
          </w:tcPr>
          <w:p w:rsidR="008B03C3" w:rsidRPr="008B03C3" w:rsidRDefault="00304241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(n-1)</m:t>
                    </m:r>
                  </m:sub>
                  <m:sup/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(n-1)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 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8B03C3" w:rsidRPr="008B03C3" w:rsidTr="00D73685">
        <w:tc>
          <w:tcPr>
            <w:tcW w:w="534" w:type="pct"/>
            <w:vAlign w:val="center"/>
          </w:tcPr>
          <w:p w:rsidR="008B03C3" w:rsidRPr="008B03C3" w:rsidRDefault="008B03C3" w:rsidP="00D73685">
            <w:pPr>
              <w:jc w:val="center"/>
              <w:rPr>
                <w:rFonts w:eastAsiaTheme="minorEastAsia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2 </m:t>
                  </m:r>
                </m:sub>
              </m:sSub>
            </m:oMath>
            <w:r w:rsidRPr="008B03C3">
              <w:rPr>
                <w:sz w:val="20"/>
                <w:szCs w:val="20"/>
              </w:rPr>
              <w:t xml:space="preserve">con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 y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oMath>
          </w:p>
          <w:p w:rsidR="008B03C3" w:rsidRPr="008B03C3" w:rsidRDefault="008B03C3" w:rsidP="00D7368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conocidas</w:t>
            </w:r>
          </w:p>
        </w:tc>
        <w:tc>
          <w:tcPr>
            <w:tcW w:w="370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1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 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 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:rsidR="008B03C3" w:rsidRPr="008B03C3" w:rsidRDefault="008B03C3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 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 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8B03C3" w:rsidRPr="008B03C3" w:rsidTr="00D73685">
        <w:trPr>
          <w:trHeight w:val="911"/>
        </w:trPr>
        <w:tc>
          <w:tcPr>
            <w:tcW w:w="534" w:type="pct"/>
            <w:vAlign w:val="center"/>
          </w:tcPr>
          <w:p w:rsidR="008B03C3" w:rsidRPr="008B03C3" w:rsidRDefault="008B03C3" w:rsidP="00D73685">
            <w:pPr>
              <w:jc w:val="center"/>
              <w:rPr>
                <w:rFonts w:eastAsiaTheme="minorEastAsia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2 </m:t>
                  </m:r>
                </m:sub>
              </m:sSub>
            </m:oMath>
            <w:r w:rsidRPr="008B03C3">
              <w:rPr>
                <w:sz w:val="20"/>
                <w:szCs w:val="20"/>
              </w:rPr>
              <w:t xml:space="preserve">con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 y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oMath>
          </w:p>
          <w:p w:rsidR="008B03C3" w:rsidRPr="008B03C3" w:rsidRDefault="00707CF9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D</w:t>
            </w:r>
            <w:r w:rsidR="008B03C3" w:rsidRPr="008B03C3">
              <w:rPr>
                <w:sz w:val="20"/>
                <w:szCs w:val="20"/>
              </w:rPr>
              <w:t>esconocidas</w:t>
            </w:r>
            <w:r>
              <w:rPr>
                <w:sz w:val="20"/>
                <w:szCs w:val="20"/>
              </w:rPr>
              <w:t xml:space="preserve"> pero iguales</w:t>
            </w:r>
          </w:p>
        </w:tc>
        <w:tc>
          <w:tcPr>
            <w:tcW w:w="370" w:type="pct"/>
            <w:vAlign w:val="center"/>
          </w:tcPr>
          <w:p w:rsidR="008B03C3" w:rsidRPr="008B03C3" w:rsidRDefault="008B03C3" w:rsidP="00D73685">
            <w:pPr>
              <w:jc w:val="center"/>
              <w:rPr>
                <w:rFonts w:ascii="Calibri" w:eastAsia="Times New Roman" w:hAnsi="Calibri" w:cs="Times New Roman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1" w:type="pct"/>
            <w:vAlign w:val="center"/>
          </w:tcPr>
          <w:p w:rsidR="008B03C3" w:rsidRPr="008B03C3" w:rsidRDefault="008B03C3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-1)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/>
                            </m:sSubSup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-1)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/>
                            </m:sSubSup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:rsidR="008B03C3" w:rsidRPr="008B03C3" w:rsidRDefault="008B03C3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-2)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  <w:p w:rsidR="008B03C3" w:rsidRPr="008B03C3" w:rsidRDefault="008B03C3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</w:p>
        </w:tc>
        <w:tc>
          <w:tcPr>
            <w:tcW w:w="1239" w:type="pct"/>
            <w:vAlign w:val="center"/>
          </w:tcPr>
          <w:p w:rsidR="008B03C3" w:rsidRPr="008B03C3" w:rsidRDefault="00707CF9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,v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E65BBF" w:rsidRPr="008B03C3" w:rsidTr="00D73685">
        <w:trPr>
          <w:trHeight w:val="2442"/>
        </w:trPr>
        <w:tc>
          <w:tcPr>
            <w:tcW w:w="534" w:type="pct"/>
            <w:vAlign w:val="center"/>
          </w:tcPr>
          <w:p w:rsidR="00E65BBF" w:rsidRPr="008B03C3" w:rsidRDefault="00E65BBF" w:rsidP="00D73685">
            <w:pPr>
              <w:jc w:val="center"/>
              <w:rPr>
                <w:rFonts w:eastAsiaTheme="minorEastAsia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2 </m:t>
                  </m:r>
                </m:sub>
              </m:sSub>
            </m:oMath>
            <w:r w:rsidRPr="008B03C3">
              <w:rPr>
                <w:sz w:val="20"/>
                <w:szCs w:val="20"/>
              </w:rPr>
              <w:t xml:space="preserve">con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 y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 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oMath>
          </w:p>
          <w:p w:rsidR="00E65BBF" w:rsidRPr="008B03C3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Desconocidas</w:t>
            </w:r>
            <w:r>
              <w:rPr>
                <w:sz w:val="20"/>
                <w:szCs w:val="20"/>
              </w:rPr>
              <w:t xml:space="preserve"> y diferentes</w:t>
            </w:r>
          </w:p>
        </w:tc>
        <w:tc>
          <w:tcPr>
            <w:tcW w:w="370" w:type="pct"/>
            <w:vAlign w:val="center"/>
          </w:tcPr>
          <w:p w:rsidR="00E65BBF" w:rsidRPr="008B03C3" w:rsidRDefault="00E65BBF" w:rsidP="00D73685">
            <w:pPr>
              <w:jc w:val="center"/>
              <w:rPr>
                <w:rFonts w:ascii="Calibri" w:eastAsia="Times New Roman" w:hAnsi="Calibri" w:cs="Times New Roman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1" w:type="pct"/>
            <w:vAlign w:val="center"/>
          </w:tcPr>
          <w:p w:rsidR="00E65BBF" w:rsidRPr="008B03C3" w:rsidRDefault="00E65BBF" w:rsidP="00D73685">
            <w:pPr>
              <w:jc w:val="center"/>
              <w:rPr>
                <w:rFonts w:ascii="Calibri" w:eastAsia="Times New Roman" w:hAnsi="Calibri" w:cs="Times New Roman"/>
                <w:i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 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:rsidR="00E65BBF" w:rsidRPr="008B03C3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 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:rsidR="00E65BBF" w:rsidRPr="00E65BBF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,v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 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 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  <w:p w:rsidR="00E65BBF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</w:p>
          <w:p w:rsidR="00E65BBF" w:rsidRPr="00707CF9" w:rsidRDefault="00E65BBF" w:rsidP="00D73685">
            <w:pPr>
              <w:jc w:val="center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v=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den>
                    </m:f>
                  </m:den>
                </m:f>
              </m:oMath>
            </m:oMathPara>
          </w:p>
        </w:tc>
      </w:tr>
      <w:tr w:rsidR="00E65BBF" w:rsidRPr="008B03C3" w:rsidTr="00D73685">
        <w:tc>
          <w:tcPr>
            <w:tcW w:w="534" w:type="pct"/>
            <w:vAlign w:val="center"/>
          </w:tcPr>
          <w:p w:rsidR="00E65BBF" w:rsidRPr="008B03C3" w:rsidRDefault="00E65BBF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Diferencia</w:t>
            </w:r>
            <w:r>
              <w:rPr>
                <w:sz w:val="20"/>
                <w:szCs w:val="20"/>
              </w:rPr>
              <w:t xml:space="preserve">s  </w:t>
            </w:r>
            <w:r w:rsidRPr="008B03C3">
              <w:rPr>
                <w:sz w:val="20"/>
                <w:szCs w:val="20"/>
              </w:rPr>
              <w:t>pareadas</w:t>
            </w:r>
            <w:r w:rsidR="00B525F4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</m:oMath>
          </w:p>
        </w:tc>
        <w:tc>
          <w:tcPr>
            <w:tcW w:w="370" w:type="pct"/>
            <w:vAlign w:val="center"/>
          </w:tcPr>
          <w:p w:rsidR="00E65BBF" w:rsidRPr="008B03C3" w:rsidRDefault="00E65BBF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461" w:type="pct"/>
            <w:vAlign w:val="center"/>
          </w:tcPr>
          <w:p w:rsidR="00E65BBF" w:rsidRPr="008B03C3" w:rsidRDefault="00E65BBF" w:rsidP="00D73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pct"/>
            <w:vAlign w:val="center"/>
          </w:tcPr>
          <w:p w:rsidR="00E65BBF" w:rsidRPr="008B03C3" w:rsidRDefault="00E65BBF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(n-1)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:rsidR="00E65BBF" w:rsidRPr="008B03C3" w:rsidRDefault="00B525F4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,n-1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E65BBF" w:rsidRPr="008B03C3" w:rsidTr="00D73685">
        <w:tc>
          <w:tcPr>
            <w:tcW w:w="534" w:type="pct"/>
            <w:vAlign w:val="center"/>
          </w:tcPr>
          <w:p w:rsidR="00E65BBF" w:rsidRPr="008B03C3" w:rsidRDefault="00E65BBF" w:rsidP="00D73685">
            <w:pPr>
              <w:jc w:val="center"/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Diferencia de proporciones</w:t>
            </w:r>
          </w:p>
        </w:tc>
        <w:tc>
          <w:tcPr>
            <w:tcW w:w="370" w:type="pct"/>
            <w:vAlign w:val="center"/>
          </w:tcPr>
          <w:p w:rsidR="00E65BBF" w:rsidRPr="008B03C3" w:rsidRDefault="005111EE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61" w:type="pct"/>
            <w:vAlign w:val="center"/>
          </w:tcPr>
          <w:p w:rsidR="00E65BBF" w:rsidRPr="008B03C3" w:rsidRDefault="005111EE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96" w:type="pct"/>
            <w:vAlign w:val="center"/>
          </w:tcPr>
          <w:p w:rsidR="00E65BBF" w:rsidRPr="008B03C3" w:rsidRDefault="005111EE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239" w:type="pct"/>
            <w:vAlign w:val="center"/>
          </w:tcPr>
          <w:p w:rsidR="00E65BBF" w:rsidRPr="008B03C3" w:rsidRDefault="005111EE" w:rsidP="00D7368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 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304241" w:rsidRPr="008B03C3" w:rsidTr="005111EE">
        <w:tc>
          <w:tcPr>
            <w:tcW w:w="534" w:type="pct"/>
          </w:tcPr>
          <w:p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lastRenderedPageBreak/>
              <w:t>Parámetro</w:t>
            </w:r>
          </w:p>
        </w:tc>
        <w:tc>
          <w:tcPr>
            <w:tcW w:w="370" w:type="pct"/>
          </w:tcPr>
          <w:p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media</w:t>
            </w:r>
          </w:p>
        </w:tc>
        <w:tc>
          <w:tcPr>
            <w:tcW w:w="1461" w:type="pct"/>
          </w:tcPr>
          <w:p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varianza</w:t>
            </w:r>
          </w:p>
        </w:tc>
        <w:tc>
          <w:tcPr>
            <w:tcW w:w="1396" w:type="pct"/>
          </w:tcPr>
          <w:p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estadístico</w:t>
            </w:r>
          </w:p>
        </w:tc>
        <w:tc>
          <w:tcPr>
            <w:tcW w:w="1239" w:type="pct"/>
          </w:tcPr>
          <w:p w:rsidR="00304241" w:rsidRPr="008B03C3" w:rsidRDefault="00304241" w:rsidP="00304241">
            <w:pPr>
              <w:jc w:val="center"/>
              <w:rPr>
                <w:b/>
                <w:sz w:val="20"/>
                <w:szCs w:val="20"/>
              </w:rPr>
            </w:pPr>
            <w:r w:rsidRPr="008B03C3">
              <w:rPr>
                <w:b/>
                <w:sz w:val="20"/>
                <w:szCs w:val="20"/>
              </w:rPr>
              <w:t>Intervalo de confianza</w:t>
            </w:r>
          </w:p>
        </w:tc>
      </w:tr>
      <w:tr w:rsidR="00304241" w:rsidRPr="008B03C3" w:rsidTr="005111EE">
        <w:tc>
          <w:tcPr>
            <w:tcW w:w="534" w:type="pct"/>
          </w:tcPr>
          <w:p w:rsidR="00304241" w:rsidRPr="008B03C3" w:rsidRDefault="00304241" w:rsidP="00304241">
            <w:pPr>
              <w:rPr>
                <w:sz w:val="20"/>
                <w:szCs w:val="20"/>
              </w:rPr>
            </w:pPr>
            <w:r w:rsidRPr="008B03C3">
              <w:rPr>
                <w:sz w:val="20"/>
                <w:szCs w:val="20"/>
              </w:rPr>
              <w:t>Razón de varianzas</w:t>
            </w:r>
          </w:p>
        </w:tc>
        <w:tc>
          <w:tcPr>
            <w:tcW w:w="370" w:type="pct"/>
          </w:tcPr>
          <w:p w:rsidR="00304241" w:rsidRPr="008B03C3" w:rsidRDefault="00304241" w:rsidP="00304241">
            <w:pPr>
              <w:rPr>
                <w:sz w:val="20"/>
                <w:szCs w:val="20"/>
              </w:rPr>
            </w:pPr>
          </w:p>
        </w:tc>
        <w:tc>
          <w:tcPr>
            <w:tcW w:w="1461" w:type="pct"/>
          </w:tcPr>
          <w:p w:rsidR="00304241" w:rsidRPr="008B03C3" w:rsidRDefault="00304241" w:rsidP="00304241">
            <w:pPr>
              <w:rPr>
                <w:sz w:val="20"/>
                <w:szCs w:val="20"/>
              </w:rPr>
            </w:pPr>
          </w:p>
        </w:tc>
        <w:tc>
          <w:tcPr>
            <w:tcW w:w="1396" w:type="pct"/>
          </w:tcPr>
          <w:p w:rsidR="00304241" w:rsidRPr="008B03C3" w:rsidRDefault="00D73685" w:rsidP="00304241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39" w:type="pct"/>
          </w:tcPr>
          <w:p w:rsidR="00304241" w:rsidRPr="008B03C3" w:rsidRDefault="00D73685" w:rsidP="00304241">
            <w:pPr>
              <w:rPr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  <m:sup/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i/>
                      <w:iCs/>
                      <w:sz w:val="20"/>
                      <w:szCs w:val="20"/>
                    </w:rPr>
                    <m:t> 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  <m:sup/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&lt;</m:t>
              </m:r>
            </m:oMath>
            <w:r w:rsidRPr="00D73685">
              <w:rPr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</m:oMath>
          </w:p>
        </w:tc>
      </w:tr>
    </w:tbl>
    <w:p w:rsidR="006313E2" w:rsidRDefault="006313E2"/>
    <w:p w:rsidR="00D73685" w:rsidRDefault="00D73685"/>
    <w:p w:rsidR="00D73685" w:rsidRDefault="00D73685" w:rsidP="00D73685">
      <w:r>
        <w:t xml:space="preserve">Tamaños de muestra </w:t>
      </w:r>
    </w:p>
    <w:p w:rsidR="00D73685" w:rsidRDefault="00D73685" w:rsidP="00D73685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33"/>
        <w:gridCol w:w="4333"/>
        <w:gridCol w:w="4330"/>
      </w:tblGrid>
      <w:tr w:rsidR="00D73685" w:rsidTr="00D73685">
        <w:tc>
          <w:tcPr>
            <w:tcW w:w="1667" w:type="pct"/>
          </w:tcPr>
          <w:p w:rsidR="00D73685" w:rsidRPr="007F7330" w:rsidRDefault="00D73685" w:rsidP="00D73685">
            <w:pPr>
              <w:jc w:val="center"/>
              <w:rPr>
                <w:b/>
              </w:rPr>
            </w:pPr>
            <w:r w:rsidRPr="007F7330">
              <w:rPr>
                <w:b/>
              </w:rPr>
              <w:t>Tamaño de muestra</w:t>
            </w:r>
          </w:p>
        </w:tc>
        <w:tc>
          <w:tcPr>
            <w:tcW w:w="1667" w:type="pct"/>
          </w:tcPr>
          <w:p w:rsidR="00D73685" w:rsidRPr="007F7330" w:rsidRDefault="00D73685" w:rsidP="00D73685">
            <w:pPr>
              <w:jc w:val="center"/>
              <w:rPr>
                <w:b/>
              </w:rPr>
            </w:pPr>
            <w:r w:rsidRPr="007F7330">
              <w:rPr>
                <w:b/>
              </w:rPr>
              <w:t>finita</w:t>
            </w:r>
          </w:p>
        </w:tc>
        <w:tc>
          <w:tcPr>
            <w:tcW w:w="1667" w:type="pct"/>
          </w:tcPr>
          <w:p w:rsidR="00D73685" w:rsidRPr="007F7330" w:rsidRDefault="00D73685" w:rsidP="00D73685">
            <w:pPr>
              <w:jc w:val="center"/>
              <w:rPr>
                <w:b/>
              </w:rPr>
            </w:pPr>
            <w:r w:rsidRPr="007F7330">
              <w:rPr>
                <w:b/>
              </w:rPr>
              <w:t>infinita</w:t>
            </w:r>
          </w:p>
        </w:tc>
      </w:tr>
      <w:tr w:rsidR="00D73685" w:rsidTr="00D73685">
        <w:tc>
          <w:tcPr>
            <w:tcW w:w="1667" w:type="pct"/>
          </w:tcPr>
          <w:p w:rsidR="00D73685" w:rsidRDefault="00D73685" w:rsidP="00D73685">
            <w:pPr>
              <w:jc w:val="center"/>
            </w:pPr>
            <w:r>
              <w:t>media</w:t>
            </w:r>
          </w:p>
        </w:tc>
        <w:tc>
          <w:tcPr>
            <w:tcW w:w="1667" w:type="pct"/>
          </w:tcPr>
          <w:p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67" w:type="pct"/>
          </w:tcPr>
          <w:p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73685" w:rsidTr="00D73685">
        <w:tc>
          <w:tcPr>
            <w:tcW w:w="1667" w:type="pct"/>
          </w:tcPr>
          <w:p w:rsidR="00D73685" w:rsidRDefault="00D73685" w:rsidP="00D73685">
            <w:pPr>
              <w:jc w:val="center"/>
            </w:pPr>
            <w:r>
              <w:t>Proporción</w:t>
            </w:r>
          </w:p>
        </w:tc>
        <w:tc>
          <w:tcPr>
            <w:tcW w:w="1667" w:type="pct"/>
          </w:tcPr>
          <w:p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67" w:type="pct"/>
          </w:tcPr>
          <w:p w:rsidR="00D73685" w:rsidRDefault="00D73685" w:rsidP="00D736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pq</m:t>
                    </m:r>
                  </m:den>
                </m:f>
              </m:oMath>
            </m:oMathPara>
          </w:p>
        </w:tc>
      </w:tr>
    </w:tbl>
    <w:p w:rsidR="00D73685" w:rsidRDefault="00D73685" w:rsidP="00D73685">
      <w:pPr>
        <w:jc w:val="center"/>
      </w:pPr>
    </w:p>
    <w:p w:rsidR="00D73685" w:rsidRDefault="00D73685" w:rsidP="00D73685">
      <w:bookmarkStart w:id="0" w:name="_GoBack"/>
      <w:bookmarkEnd w:id="0"/>
    </w:p>
    <w:sectPr w:rsidR="00D73685" w:rsidSect="004F6DF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FF"/>
    <w:rsid w:val="00304241"/>
    <w:rsid w:val="00334CB1"/>
    <w:rsid w:val="003E3FDC"/>
    <w:rsid w:val="004D30D1"/>
    <w:rsid w:val="004F6DFF"/>
    <w:rsid w:val="005111EE"/>
    <w:rsid w:val="00613C22"/>
    <w:rsid w:val="006313E2"/>
    <w:rsid w:val="006F7F76"/>
    <w:rsid w:val="00707CF9"/>
    <w:rsid w:val="007249D6"/>
    <w:rsid w:val="007F7330"/>
    <w:rsid w:val="008B03C3"/>
    <w:rsid w:val="00B525F4"/>
    <w:rsid w:val="00D41A1B"/>
    <w:rsid w:val="00D73685"/>
    <w:rsid w:val="00E10990"/>
    <w:rsid w:val="00E6348E"/>
    <w:rsid w:val="00E65BBF"/>
    <w:rsid w:val="00EA104B"/>
    <w:rsid w:val="00F4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4C71"/>
  <w15:chartTrackingRefBased/>
  <w15:docId w15:val="{D9DBD787-B485-4E2F-8D96-35032B43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Tróchez González</dc:creator>
  <cp:keywords/>
  <dc:description/>
  <cp:lastModifiedBy>Johana Tróchez González</cp:lastModifiedBy>
  <cp:revision>4</cp:revision>
  <dcterms:created xsi:type="dcterms:W3CDTF">2019-03-03T21:50:00Z</dcterms:created>
  <dcterms:modified xsi:type="dcterms:W3CDTF">2019-03-04T02:31:00Z</dcterms:modified>
</cp:coreProperties>
</file>