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F26" w:rsidRDefault="007D14BA" w:rsidP="007D14BA">
      <w:pPr>
        <w:jc w:val="center"/>
        <w:rPr>
          <w:sz w:val="28"/>
          <w:szCs w:val="28"/>
          <w:lang w:val="en-US"/>
        </w:rPr>
      </w:pPr>
      <w:r>
        <w:rPr>
          <w:sz w:val="28"/>
          <w:szCs w:val="28"/>
          <w:lang w:val="en-US"/>
        </w:rPr>
        <w:t>TP4: Variables</w:t>
      </w:r>
    </w:p>
    <w:p w:rsidR="007D14BA" w:rsidRPr="007D14BA" w:rsidRDefault="007D14BA" w:rsidP="007D14BA">
      <w:pPr>
        <w:pStyle w:val="Prrafodelista"/>
        <w:numPr>
          <w:ilvl w:val="0"/>
          <w:numId w:val="1"/>
        </w:numPr>
        <w:jc w:val="both"/>
      </w:pPr>
      <w:r w:rsidRPr="007D14BA">
        <w:t xml:space="preserve">A) </w:t>
      </w:r>
      <w:r w:rsidRPr="007D14BA">
        <w:rPr>
          <w:noProof/>
          <w:lang w:val="en-US"/>
        </w:rPr>
        <w:drawing>
          <wp:inline distT="0" distB="0" distL="0" distR="0">
            <wp:extent cx="1737862" cy="2588821"/>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737904" cy="2588884"/>
                    </a:xfrm>
                    <a:prstGeom prst="rect">
                      <a:avLst/>
                    </a:prstGeom>
                    <a:noFill/>
                    <a:ln w="9525">
                      <a:noFill/>
                      <a:miter lim="800000"/>
                      <a:headEnd/>
                      <a:tailEnd/>
                    </a:ln>
                  </pic:spPr>
                </pic:pic>
              </a:graphicData>
            </a:graphic>
          </wp:inline>
        </w:drawing>
      </w:r>
    </w:p>
    <w:p w:rsidR="007D14BA" w:rsidRPr="007D14BA" w:rsidRDefault="007D14BA" w:rsidP="007D14BA">
      <w:pPr>
        <w:pStyle w:val="Prrafodelista"/>
        <w:jc w:val="both"/>
      </w:pPr>
      <w:r w:rsidRPr="007D14BA">
        <w:t>Variable i:</w:t>
      </w:r>
    </w:p>
    <w:p w:rsidR="007D14BA" w:rsidRPr="007D14BA" w:rsidRDefault="007D14BA" w:rsidP="007D14BA">
      <w:pPr>
        <w:pStyle w:val="Prrafodelista"/>
        <w:numPr>
          <w:ilvl w:val="0"/>
          <w:numId w:val="2"/>
        </w:numPr>
        <w:jc w:val="both"/>
      </w:pPr>
      <w:r w:rsidRPr="007D14BA">
        <w:t>Nombre: “I”</w:t>
      </w:r>
    </w:p>
    <w:p w:rsidR="007D14BA" w:rsidRPr="007D14BA" w:rsidRDefault="007D14BA" w:rsidP="007D14BA">
      <w:pPr>
        <w:pStyle w:val="Prrafodelista"/>
        <w:numPr>
          <w:ilvl w:val="0"/>
          <w:numId w:val="2"/>
        </w:numPr>
        <w:jc w:val="both"/>
      </w:pPr>
      <w:r w:rsidRPr="007D14BA">
        <w:t>Alcance: Líneas 4-16</w:t>
      </w:r>
    </w:p>
    <w:p w:rsidR="007D14BA" w:rsidRPr="007D14BA" w:rsidRDefault="007D14BA" w:rsidP="007D14BA">
      <w:pPr>
        <w:pStyle w:val="Prrafodelista"/>
        <w:numPr>
          <w:ilvl w:val="0"/>
          <w:numId w:val="2"/>
        </w:numPr>
        <w:jc w:val="both"/>
      </w:pPr>
      <w:r w:rsidRPr="007D14BA">
        <w:t xml:space="preserve">Tipo: </w:t>
      </w:r>
      <w:proofErr w:type="spellStart"/>
      <w:r w:rsidRPr="007D14BA">
        <w:t>Integer</w:t>
      </w:r>
      <w:proofErr w:type="spellEnd"/>
      <w:r w:rsidRPr="007D14BA">
        <w:t>/Entero</w:t>
      </w:r>
    </w:p>
    <w:p w:rsidR="007D14BA" w:rsidRPr="007D14BA" w:rsidRDefault="007D14BA" w:rsidP="007D14BA">
      <w:pPr>
        <w:pStyle w:val="Prrafodelista"/>
        <w:numPr>
          <w:ilvl w:val="0"/>
          <w:numId w:val="2"/>
        </w:numPr>
        <w:jc w:val="both"/>
      </w:pPr>
      <w:r w:rsidRPr="007D14BA">
        <w:t>L-Valor: Automática</w:t>
      </w:r>
    </w:p>
    <w:p w:rsidR="007D14BA" w:rsidRPr="007D14BA" w:rsidRDefault="007D14BA" w:rsidP="007D14BA">
      <w:pPr>
        <w:pStyle w:val="Prrafodelista"/>
        <w:numPr>
          <w:ilvl w:val="0"/>
          <w:numId w:val="2"/>
        </w:numPr>
        <w:jc w:val="both"/>
      </w:pPr>
      <w:r w:rsidRPr="007D14BA">
        <w:t>R-Valor: Indefinido</w:t>
      </w:r>
    </w:p>
    <w:p w:rsidR="007D14BA" w:rsidRPr="007D14BA" w:rsidRDefault="007D14BA" w:rsidP="007D14BA">
      <w:pPr>
        <w:pStyle w:val="Prrafodelista"/>
        <w:numPr>
          <w:ilvl w:val="0"/>
          <w:numId w:val="2"/>
        </w:numPr>
        <w:jc w:val="both"/>
      </w:pPr>
      <w:r w:rsidRPr="007D14BA">
        <w:t>Tiempo de Vida: Líneas 1-16</w:t>
      </w:r>
    </w:p>
    <w:p w:rsidR="007D14BA" w:rsidRPr="007D14BA" w:rsidRDefault="007D14BA" w:rsidP="007D14BA">
      <w:pPr>
        <w:ind w:left="720"/>
        <w:jc w:val="both"/>
      </w:pPr>
      <w:r w:rsidRPr="007D14BA">
        <w:t>B) Variable “p”</w:t>
      </w:r>
    </w:p>
    <w:p w:rsidR="007D14BA" w:rsidRPr="007D14BA" w:rsidRDefault="007D14BA" w:rsidP="007D14BA">
      <w:pPr>
        <w:pStyle w:val="Prrafodelista"/>
        <w:numPr>
          <w:ilvl w:val="0"/>
          <w:numId w:val="3"/>
        </w:numPr>
        <w:jc w:val="both"/>
      </w:pPr>
      <w:r w:rsidRPr="007D14BA">
        <w:t>Nombre: “P”</w:t>
      </w:r>
    </w:p>
    <w:p w:rsidR="007D14BA" w:rsidRPr="007D14BA" w:rsidRDefault="007D14BA" w:rsidP="007D14BA">
      <w:pPr>
        <w:pStyle w:val="Prrafodelista"/>
        <w:numPr>
          <w:ilvl w:val="0"/>
          <w:numId w:val="3"/>
        </w:numPr>
        <w:jc w:val="both"/>
      </w:pPr>
      <w:r w:rsidRPr="007D14BA">
        <w:t>Alcance: Líneas 5-16; p^ 5-16</w:t>
      </w:r>
    </w:p>
    <w:p w:rsidR="007D14BA" w:rsidRPr="007D14BA" w:rsidRDefault="007D14BA" w:rsidP="007D14BA">
      <w:pPr>
        <w:pStyle w:val="Prrafodelista"/>
        <w:numPr>
          <w:ilvl w:val="0"/>
          <w:numId w:val="3"/>
        </w:numPr>
        <w:jc w:val="both"/>
      </w:pPr>
      <w:r w:rsidRPr="007D14BA">
        <w:t>Tipo: Puntero</w:t>
      </w:r>
    </w:p>
    <w:p w:rsidR="007D14BA" w:rsidRPr="007D14BA" w:rsidRDefault="007D14BA" w:rsidP="007D14BA">
      <w:pPr>
        <w:pStyle w:val="Prrafodelista"/>
        <w:numPr>
          <w:ilvl w:val="0"/>
          <w:numId w:val="3"/>
        </w:numPr>
        <w:jc w:val="both"/>
      </w:pPr>
      <w:r w:rsidRPr="007D14BA">
        <w:t>L-valor p: Automático ; L-valor p^: Dinámico</w:t>
      </w:r>
    </w:p>
    <w:p w:rsidR="007D14BA" w:rsidRPr="007D14BA" w:rsidRDefault="007D14BA" w:rsidP="007D14BA">
      <w:pPr>
        <w:pStyle w:val="Prrafodelista"/>
        <w:numPr>
          <w:ilvl w:val="0"/>
          <w:numId w:val="3"/>
        </w:numPr>
        <w:jc w:val="both"/>
      </w:pPr>
      <w:r w:rsidRPr="007D14BA">
        <w:t xml:space="preserve">R-Valor p: </w:t>
      </w:r>
      <w:proofErr w:type="spellStart"/>
      <w:r w:rsidRPr="007D14BA">
        <w:t>nil</w:t>
      </w:r>
      <w:proofErr w:type="spellEnd"/>
      <w:r w:rsidRPr="007D14BA">
        <w:t xml:space="preserve"> ; R-Valor p^: indefinido</w:t>
      </w:r>
    </w:p>
    <w:p w:rsidR="007D14BA" w:rsidRDefault="007D14BA" w:rsidP="007D14BA">
      <w:pPr>
        <w:pStyle w:val="Prrafodelista"/>
        <w:numPr>
          <w:ilvl w:val="0"/>
          <w:numId w:val="3"/>
        </w:numPr>
        <w:jc w:val="both"/>
      </w:pPr>
      <w:r w:rsidRPr="007D14BA">
        <w:t xml:space="preserve">Tiempo de vida p: 1-16 ; Tiempo de vida p^: 7-16 </w:t>
      </w:r>
    </w:p>
    <w:p w:rsidR="007D14BA" w:rsidRDefault="009640AA" w:rsidP="007D14BA">
      <w:pPr>
        <w:pStyle w:val="Prrafodelista"/>
        <w:numPr>
          <w:ilvl w:val="0"/>
          <w:numId w:val="1"/>
        </w:numPr>
        <w:jc w:val="both"/>
      </w:pPr>
      <w:r>
        <w:t xml:space="preserve">A) </w:t>
      </w:r>
      <w:r w:rsidR="007D14BA">
        <w:t>Inicialización por defecto:</w:t>
      </w:r>
      <w:r w:rsidR="009C7246">
        <w:t xml:space="preserve"> Las variables se inicializan con un valor por defecto.</w:t>
      </w:r>
    </w:p>
    <w:p w:rsidR="007D14BA" w:rsidRDefault="007C03C8" w:rsidP="007D14BA">
      <w:pPr>
        <w:pStyle w:val="Prrafodelista"/>
        <w:jc w:val="both"/>
      </w:pPr>
      <w:r>
        <w:t>Inicialización en la declaración:</w:t>
      </w:r>
      <w:r w:rsidR="009C7246">
        <w:t xml:space="preserve"> las variables pueden inicializarse en el mismo momento de la declaración, ejemplo ‘</w:t>
      </w:r>
      <w:proofErr w:type="spellStart"/>
      <w:r w:rsidR="009C7246">
        <w:t>int</w:t>
      </w:r>
      <w:proofErr w:type="spellEnd"/>
      <w:r w:rsidR="009C7246">
        <w:t xml:space="preserve"> i=0’.</w:t>
      </w:r>
    </w:p>
    <w:p w:rsidR="007C03C8" w:rsidRDefault="007C03C8" w:rsidP="007C03C8">
      <w:pPr>
        <w:pStyle w:val="Prrafodelista"/>
        <w:jc w:val="both"/>
      </w:pPr>
      <w:r>
        <w:t xml:space="preserve">Ignorar el problema: </w:t>
      </w:r>
      <w:r w:rsidR="009C7246">
        <w:t>La variable toma como valor inicial lo que encuentra en memoria, esto puede llevar a errores.</w:t>
      </w:r>
    </w:p>
    <w:p w:rsidR="009640AA" w:rsidRPr="007D14BA" w:rsidRDefault="009640AA" w:rsidP="007C03C8">
      <w:pPr>
        <w:pStyle w:val="Prrafodelista"/>
        <w:jc w:val="both"/>
      </w:pPr>
      <w:r>
        <w:t xml:space="preserve">B) </w:t>
      </w:r>
    </w:p>
    <w:tbl>
      <w:tblPr>
        <w:tblStyle w:val="Tablaconcuadrcula"/>
        <w:tblW w:w="0" w:type="auto"/>
        <w:tblInd w:w="720" w:type="dxa"/>
        <w:tblLook w:val="04A0"/>
      </w:tblPr>
      <w:tblGrid>
        <w:gridCol w:w="2186"/>
        <w:gridCol w:w="2237"/>
        <w:gridCol w:w="2237"/>
        <w:gridCol w:w="2196"/>
      </w:tblGrid>
      <w:tr w:rsidR="009640AA" w:rsidTr="009640AA">
        <w:tc>
          <w:tcPr>
            <w:tcW w:w="2394" w:type="dxa"/>
          </w:tcPr>
          <w:p w:rsidR="009640AA" w:rsidRDefault="009640AA" w:rsidP="007C03C8">
            <w:pPr>
              <w:pStyle w:val="Prrafodelista"/>
              <w:ind w:left="0"/>
              <w:jc w:val="both"/>
            </w:pPr>
            <w:r>
              <w:t>Lenguaje</w:t>
            </w:r>
          </w:p>
        </w:tc>
        <w:tc>
          <w:tcPr>
            <w:tcW w:w="2394" w:type="dxa"/>
          </w:tcPr>
          <w:p w:rsidR="009640AA" w:rsidRDefault="009640AA" w:rsidP="007C03C8">
            <w:pPr>
              <w:pStyle w:val="Prrafodelista"/>
              <w:ind w:left="0"/>
              <w:jc w:val="both"/>
            </w:pPr>
            <w:r>
              <w:t>Inicialización por defecto</w:t>
            </w:r>
          </w:p>
        </w:tc>
        <w:tc>
          <w:tcPr>
            <w:tcW w:w="2394" w:type="dxa"/>
          </w:tcPr>
          <w:p w:rsidR="009640AA" w:rsidRDefault="009640AA" w:rsidP="007C03C8">
            <w:pPr>
              <w:pStyle w:val="Prrafodelista"/>
              <w:ind w:left="0"/>
              <w:jc w:val="both"/>
            </w:pPr>
            <w:r>
              <w:t>Inicialización por declaración</w:t>
            </w:r>
          </w:p>
        </w:tc>
        <w:tc>
          <w:tcPr>
            <w:tcW w:w="2394" w:type="dxa"/>
          </w:tcPr>
          <w:p w:rsidR="009640AA" w:rsidRDefault="009640AA" w:rsidP="007C03C8">
            <w:pPr>
              <w:pStyle w:val="Prrafodelista"/>
              <w:ind w:left="0"/>
              <w:jc w:val="both"/>
            </w:pPr>
            <w:r>
              <w:t>Ignorar el problema</w:t>
            </w:r>
          </w:p>
        </w:tc>
      </w:tr>
      <w:tr w:rsidR="009640AA" w:rsidTr="009640AA">
        <w:tc>
          <w:tcPr>
            <w:tcW w:w="2394" w:type="dxa"/>
          </w:tcPr>
          <w:p w:rsidR="009640AA" w:rsidRDefault="009640AA" w:rsidP="007C03C8">
            <w:pPr>
              <w:pStyle w:val="Prrafodelista"/>
              <w:ind w:left="0"/>
              <w:jc w:val="both"/>
            </w:pPr>
            <w:r>
              <w:t>Java</w:t>
            </w:r>
          </w:p>
        </w:tc>
        <w:tc>
          <w:tcPr>
            <w:tcW w:w="2394" w:type="dxa"/>
          </w:tcPr>
          <w:p w:rsidR="009640AA" w:rsidRDefault="009640AA" w:rsidP="007C03C8">
            <w:pPr>
              <w:pStyle w:val="Prrafodelista"/>
              <w:ind w:left="0"/>
              <w:jc w:val="both"/>
            </w:pPr>
            <w:r>
              <w:t>Si</w:t>
            </w:r>
          </w:p>
        </w:tc>
        <w:tc>
          <w:tcPr>
            <w:tcW w:w="2394" w:type="dxa"/>
          </w:tcPr>
          <w:p w:rsidR="009640AA" w:rsidRDefault="009640AA" w:rsidP="007C03C8">
            <w:pPr>
              <w:pStyle w:val="Prrafodelista"/>
              <w:ind w:left="0"/>
              <w:jc w:val="both"/>
            </w:pPr>
            <w:r>
              <w:t>Si</w:t>
            </w:r>
          </w:p>
        </w:tc>
        <w:tc>
          <w:tcPr>
            <w:tcW w:w="2394" w:type="dxa"/>
          </w:tcPr>
          <w:p w:rsidR="009640AA" w:rsidRDefault="009640AA" w:rsidP="007C03C8">
            <w:pPr>
              <w:pStyle w:val="Prrafodelista"/>
              <w:ind w:left="0"/>
              <w:jc w:val="both"/>
            </w:pPr>
            <w:r>
              <w:t>No</w:t>
            </w:r>
          </w:p>
        </w:tc>
      </w:tr>
      <w:tr w:rsidR="009640AA" w:rsidTr="009640AA">
        <w:tc>
          <w:tcPr>
            <w:tcW w:w="2394" w:type="dxa"/>
          </w:tcPr>
          <w:p w:rsidR="009640AA" w:rsidRDefault="009640AA" w:rsidP="007C03C8">
            <w:pPr>
              <w:pStyle w:val="Prrafodelista"/>
              <w:ind w:left="0"/>
              <w:jc w:val="both"/>
            </w:pPr>
            <w:r>
              <w:t>C</w:t>
            </w:r>
          </w:p>
        </w:tc>
        <w:tc>
          <w:tcPr>
            <w:tcW w:w="2394" w:type="dxa"/>
          </w:tcPr>
          <w:p w:rsidR="009640AA" w:rsidRDefault="009640AA" w:rsidP="007C03C8">
            <w:pPr>
              <w:pStyle w:val="Prrafodelista"/>
              <w:ind w:left="0"/>
              <w:jc w:val="both"/>
            </w:pPr>
            <w:r>
              <w:t>Si (solo para variables globales y estáticas)</w:t>
            </w:r>
          </w:p>
        </w:tc>
        <w:tc>
          <w:tcPr>
            <w:tcW w:w="2394" w:type="dxa"/>
          </w:tcPr>
          <w:p w:rsidR="009640AA" w:rsidRDefault="009640AA" w:rsidP="007C03C8">
            <w:pPr>
              <w:pStyle w:val="Prrafodelista"/>
              <w:ind w:left="0"/>
              <w:jc w:val="both"/>
            </w:pPr>
            <w:r>
              <w:t>Si</w:t>
            </w:r>
          </w:p>
        </w:tc>
        <w:tc>
          <w:tcPr>
            <w:tcW w:w="2394" w:type="dxa"/>
          </w:tcPr>
          <w:p w:rsidR="009640AA" w:rsidRDefault="009640AA" w:rsidP="007C03C8">
            <w:pPr>
              <w:pStyle w:val="Prrafodelista"/>
              <w:ind w:left="0"/>
              <w:jc w:val="both"/>
            </w:pPr>
            <w:r>
              <w:t>Si</w:t>
            </w:r>
          </w:p>
        </w:tc>
      </w:tr>
      <w:tr w:rsidR="009640AA" w:rsidTr="009640AA">
        <w:tc>
          <w:tcPr>
            <w:tcW w:w="2394" w:type="dxa"/>
          </w:tcPr>
          <w:p w:rsidR="009640AA" w:rsidRDefault="009640AA" w:rsidP="007C03C8">
            <w:pPr>
              <w:pStyle w:val="Prrafodelista"/>
              <w:ind w:left="0"/>
              <w:jc w:val="both"/>
            </w:pPr>
            <w:proofErr w:type="spellStart"/>
            <w:r>
              <w:lastRenderedPageBreak/>
              <w:t>Python</w:t>
            </w:r>
            <w:proofErr w:type="spellEnd"/>
          </w:p>
        </w:tc>
        <w:tc>
          <w:tcPr>
            <w:tcW w:w="2394" w:type="dxa"/>
          </w:tcPr>
          <w:p w:rsidR="009640AA" w:rsidRDefault="009640AA" w:rsidP="007C03C8">
            <w:pPr>
              <w:pStyle w:val="Prrafodelista"/>
              <w:ind w:left="0"/>
              <w:jc w:val="both"/>
            </w:pPr>
            <w:r>
              <w:t>No</w:t>
            </w:r>
          </w:p>
        </w:tc>
        <w:tc>
          <w:tcPr>
            <w:tcW w:w="2394" w:type="dxa"/>
          </w:tcPr>
          <w:p w:rsidR="009640AA" w:rsidRDefault="009640AA" w:rsidP="007C03C8">
            <w:pPr>
              <w:pStyle w:val="Prrafodelista"/>
              <w:ind w:left="0"/>
              <w:jc w:val="both"/>
            </w:pPr>
            <w:r>
              <w:t>Si</w:t>
            </w:r>
          </w:p>
        </w:tc>
        <w:tc>
          <w:tcPr>
            <w:tcW w:w="2394" w:type="dxa"/>
          </w:tcPr>
          <w:p w:rsidR="009640AA" w:rsidRDefault="009640AA" w:rsidP="007C03C8">
            <w:pPr>
              <w:pStyle w:val="Prrafodelista"/>
              <w:ind w:left="0"/>
              <w:jc w:val="both"/>
            </w:pPr>
            <w:r>
              <w:t>Si</w:t>
            </w:r>
          </w:p>
        </w:tc>
      </w:tr>
      <w:tr w:rsidR="009640AA" w:rsidTr="009640AA">
        <w:tc>
          <w:tcPr>
            <w:tcW w:w="2394" w:type="dxa"/>
          </w:tcPr>
          <w:p w:rsidR="009640AA" w:rsidRDefault="009640AA" w:rsidP="007C03C8">
            <w:pPr>
              <w:pStyle w:val="Prrafodelista"/>
              <w:ind w:left="0"/>
              <w:jc w:val="both"/>
            </w:pPr>
            <w:proofErr w:type="spellStart"/>
            <w:r>
              <w:t>Ruby</w:t>
            </w:r>
            <w:proofErr w:type="spellEnd"/>
          </w:p>
        </w:tc>
        <w:tc>
          <w:tcPr>
            <w:tcW w:w="2394" w:type="dxa"/>
          </w:tcPr>
          <w:p w:rsidR="009640AA" w:rsidRDefault="009640AA" w:rsidP="007C03C8">
            <w:pPr>
              <w:pStyle w:val="Prrafodelista"/>
              <w:ind w:left="0"/>
              <w:jc w:val="both"/>
            </w:pPr>
            <w:r>
              <w:t>No</w:t>
            </w:r>
          </w:p>
        </w:tc>
        <w:tc>
          <w:tcPr>
            <w:tcW w:w="2394" w:type="dxa"/>
          </w:tcPr>
          <w:p w:rsidR="009640AA" w:rsidRDefault="009640AA" w:rsidP="007C03C8">
            <w:pPr>
              <w:pStyle w:val="Prrafodelista"/>
              <w:ind w:left="0"/>
              <w:jc w:val="both"/>
            </w:pPr>
            <w:r>
              <w:t>Si</w:t>
            </w:r>
          </w:p>
        </w:tc>
        <w:tc>
          <w:tcPr>
            <w:tcW w:w="2394" w:type="dxa"/>
          </w:tcPr>
          <w:p w:rsidR="009640AA" w:rsidRDefault="009640AA" w:rsidP="007C03C8">
            <w:pPr>
              <w:pStyle w:val="Prrafodelista"/>
              <w:ind w:left="0"/>
              <w:jc w:val="both"/>
            </w:pPr>
            <w:r>
              <w:t>No</w:t>
            </w:r>
          </w:p>
        </w:tc>
      </w:tr>
    </w:tbl>
    <w:p w:rsidR="0087606D" w:rsidRDefault="0087606D" w:rsidP="007C03C8">
      <w:pPr>
        <w:pStyle w:val="Prrafodelista"/>
        <w:jc w:val="both"/>
      </w:pPr>
    </w:p>
    <w:p w:rsidR="0087606D" w:rsidRDefault="0087606D" w:rsidP="0087606D">
      <w:pPr>
        <w:pStyle w:val="Prrafodelista"/>
        <w:numPr>
          <w:ilvl w:val="0"/>
          <w:numId w:val="1"/>
        </w:numPr>
        <w:jc w:val="both"/>
      </w:pPr>
    </w:p>
    <w:tbl>
      <w:tblPr>
        <w:tblStyle w:val="Tablaconcuadrcula"/>
        <w:tblW w:w="0" w:type="auto"/>
        <w:tblLook w:val="04A0"/>
      </w:tblPr>
      <w:tblGrid>
        <w:gridCol w:w="2394"/>
        <w:gridCol w:w="2394"/>
        <w:gridCol w:w="2394"/>
        <w:gridCol w:w="2394"/>
      </w:tblGrid>
      <w:tr w:rsidR="0087606D" w:rsidTr="0087606D">
        <w:tc>
          <w:tcPr>
            <w:tcW w:w="2394" w:type="dxa"/>
          </w:tcPr>
          <w:p w:rsidR="0087606D" w:rsidRDefault="0087606D" w:rsidP="0087606D">
            <w:pPr>
              <w:jc w:val="both"/>
            </w:pPr>
            <w:r>
              <w:t>Tipo Variable</w:t>
            </w:r>
          </w:p>
        </w:tc>
        <w:tc>
          <w:tcPr>
            <w:tcW w:w="2394" w:type="dxa"/>
          </w:tcPr>
          <w:p w:rsidR="0087606D" w:rsidRDefault="0087606D" w:rsidP="0087606D">
            <w:pPr>
              <w:jc w:val="both"/>
            </w:pPr>
            <w:r>
              <w:t>Definición</w:t>
            </w:r>
          </w:p>
        </w:tc>
        <w:tc>
          <w:tcPr>
            <w:tcW w:w="2394" w:type="dxa"/>
          </w:tcPr>
          <w:p w:rsidR="0087606D" w:rsidRDefault="0087606D" w:rsidP="0087606D">
            <w:pPr>
              <w:jc w:val="both"/>
            </w:pPr>
            <w:r>
              <w:t>Ejemplo C</w:t>
            </w:r>
          </w:p>
        </w:tc>
        <w:tc>
          <w:tcPr>
            <w:tcW w:w="2394" w:type="dxa"/>
          </w:tcPr>
          <w:p w:rsidR="0087606D" w:rsidRDefault="0087606D" w:rsidP="0087606D">
            <w:pPr>
              <w:jc w:val="both"/>
            </w:pPr>
            <w:r>
              <w:t>Ejemplo Ada</w:t>
            </w:r>
          </w:p>
        </w:tc>
      </w:tr>
      <w:tr w:rsidR="0087606D" w:rsidTr="0087606D">
        <w:tc>
          <w:tcPr>
            <w:tcW w:w="2394" w:type="dxa"/>
          </w:tcPr>
          <w:p w:rsidR="0087606D" w:rsidRDefault="0087606D" w:rsidP="0087606D">
            <w:pPr>
              <w:jc w:val="both"/>
            </w:pPr>
            <w:r>
              <w:t>Estática</w:t>
            </w:r>
          </w:p>
        </w:tc>
        <w:tc>
          <w:tcPr>
            <w:tcW w:w="2394" w:type="dxa"/>
          </w:tcPr>
          <w:p w:rsidR="0087606D" w:rsidRDefault="0087606D" w:rsidP="0087606D">
            <w:pPr>
              <w:jc w:val="both"/>
            </w:pPr>
            <w:r>
              <w:t>Su tiempo de vida abarca toda la vida del programa. Se asigna al</w:t>
            </w:r>
            <w:r w:rsidR="000D7804">
              <w:t xml:space="preserve"> principio y se libera al final. Conserva su valor entre llamadas si es local.</w:t>
            </w:r>
          </w:p>
        </w:tc>
        <w:tc>
          <w:tcPr>
            <w:tcW w:w="2394" w:type="dxa"/>
          </w:tcPr>
          <w:p w:rsidR="0087606D" w:rsidRDefault="000D7804" w:rsidP="0087606D">
            <w:pPr>
              <w:jc w:val="both"/>
            </w:pPr>
            <w:proofErr w:type="spellStart"/>
            <w:r>
              <w:t>Static</w:t>
            </w:r>
            <w:proofErr w:type="spellEnd"/>
            <w:r>
              <w:t xml:space="preserve"> </w:t>
            </w:r>
            <w:proofErr w:type="spellStart"/>
            <w:r>
              <w:t>int</w:t>
            </w:r>
            <w:proofErr w:type="spellEnd"/>
            <w:r>
              <w:t xml:space="preserve"> x=0</w:t>
            </w:r>
          </w:p>
        </w:tc>
        <w:tc>
          <w:tcPr>
            <w:tcW w:w="2394" w:type="dxa"/>
          </w:tcPr>
          <w:p w:rsidR="0087606D" w:rsidRDefault="000D7804" w:rsidP="0087606D">
            <w:pPr>
              <w:jc w:val="both"/>
            </w:pPr>
            <w:r>
              <w:t>No Hay</w:t>
            </w:r>
          </w:p>
        </w:tc>
      </w:tr>
      <w:tr w:rsidR="0087606D" w:rsidTr="0087606D">
        <w:tc>
          <w:tcPr>
            <w:tcW w:w="2394" w:type="dxa"/>
          </w:tcPr>
          <w:p w:rsidR="0087606D" w:rsidRDefault="0087606D" w:rsidP="0087606D">
            <w:pPr>
              <w:jc w:val="both"/>
            </w:pPr>
            <w:r>
              <w:t xml:space="preserve">Automática / </w:t>
            </w:r>
            <w:proofErr w:type="spellStart"/>
            <w:r>
              <w:t>Semiestática</w:t>
            </w:r>
            <w:proofErr w:type="spellEnd"/>
          </w:p>
        </w:tc>
        <w:tc>
          <w:tcPr>
            <w:tcW w:w="2394" w:type="dxa"/>
          </w:tcPr>
          <w:p w:rsidR="0087606D" w:rsidRDefault="000D7804" w:rsidP="000D7804">
            <w:pPr>
              <w:jc w:val="both"/>
            </w:pPr>
            <w:r>
              <w:t>Su tiempo de vida está limitado al bloque donde se declara. Se crea al entrar y al salir del bloque se destruye.</w:t>
            </w:r>
          </w:p>
        </w:tc>
        <w:tc>
          <w:tcPr>
            <w:tcW w:w="2394" w:type="dxa"/>
          </w:tcPr>
          <w:p w:rsidR="0087606D" w:rsidRDefault="000D7804" w:rsidP="0087606D">
            <w:pPr>
              <w:jc w:val="both"/>
            </w:pPr>
            <w:proofErr w:type="spellStart"/>
            <w:r>
              <w:t>Int</w:t>
            </w:r>
            <w:proofErr w:type="spellEnd"/>
            <w:r>
              <w:t xml:space="preserve"> x = 5</w:t>
            </w:r>
          </w:p>
        </w:tc>
        <w:tc>
          <w:tcPr>
            <w:tcW w:w="2394" w:type="dxa"/>
          </w:tcPr>
          <w:p w:rsidR="0087606D" w:rsidRDefault="000D7804" w:rsidP="0087606D">
            <w:pPr>
              <w:jc w:val="both"/>
            </w:pPr>
            <w:proofErr w:type="spellStart"/>
            <w:r>
              <w:t>Auto_var:integer</w:t>
            </w:r>
            <w:proofErr w:type="spellEnd"/>
            <w:r>
              <w:t>:=30</w:t>
            </w:r>
          </w:p>
        </w:tc>
      </w:tr>
      <w:tr w:rsidR="0087606D" w:rsidTr="0087606D">
        <w:tc>
          <w:tcPr>
            <w:tcW w:w="2394" w:type="dxa"/>
          </w:tcPr>
          <w:p w:rsidR="0087606D" w:rsidRDefault="0087606D" w:rsidP="0087606D">
            <w:pPr>
              <w:jc w:val="both"/>
            </w:pPr>
            <w:r>
              <w:t>Dinámica</w:t>
            </w:r>
          </w:p>
        </w:tc>
        <w:tc>
          <w:tcPr>
            <w:tcW w:w="2394" w:type="dxa"/>
          </w:tcPr>
          <w:p w:rsidR="0087606D" w:rsidRDefault="000D7804" w:rsidP="0087606D">
            <w:pPr>
              <w:jc w:val="both"/>
            </w:pPr>
            <w:r>
              <w:t xml:space="preserve">Su tiempo de vida es controlado explícitamente por el programador. Se crea y se destruye durante la ejecución, generalmente en la </w:t>
            </w:r>
            <w:proofErr w:type="spellStart"/>
            <w:r>
              <w:t>heap</w:t>
            </w:r>
            <w:proofErr w:type="spellEnd"/>
            <w:r>
              <w:t>.</w:t>
            </w:r>
          </w:p>
        </w:tc>
        <w:tc>
          <w:tcPr>
            <w:tcW w:w="2394" w:type="dxa"/>
          </w:tcPr>
          <w:p w:rsidR="0087606D" w:rsidRDefault="000D7804" w:rsidP="0087606D">
            <w:pPr>
              <w:jc w:val="both"/>
            </w:pPr>
            <w:proofErr w:type="spellStart"/>
            <w:r>
              <w:t>Int</w:t>
            </w:r>
            <w:proofErr w:type="spellEnd"/>
            <w:r>
              <w:t>*</w:t>
            </w:r>
            <w:proofErr w:type="spellStart"/>
            <w:r>
              <w:t>dynamic_var</w:t>
            </w:r>
            <w:proofErr w:type="spellEnd"/>
          </w:p>
        </w:tc>
        <w:tc>
          <w:tcPr>
            <w:tcW w:w="2394" w:type="dxa"/>
          </w:tcPr>
          <w:p w:rsidR="0087606D" w:rsidRDefault="000D7804" w:rsidP="0087606D">
            <w:pPr>
              <w:jc w:val="both"/>
            </w:pPr>
            <w:r>
              <w:t xml:space="preserve">P: Access </w:t>
            </w:r>
            <w:proofErr w:type="spellStart"/>
            <w:r>
              <w:t>Integer</w:t>
            </w:r>
            <w:proofErr w:type="spellEnd"/>
            <w:r>
              <w:t xml:space="preserve"> := New </w:t>
            </w:r>
            <w:proofErr w:type="spellStart"/>
            <w:r>
              <w:t>integer</w:t>
            </w:r>
            <w:proofErr w:type="spellEnd"/>
            <w:r>
              <w:t>(20)</w:t>
            </w:r>
          </w:p>
        </w:tc>
      </w:tr>
      <w:tr w:rsidR="0087606D" w:rsidTr="0087606D">
        <w:tc>
          <w:tcPr>
            <w:tcW w:w="2394" w:type="dxa"/>
          </w:tcPr>
          <w:p w:rsidR="0087606D" w:rsidRDefault="0087606D" w:rsidP="0087606D">
            <w:pPr>
              <w:jc w:val="both"/>
            </w:pPr>
            <w:proofErr w:type="spellStart"/>
            <w:r>
              <w:t>Semidinámica</w:t>
            </w:r>
            <w:proofErr w:type="spellEnd"/>
          </w:p>
        </w:tc>
        <w:tc>
          <w:tcPr>
            <w:tcW w:w="2394" w:type="dxa"/>
          </w:tcPr>
          <w:p w:rsidR="0087606D" w:rsidRDefault="000D7804" w:rsidP="000D7804">
            <w:pPr>
              <w:jc w:val="both"/>
            </w:pPr>
            <w:r>
              <w:t>Son variables cuyo tamaño puede ser dinámico, pero su dirección de memoria es estática</w:t>
            </w:r>
          </w:p>
        </w:tc>
        <w:tc>
          <w:tcPr>
            <w:tcW w:w="2394" w:type="dxa"/>
          </w:tcPr>
          <w:p w:rsidR="0087606D" w:rsidRDefault="000D7804" w:rsidP="0087606D">
            <w:pPr>
              <w:jc w:val="both"/>
            </w:pPr>
            <w:r>
              <w:t>No hay</w:t>
            </w:r>
          </w:p>
        </w:tc>
        <w:tc>
          <w:tcPr>
            <w:tcW w:w="2394" w:type="dxa"/>
          </w:tcPr>
          <w:p w:rsidR="0087606D" w:rsidRDefault="000D7804" w:rsidP="0087606D">
            <w:pPr>
              <w:jc w:val="both"/>
            </w:pPr>
            <w:proofErr w:type="spellStart"/>
            <w:r>
              <w:t>Array</w:t>
            </w:r>
            <w:proofErr w:type="spellEnd"/>
            <w:r>
              <w:t xml:space="preserve">: </w:t>
            </w:r>
            <w:proofErr w:type="spellStart"/>
            <w:r>
              <w:t>array</w:t>
            </w:r>
            <w:proofErr w:type="spellEnd"/>
            <w:r>
              <w:t xml:space="preserve">(1..n) of </w:t>
            </w:r>
            <w:proofErr w:type="spellStart"/>
            <w:r>
              <w:t>Integer</w:t>
            </w:r>
            <w:proofErr w:type="spellEnd"/>
            <w:r>
              <w:t>;</w:t>
            </w:r>
          </w:p>
        </w:tc>
      </w:tr>
    </w:tbl>
    <w:p w:rsidR="009640AA" w:rsidRPr="007D14BA" w:rsidRDefault="009640AA" w:rsidP="0087606D">
      <w:pPr>
        <w:jc w:val="both"/>
      </w:pPr>
    </w:p>
    <w:p w:rsidR="007D14BA" w:rsidRDefault="000D7804" w:rsidP="000D7804">
      <w:pPr>
        <w:pStyle w:val="Prrafodelista"/>
        <w:numPr>
          <w:ilvl w:val="0"/>
          <w:numId w:val="1"/>
        </w:numPr>
        <w:jc w:val="both"/>
      </w:pPr>
      <w:r>
        <w:t xml:space="preserve">A) </w:t>
      </w:r>
      <w:r w:rsidR="004E6197">
        <w:t>Variable Local: la variable local es aquella que se declara dentro de una función, bloque o método específico. Estas son visibles solo por el método y por los anidados. Esta son creadas desde que la función comienza hasta que se destruye al finalizar, existiendo solo en el contexto de ese bloque. Proveen almacenamiento de datos encapsulados, previniendo interferencias de otras partes del programa.</w:t>
      </w:r>
    </w:p>
    <w:p w:rsidR="004E6197" w:rsidRDefault="004E6197" w:rsidP="004E6197">
      <w:pPr>
        <w:pStyle w:val="Prrafodelista"/>
        <w:jc w:val="both"/>
      </w:pPr>
      <w:r>
        <w:t xml:space="preserve">Variable Global: esta es una variable declarada por fuera de cualquier función o bloque, haciéndola accesible por todo el programa. A diferencia de las locales, las globales persisten por toda la vida del programa, permitiendo a que múltiples funciones o métodos puedan acceder a esta con </w:t>
      </w:r>
      <w:proofErr w:type="gramStart"/>
      <w:r>
        <w:t>los mismo valores</w:t>
      </w:r>
      <w:proofErr w:type="gramEnd"/>
      <w:r>
        <w:t xml:space="preserve">. Se usan generalmente para compartir datos de configuración pero pueden hacer que sea más difícil </w:t>
      </w:r>
      <w:proofErr w:type="spellStart"/>
      <w:r>
        <w:t>debuggear</w:t>
      </w:r>
      <w:proofErr w:type="spellEnd"/>
      <w:r>
        <w:t xml:space="preserve"> el código.</w:t>
      </w:r>
    </w:p>
    <w:p w:rsidR="004E6197" w:rsidRDefault="004E6197" w:rsidP="004E6197">
      <w:pPr>
        <w:pStyle w:val="Prrafodelista"/>
        <w:jc w:val="both"/>
      </w:pPr>
      <w:r>
        <w:t xml:space="preserve">B) Si, si esta es declarada como </w:t>
      </w:r>
      <w:proofErr w:type="spellStart"/>
      <w:r>
        <w:t>static</w:t>
      </w:r>
      <w:proofErr w:type="spellEnd"/>
      <w:r>
        <w:t xml:space="preserve"> (en lenguajes como C) o si se gestiona su almacenamiento de manera estática (como ADA a nivel de paquete). Esto significa que su dirección de memoria (L-valor) no cambia durante la ejecución del programa, a pesar de que su alcance es local.</w:t>
      </w:r>
    </w:p>
    <w:p w:rsidR="004E6197" w:rsidRDefault="00187599" w:rsidP="004E6197">
      <w:pPr>
        <w:pStyle w:val="Prrafodelista"/>
        <w:jc w:val="both"/>
      </w:pPr>
      <w:r>
        <w:lastRenderedPageBreak/>
        <w:t>(</w:t>
      </w:r>
      <w:proofErr w:type="gramStart"/>
      <w:r>
        <w:t>luego</w:t>
      </w:r>
      <w:proofErr w:type="gramEnd"/>
      <w:r>
        <w:t xml:space="preserve"> escribo un ejemplo)</w:t>
      </w:r>
    </w:p>
    <w:p w:rsidR="00187599" w:rsidRDefault="00187599" w:rsidP="004E6197">
      <w:pPr>
        <w:pStyle w:val="Prrafodelista"/>
        <w:jc w:val="both"/>
      </w:pPr>
      <w:r>
        <w:t xml:space="preserve">C) No siempre una variable global es estática. El alcance de </w:t>
      </w:r>
      <w:proofErr w:type="gramStart"/>
      <w:r>
        <w:t>las misma</w:t>
      </w:r>
      <w:proofErr w:type="gramEnd"/>
      <w:r>
        <w:t xml:space="preserve"> no condiciona el momento en el que se alocan en memoria, por ejemplo en Java podemos declarar variables globales estáticas usando la palabra clave “</w:t>
      </w:r>
      <w:proofErr w:type="spellStart"/>
      <w:r>
        <w:t>static</w:t>
      </w:r>
      <w:proofErr w:type="spellEnd"/>
      <w:r>
        <w:t>” o se puede tener globales no estáticas mediante el uso de la palabra clave “</w:t>
      </w:r>
      <w:proofErr w:type="spellStart"/>
      <w:r>
        <w:t>native</w:t>
      </w:r>
      <w:proofErr w:type="spellEnd"/>
      <w:r>
        <w:t>”.</w:t>
      </w:r>
    </w:p>
    <w:p w:rsidR="00B222F7" w:rsidRPr="007D14BA" w:rsidRDefault="00187599" w:rsidP="004E6197">
      <w:pPr>
        <w:pStyle w:val="Prrafodelista"/>
        <w:jc w:val="both"/>
      </w:pPr>
      <w:r>
        <w:t>D)</w:t>
      </w:r>
    </w:p>
    <w:tbl>
      <w:tblPr>
        <w:tblStyle w:val="Tablaconcuadrcula"/>
        <w:tblW w:w="0" w:type="auto"/>
        <w:tblInd w:w="720" w:type="dxa"/>
        <w:tblLook w:val="04A0"/>
      </w:tblPr>
      <w:tblGrid>
        <w:gridCol w:w="2935"/>
        <w:gridCol w:w="2964"/>
        <w:gridCol w:w="2957"/>
      </w:tblGrid>
      <w:tr w:rsidR="00B222F7" w:rsidTr="00B222F7">
        <w:tc>
          <w:tcPr>
            <w:tcW w:w="3192" w:type="dxa"/>
          </w:tcPr>
          <w:p w:rsidR="00B222F7" w:rsidRDefault="00B222F7" w:rsidP="004E6197">
            <w:pPr>
              <w:pStyle w:val="Prrafodelista"/>
              <w:ind w:left="0"/>
              <w:jc w:val="both"/>
            </w:pPr>
            <w:r>
              <w:t>Atributo</w:t>
            </w:r>
          </w:p>
        </w:tc>
        <w:tc>
          <w:tcPr>
            <w:tcW w:w="3192" w:type="dxa"/>
          </w:tcPr>
          <w:p w:rsidR="00B222F7" w:rsidRDefault="00B222F7" w:rsidP="004E6197">
            <w:pPr>
              <w:pStyle w:val="Prrafodelista"/>
              <w:ind w:left="0"/>
              <w:jc w:val="both"/>
            </w:pPr>
            <w:r>
              <w:t xml:space="preserve">Variable </w:t>
            </w:r>
            <w:proofErr w:type="spellStart"/>
            <w:r>
              <w:t>Estatica</w:t>
            </w:r>
            <w:proofErr w:type="spellEnd"/>
          </w:p>
        </w:tc>
        <w:tc>
          <w:tcPr>
            <w:tcW w:w="3192" w:type="dxa"/>
          </w:tcPr>
          <w:p w:rsidR="00B222F7" w:rsidRDefault="00B222F7" w:rsidP="004E6197">
            <w:pPr>
              <w:pStyle w:val="Prrafodelista"/>
              <w:ind w:left="0"/>
              <w:jc w:val="both"/>
            </w:pPr>
            <w:r>
              <w:t>Constante</w:t>
            </w:r>
          </w:p>
        </w:tc>
      </w:tr>
      <w:tr w:rsidR="00B222F7" w:rsidTr="00B222F7">
        <w:tc>
          <w:tcPr>
            <w:tcW w:w="3192" w:type="dxa"/>
          </w:tcPr>
          <w:p w:rsidR="00B222F7" w:rsidRDefault="00B222F7" w:rsidP="004E6197">
            <w:pPr>
              <w:pStyle w:val="Prrafodelista"/>
              <w:ind w:left="0"/>
              <w:jc w:val="both"/>
            </w:pPr>
            <w:r>
              <w:t>L-Valor</w:t>
            </w:r>
          </w:p>
        </w:tc>
        <w:tc>
          <w:tcPr>
            <w:tcW w:w="3192" w:type="dxa"/>
          </w:tcPr>
          <w:p w:rsidR="00B222F7" w:rsidRDefault="00B222F7" w:rsidP="004E6197">
            <w:pPr>
              <w:pStyle w:val="Prrafodelista"/>
              <w:ind w:left="0"/>
              <w:jc w:val="both"/>
            </w:pPr>
            <w:r>
              <w:t>Fijo durante toda la ejecución (ligadura estática)</w:t>
            </w:r>
          </w:p>
        </w:tc>
        <w:tc>
          <w:tcPr>
            <w:tcW w:w="3192" w:type="dxa"/>
          </w:tcPr>
          <w:p w:rsidR="00B222F7" w:rsidRDefault="00B222F7" w:rsidP="004E6197">
            <w:pPr>
              <w:pStyle w:val="Prrafodelista"/>
              <w:ind w:left="0"/>
              <w:jc w:val="both"/>
            </w:pPr>
            <w:r>
              <w:t>Puede no tener un l-valor definido o ser de solo lectura</w:t>
            </w:r>
          </w:p>
        </w:tc>
      </w:tr>
      <w:tr w:rsidR="00B222F7" w:rsidTr="00B222F7">
        <w:tc>
          <w:tcPr>
            <w:tcW w:w="3192" w:type="dxa"/>
          </w:tcPr>
          <w:p w:rsidR="00B222F7" w:rsidRDefault="00B222F7" w:rsidP="004E6197">
            <w:pPr>
              <w:pStyle w:val="Prrafodelista"/>
              <w:ind w:left="0"/>
              <w:jc w:val="both"/>
            </w:pPr>
            <w:r>
              <w:t>R-Valor</w:t>
            </w:r>
          </w:p>
        </w:tc>
        <w:tc>
          <w:tcPr>
            <w:tcW w:w="3192" w:type="dxa"/>
          </w:tcPr>
          <w:p w:rsidR="00B222F7" w:rsidRDefault="00B222F7" w:rsidP="004E6197">
            <w:pPr>
              <w:pStyle w:val="Prrafodelista"/>
              <w:ind w:left="0"/>
              <w:jc w:val="both"/>
            </w:pPr>
            <w:proofErr w:type="spellStart"/>
            <w:r>
              <w:t>Dinamico</w:t>
            </w:r>
            <w:proofErr w:type="spellEnd"/>
            <w:r>
              <w:t>: Puede cambiar mediante asignaciones</w:t>
            </w:r>
          </w:p>
        </w:tc>
        <w:tc>
          <w:tcPr>
            <w:tcW w:w="3192" w:type="dxa"/>
          </w:tcPr>
          <w:p w:rsidR="00B222F7" w:rsidRDefault="00B222F7" w:rsidP="004E6197">
            <w:pPr>
              <w:pStyle w:val="Prrafodelista"/>
              <w:ind w:left="0"/>
              <w:jc w:val="both"/>
            </w:pPr>
            <w:proofErr w:type="spellStart"/>
            <w:r>
              <w:t>Estatico</w:t>
            </w:r>
            <w:proofErr w:type="spellEnd"/>
            <w:r>
              <w:t>: No puede cambiar una vez definido</w:t>
            </w:r>
          </w:p>
        </w:tc>
      </w:tr>
      <w:tr w:rsidR="00B222F7" w:rsidTr="00B222F7">
        <w:tc>
          <w:tcPr>
            <w:tcW w:w="3192" w:type="dxa"/>
          </w:tcPr>
          <w:p w:rsidR="00B222F7" w:rsidRDefault="00B222F7" w:rsidP="004E6197">
            <w:pPr>
              <w:pStyle w:val="Prrafodelista"/>
              <w:ind w:left="0"/>
              <w:jc w:val="both"/>
            </w:pPr>
            <w:r>
              <w:t>Momento de Ligadura</w:t>
            </w:r>
          </w:p>
        </w:tc>
        <w:tc>
          <w:tcPr>
            <w:tcW w:w="3192" w:type="dxa"/>
          </w:tcPr>
          <w:p w:rsidR="00B222F7" w:rsidRDefault="00B222F7" w:rsidP="004E6197">
            <w:pPr>
              <w:pStyle w:val="Prrafodelista"/>
              <w:ind w:left="0"/>
              <w:jc w:val="both"/>
            </w:pPr>
            <w:r>
              <w:t>El l-valor se liga antes de la ejecución</w:t>
            </w:r>
          </w:p>
        </w:tc>
        <w:tc>
          <w:tcPr>
            <w:tcW w:w="3192" w:type="dxa"/>
          </w:tcPr>
          <w:p w:rsidR="00B222F7" w:rsidRDefault="00B222F7" w:rsidP="00B222F7">
            <w:pPr>
              <w:pStyle w:val="Prrafodelista"/>
              <w:ind w:left="0"/>
              <w:jc w:val="both"/>
            </w:pPr>
            <w:r>
              <w:t>El r-valor se liga en compilación o al inicio</w:t>
            </w:r>
          </w:p>
        </w:tc>
      </w:tr>
      <w:tr w:rsidR="00B222F7" w:rsidTr="00B222F7">
        <w:tc>
          <w:tcPr>
            <w:tcW w:w="3192" w:type="dxa"/>
          </w:tcPr>
          <w:p w:rsidR="00B222F7" w:rsidRDefault="00B222F7" w:rsidP="004E6197">
            <w:pPr>
              <w:pStyle w:val="Prrafodelista"/>
              <w:ind w:left="0"/>
              <w:jc w:val="both"/>
            </w:pPr>
            <w:r>
              <w:t>Ejemplo de uso</w:t>
            </w:r>
          </w:p>
        </w:tc>
        <w:tc>
          <w:tcPr>
            <w:tcW w:w="3192" w:type="dxa"/>
          </w:tcPr>
          <w:p w:rsidR="00B222F7" w:rsidRDefault="00B222F7" w:rsidP="004E6197">
            <w:pPr>
              <w:pStyle w:val="Prrafodelista"/>
              <w:ind w:left="0"/>
              <w:jc w:val="both"/>
            </w:pPr>
            <w:r>
              <w:t>Un contador de visitas en una función que debe persistir</w:t>
            </w:r>
          </w:p>
        </w:tc>
        <w:tc>
          <w:tcPr>
            <w:tcW w:w="3192" w:type="dxa"/>
          </w:tcPr>
          <w:p w:rsidR="00B222F7" w:rsidRDefault="00B222F7" w:rsidP="004E6197">
            <w:pPr>
              <w:pStyle w:val="Prrafodelista"/>
              <w:ind w:left="0"/>
              <w:jc w:val="both"/>
            </w:pPr>
            <w:r>
              <w:t>El valor de Pi o la gravedad terrestre</w:t>
            </w:r>
          </w:p>
        </w:tc>
      </w:tr>
    </w:tbl>
    <w:p w:rsidR="00187599" w:rsidRDefault="00187599" w:rsidP="004E6197">
      <w:pPr>
        <w:pStyle w:val="Prrafodelista"/>
        <w:jc w:val="both"/>
      </w:pPr>
    </w:p>
    <w:p w:rsidR="009A1AC6" w:rsidRDefault="009A1AC6" w:rsidP="009A1AC6">
      <w:pPr>
        <w:pStyle w:val="Prrafodelista"/>
        <w:numPr>
          <w:ilvl w:val="0"/>
          <w:numId w:val="1"/>
        </w:numPr>
        <w:jc w:val="both"/>
      </w:pPr>
      <w:r>
        <w:t xml:space="preserve">A) </w:t>
      </w:r>
      <w:r w:rsidR="00B222F7">
        <w:t>Constantes numéricas</w:t>
      </w:r>
      <w:r>
        <w:t xml:space="preserve"> (</w:t>
      </w:r>
      <w:proofErr w:type="spellStart"/>
      <w:r>
        <w:t>Named</w:t>
      </w:r>
      <w:proofErr w:type="spellEnd"/>
      <w:r>
        <w:t xml:space="preserve"> </w:t>
      </w:r>
      <w:proofErr w:type="spellStart"/>
      <w:r>
        <w:t>numbers</w:t>
      </w:r>
      <w:proofErr w:type="spellEnd"/>
      <w:r>
        <w:t>)</w:t>
      </w:r>
      <w:r w:rsidR="00B222F7">
        <w:t xml:space="preserve">: </w:t>
      </w:r>
      <w:r>
        <w:t xml:space="preserve">estas se declaran sin especificar un tipo de dato (solo con la </w:t>
      </w:r>
      <w:proofErr w:type="spellStart"/>
      <w:r>
        <w:t>parabra</w:t>
      </w:r>
      <w:proofErr w:type="spellEnd"/>
      <w:r>
        <w:t xml:space="preserve"> </w:t>
      </w:r>
      <w:proofErr w:type="spellStart"/>
      <w:r>
        <w:t>contant</w:t>
      </w:r>
      <w:proofErr w:type="spellEnd"/>
      <w:r>
        <w:t xml:space="preserve"> seguida </w:t>
      </w:r>
      <w:proofErr w:type="gramStart"/>
      <w:r>
        <w:t>de :</w:t>
      </w:r>
      <w:proofErr w:type="gramEnd"/>
      <w:r>
        <w:t>= ).</w:t>
      </w:r>
    </w:p>
    <w:p w:rsidR="009A1AC6" w:rsidRDefault="009A1AC6" w:rsidP="009A1AC6">
      <w:pPr>
        <w:pStyle w:val="Prrafodelista"/>
        <w:jc w:val="both"/>
      </w:pPr>
      <w:r>
        <w:t>Constantes Comunes (</w:t>
      </w:r>
      <w:proofErr w:type="spellStart"/>
      <w:r>
        <w:t>Ordinary</w:t>
      </w:r>
      <w:proofErr w:type="spellEnd"/>
      <w:r>
        <w:t xml:space="preserve"> </w:t>
      </w:r>
      <w:proofErr w:type="spellStart"/>
      <w:r>
        <w:t>Constants</w:t>
      </w:r>
      <w:proofErr w:type="spellEnd"/>
      <w:r>
        <w:t xml:space="preserve">): se declaran especificando un tipo de dato de forma </w:t>
      </w:r>
      <w:proofErr w:type="spellStart"/>
      <w:r>
        <w:t>explicita</w:t>
      </w:r>
      <w:proofErr w:type="spellEnd"/>
      <w:r>
        <w:t xml:space="preserve"> (ej. </w:t>
      </w:r>
      <w:proofErr w:type="spellStart"/>
      <w:r>
        <w:t>Float</w:t>
      </w:r>
      <w:proofErr w:type="spellEnd"/>
      <w:r>
        <w:t xml:space="preserve">, </w:t>
      </w:r>
      <w:proofErr w:type="spellStart"/>
      <w:r>
        <w:t>Integer</w:t>
      </w:r>
      <w:proofErr w:type="spellEnd"/>
      <w:r>
        <w:t>)</w:t>
      </w:r>
    </w:p>
    <w:p w:rsidR="009A1AC6" w:rsidRDefault="009A1AC6" w:rsidP="009A1AC6">
      <w:pPr>
        <w:pStyle w:val="Prrafodelista"/>
        <w:jc w:val="both"/>
      </w:pPr>
      <w:r>
        <w:t>B)</w:t>
      </w:r>
    </w:p>
    <w:tbl>
      <w:tblPr>
        <w:tblStyle w:val="Tablaconcuadrcula"/>
        <w:tblW w:w="0" w:type="auto"/>
        <w:tblInd w:w="720" w:type="dxa"/>
        <w:tblLook w:val="04A0"/>
      </w:tblPr>
      <w:tblGrid>
        <w:gridCol w:w="2953"/>
        <w:gridCol w:w="2936"/>
        <w:gridCol w:w="2967"/>
      </w:tblGrid>
      <w:tr w:rsidR="009A1AC6" w:rsidTr="009A1AC6">
        <w:tc>
          <w:tcPr>
            <w:tcW w:w="3192" w:type="dxa"/>
          </w:tcPr>
          <w:p w:rsidR="009A1AC6" w:rsidRDefault="009A1AC6" w:rsidP="009A1AC6">
            <w:pPr>
              <w:pStyle w:val="Prrafodelista"/>
              <w:ind w:left="0"/>
              <w:jc w:val="both"/>
            </w:pPr>
            <w:r>
              <w:t>Declaración</w:t>
            </w:r>
          </w:p>
        </w:tc>
        <w:tc>
          <w:tcPr>
            <w:tcW w:w="3192" w:type="dxa"/>
          </w:tcPr>
          <w:p w:rsidR="009A1AC6" w:rsidRDefault="009A1AC6" w:rsidP="009A1AC6">
            <w:pPr>
              <w:pStyle w:val="Prrafodelista"/>
              <w:ind w:left="0"/>
              <w:jc w:val="both"/>
            </w:pPr>
            <w:r>
              <w:t>Tipo</w:t>
            </w:r>
          </w:p>
        </w:tc>
        <w:tc>
          <w:tcPr>
            <w:tcW w:w="3192" w:type="dxa"/>
          </w:tcPr>
          <w:p w:rsidR="009A1AC6" w:rsidRDefault="009A1AC6" w:rsidP="009A1AC6">
            <w:pPr>
              <w:pStyle w:val="Prrafodelista"/>
              <w:ind w:left="0"/>
              <w:jc w:val="both"/>
            </w:pPr>
            <w:r>
              <w:t>Momento de ligadura</w:t>
            </w:r>
          </w:p>
        </w:tc>
      </w:tr>
      <w:tr w:rsidR="009A1AC6" w:rsidTr="009A1AC6">
        <w:tc>
          <w:tcPr>
            <w:tcW w:w="3192" w:type="dxa"/>
          </w:tcPr>
          <w:p w:rsidR="009A1AC6" w:rsidRDefault="009A1AC6" w:rsidP="009A1AC6">
            <w:pPr>
              <w:pStyle w:val="Prrafodelista"/>
              <w:ind w:left="0"/>
              <w:jc w:val="both"/>
            </w:pPr>
            <w:r>
              <w:t xml:space="preserve">H: </w:t>
            </w:r>
            <w:proofErr w:type="spellStart"/>
            <w:r>
              <w:t>constant</w:t>
            </w:r>
            <w:proofErr w:type="spellEnd"/>
            <w:r>
              <w:t xml:space="preserve"> </w:t>
            </w:r>
            <w:proofErr w:type="spellStart"/>
            <w:r>
              <w:t>Float</w:t>
            </w:r>
            <w:proofErr w:type="spellEnd"/>
            <w:r>
              <w:t>:= 3.5;</w:t>
            </w:r>
          </w:p>
        </w:tc>
        <w:tc>
          <w:tcPr>
            <w:tcW w:w="3192" w:type="dxa"/>
          </w:tcPr>
          <w:p w:rsidR="009A1AC6" w:rsidRDefault="009A1AC6" w:rsidP="009A1AC6">
            <w:pPr>
              <w:pStyle w:val="Prrafodelista"/>
              <w:ind w:left="0"/>
              <w:jc w:val="both"/>
            </w:pPr>
            <w:r>
              <w:t xml:space="preserve">Constante Común (tiene el tipo </w:t>
            </w:r>
            <w:proofErr w:type="spellStart"/>
            <w:r>
              <w:t>Float</w:t>
            </w:r>
            <w:proofErr w:type="spellEnd"/>
            <w:r>
              <w:t>)</w:t>
            </w:r>
          </w:p>
        </w:tc>
        <w:tc>
          <w:tcPr>
            <w:tcW w:w="3192" w:type="dxa"/>
          </w:tcPr>
          <w:p w:rsidR="009A1AC6" w:rsidRDefault="009A1AC6" w:rsidP="009A1AC6">
            <w:pPr>
              <w:pStyle w:val="Prrafodelista"/>
              <w:ind w:left="0"/>
              <w:jc w:val="both"/>
            </w:pPr>
            <w:r>
              <w:t>Tiempo de Ejecución: En Ada las constante con tipo se inicializan cuando se “elabora” la declaración al ejecutar el programa</w:t>
            </w:r>
          </w:p>
        </w:tc>
      </w:tr>
      <w:tr w:rsidR="009A1AC6" w:rsidTr="009A1AC6">
        <w:tc>
          <w:tcPr>
            <w:tcW w:w="3192" w:type="dxa"/>
          </w:tcPr>
          <w:p w:rsidR="009A1AC6" w:rsidRDefault="009A1AC6" w:rsidP="009A1AC6">
            <w:pPr>
              <w:pStyle w:val="Prrafodelista"/>
              <w:ind w:left="0"/>
              <w:jc w:val="both"/>
            </w:pPr>
            <w:r>
              <w:t xml:space="preserve">I: </w:t>
            </w:r>
            <w:proofErr w:type="spellStart"/>
            <w:r>
              <w:t>constant</w:t>
            </w:r>
            <w:proofErr w:type="spellEnd"/>
            <w:r>
              <w:t>:= 2</w:t>
            </w:r>
          </w:p>
        </w:tc>
        <w:tc>
          <w:tcPr>
            <w:tcW w:w="3192" w:type="dxa"/>
          </w:tcPr>
          <w:p w:rsidR="009A1AC6" w:rsidRDefault="009A1AC6" w:rsidP="009A1AC6">
            <w:pPr>
              <w:pStyle w:val="Prrafodelista"/>
              <w:ind w:left="0"/>
              <w:jc w:val="both"/>
            </w:pPr>
            <w:r>
              <w:t>Constante Numérica (no tiene el tipo explicito)</w:t>
            </w:r>
          </w:p>
        </w:tc>
        <w:tc>
          <w:tcPr>
            <w:tcW w:w="3192" w:type="dxa"/>
          </w:tcPr>
          <w:p w:rsidR="009A1AC6" w:rsidRDefault="009A1AC6" w:rsidP="009A1AC6">
            <w:pPr>
              <w:pStyle w:val="Prrafodelista"/>
              <w:ind w:left="0"/>
              <w:jc w:val="both"/>
            </w:pPr>
            <w:r>
              <w:t>Tiempo de Compilación: Es un valor estático que el compilador procesa antes de generar el ejecutable.</w:t>
            </w:r>
          </w:p>
        </w:tc>
      </w:tr>
      <w:tr w:rsidR="009A1AC6" w:rsidTr="009A1AC6">
        <w:tc>
          <w:tcPr>
            <w:tcW w:w="3192" w:type="dxa"/>
          </w:tcPr>
          <w:p w:rsidR="009A1AC6" w:rsidRDefault="009A1AC6" w:rsidP="009A1AC6">
            <w:pPr>
              <w:pStyle w:val="Prrafodelista"/>
              <w:ind w:left="0"/>
              <w:jc w:val="both"/>
            </w:pPr>
            <w:r>
              <w:t xml:space="preserve">K: </w:t>
            </w:r>
            <w:proofErr w:type="spellStart"/>
            <w:r>
              <w:t>constant</w:t>
            </w:r>
            <w:proofErr w:type="spellEnd"/>
            <w:r>
              <w:t xml:space="preserve"> </w:t>
            </w:r>
            <w:proofErr w:type="spellStart"/>
            <w:r>
              <w:t>float</w:t>
            </w:r>
            <w:proofErr w:type="spellEnd"/>
            <w:r>
              <w:t>:= H * I</w:t>
            </w:r>
          </w:p>
        </w:tc>
        <w:tc>
          <w:tcPr>
            <w:tcW w:w="3192" w:type="dxa"/>
          </w:tcPr>
          <w:p w:rsidR="009A1AC6" w:rsidRDefault="009A1AC6" w:rsidP="009A1AC6">
            <w:pPr>
              <w:pStyle w:val="Prrafodelista"/>
              <w:ind w:left="0"/>
              <w:jc w:val="both"/>
            </w:pPr>
            <w:r>
              <w:t xml:space="preserve">Constante Común (Tipo </w:t>
            </w:r>
            <w:proofErr w:type="spellStart"/>
            <w:r>
              <w:t>float</w:t>
            </w:r>
            <w:proofErr w:type="spellEnd"/>
            <w:r>
              <w:t>)</w:t>
            </w:r>
          </w:p>
        </w:tc>
        <w:tc>
          <w:tcPr>
            <w:tcW w:w="3192" w:type="dxa"/>
          </w:tcPr>
          <w:p w:rsidR="009A1AC6" w:rsidRDefault="009A1AC6" w:rsidP="009A1AC6">
            <w:pPr>
              <w:pStyle w:val="Prrafodelista"/>
              <w:ind w:left="0"/>
              <w:jc w:val="both"/>
            </w:pPr>
            <w:r>
              <w:t>Tiempo de Ejecución: Al ser una constante común y depender de una expresión que incluye a H (que es otra común), el cálculo del resultado y la ligadura del r-valor ocurren en el momento en que se entra al bloque de código</w:t>
            </w:r>
          </w:p>
        </w:tc>
      </w:tr>
    </w:tbl>
    <w:p w:rsidR="009A1AC6" w:rsidRDefault="009A1AC6" w:rsidP="009A1AC6">
      <w:pPr>
        <w:pStyle w:val="Prrafodelista"/>
        <w:jc w:val="both"/>
      </w:pPr>
    </w:p>
    <w:p w:rsidR="005E395A" w:rsidRDefault="005E395A" w:rsidP="005E395A">
      <w:pPr>
        <w:pStyle w:val="Prrafodelista"/>
        <w:numPr>
          <w:ilvl w:val="0"/>
          <w:numId w:val="1"/>
        </w:numPr>
        <w:jc w:val="both"/>
      </w:pPr>
      <w:r>
        <w:t xml:space="preserve">En ambos casos, en cuanto a la locación en memoria es la misma: en ambos se asigna en el segmento de datos (no en la pila) y su tiempo de vida es durante todo el programa. En lo que cambia es en el alcance, ya que el original es global (está al alcance de todo el programa) mientras que al cambiarlo, solo es visible por </w:t>
      </w:r>
      <w:proofErr w:type="gramStart"/>
      <w:r>
        <w:t>func1(</w:t>
      </w:r>
      <w:proofErr w:type="gramEnd"/>
      <w:r>
        <w:t>).</w:t>
      </w:r>
    </w:p>
    <w:p w:rsidR="005E395A" w:rsidRDefault="005E395A" w:rsidP="005E395A">
      <w:pPr>
        <w:pStyle w:val="Prrafodelista"/>
        <w:numPr>
          <w:ilvl w:val="0"/>
          <w:numId w:val="1"/>
        </w:numPr>
        <w:jc w:val="both"/>
      </w:pPr>
      <w:r>
        <w:lastRenderedPageBreak/>
        <w:t>Globales:</w:t>
      </w:r>
    </w:p>
    <w:p w:rsidR="005E395A" w:rsidRDefault="005E395A" w:rsidP="005E395A">
      <w:pPr>
        <w:pStyle w:val="Prrafodelista"/>
        <w:numPr>
          <w:ilvl w:val="0"/>
          <w:numId w:val="4"/>
        </w:numPr>
        <w:jc w:val="both"/>
      </w:pPr>
      <w:proofErr w:type="spellStart"/>
      <w:r>
        <w:t>Public</w:t>
      </w:r>
      <w:proofErr w:type="spellEnd"/>
      <w:r>
        <w:t xml:space="preserve"> </w:t>
      </w:r>
      <w:proofErr w:type="spellStart"/>
      <w:r>
        <w:t>static</w:t>
      </w:r>
      <w:proofErr w:type="spellEnd"/>
      <w:r>
        <w:t xml:space="preserve"> </w:t>
      </w:r>
      <w:proofErr w:type="spellStart"/>
      <w:r>
        <w:t>int</w:t>
      </w:r>
      <w:proofErr w:type="spellEnd"/>
      <w:r>
        <w:t xml:space="preserve"> </w:t>
      </w:r>
      <w:proofErr w:type="spellStart"/>
      <w:r>
        <w:t>cantTotalPersonas</w:t>
      </w:r>
      <w:proofErr w:type="spellEnd"/>
    </w:p>
    <w:p w:rsidR="005E395A" w:rsidRDefault="005E395A" w:rsidP="005E395A">
      <w:pPr>
        <w:pStyle w:val="Prrafodelista"/>
        <w:numPr>
          <w:ilvl w:val="0"/>
          <w:numId w:val="4"/>
        </w:numPr>
        <w:jc w:val="both"/>
      </w:pPr>
      <w:proofErr w:type="spellStart"/>
      <w:r>
        <w:t>Public</w:t>
      </w:r>
      <w:proofErr w:type="spellEnd"/>
      <w:r>
        <w:t xml:space="preserve"> </w:t>
      </w:r>
      <w:proofErr w:type="spellStart"/>
      <w:r>
        <w:t>static</w:t>
      </w:r>
      <w:proofErr w:type="spellEnd"/>
      <w:r>
        <w:t xml:space="preserve"> </w:t>
      </w:r>
      <w:proofErr w:type="spellStart"/>
      <w:r>
        <w:t>int</w:t>
      </w:r>
      <w:proofErr w:type="spellEnd"/>
      <w:r>
        <w:t xml:space="preserve"> </w:t>
      </w:r>
      <w:proofErr w:type="spellStart"/>
      <w:r>
        <w:t>nro</w:t>
      </w:r>
      <w:proofErr w:type="spellEnd"/>
    </w:p>
    <w:p w:rsidR="005E395A" w:rsidRDefault="005E395A" w:rsidP="005E395A">
      <w:pPr>
        <w:ind w:left="720"/>
        <w:jc w:val="both"/>
      </w:pPr>
      <w:r>
        <w:t>Locales:</w:t>
      </w:r>
    </w:p>
    <w:p w:rsidR="005E395A" w:rsidRDefault="005E395A" w:rsidP="005E395A">
      <w:pPr>
        <w:pStyle w:val="Prrafodelista"/>
        <w:numPr>
          <w:ilvl w:val="0"/>
          <w:numId w:val="5"/>
        </w:numPr>
        <w:jc w:val="both"/>
      </w:pPr>
      <w:proofErr w:type="spellStart"/>
      <w:r>
        <w:t>Public</w:t>
      </w:r>
      <w:proofErr w:type="spellEnd"/>
      <w:r>
        <w:t xml:space="preserve"> </w:t>
      </w:r>
      <w:proofErr w:type="spellStart"/>
      <w:r>
        <w:t>long</w:t>
      </w:r>
      <w:proofErr w:type="spellEnd"/>
      <w:r>
        <w:t xml:space="preserve"> id</w:t>
      </w:r>
    </w:p>
    <w:p w:rsidR="005E395A" w:rsidRDefault="005E395A" w:rsidP="005E395A">
      <w:pPr>
        <w:pStyle w:val="Prrafodelista"/>
        <w:numPr>
          <w:ilvl w:val="0"/>
          <w:numId w:val="5"/>
        </w:numPr>
        <w:jc w:val="both"/>
      </w:pPr>
      <w:proofErr w:type="spellStart"/>
      <w:r>
        <w:t>Public</w:t>
      </w:r>
      <w:proofErr w:type="spellEnd"/>
      <w:r>
        <w:t xml:space="preserve"> </w:t>
      </w:r>
      <w:proofErr w:type="spellStart"/>
      <w:r>
        <w:t>string</w:t>
      </w:r>
      <w:proofErr w:type="spellEnd"/>
      <w:r>
        <w:t xml:space="preserve"> </w:t>
      </w:r>
      <w:proofErr w:type="spellStart"/>
      <w:r>
        <w:t>nombreApellido</w:t>
      </w:r>
      <w:proofErr w:type="spellEnd"/>
    </w:p>
    <w:p w:rsidR="005E395A" w:rsidRDefault="005E395A" w:rsidP="005E395A">
      <w:pPr>
        <w:pStyle w:val="Prrafodelista"/>
        <w:numPr>
          <w:ilvl w:val="0"/>
          <w:numId w:val="5"/>
        </w:numPr>
        <w:jc w:val="both"/>
      </w:pPr>
      <w:proofErr w:type="spellStart"/>
      <w:r>
        <w:t>Public</w:t>
      </w:r>
      <w:proofErr w:type="spellEnd"/>
      <w:r>
        <w:t xml:space="preserve"> Domicilio </w:t>
      </w:r>
      <w:proofErr w:type="spellStart"/>
      <w:r>
        <w:t>domicilio</w:t>
      </w:r>
      <w:proofErr w:type="spellEnd"/>
    </w:p>
    <w:p w:rsidR="005E395A" w:rsidRDefault="005E395A" w:rsidP="005E395A">
      <w:pPr>
        <w:pStyle w:val="Prrafodelista"/>
        <w:numPr>
          <w:ilvl w:val="0"/>
          <w:numId w:val="5"/>
        </w:numPr>
        <w:jc w:val="both"/>
      </w:pPr>
      <w:r>
        <w:t xml:space="preserve">Prívate </w:t>
      </w:r>
      <w:proofErr w:type="spellStart"/>
      <w:r>
        <w:t>String</w:t>
      </w:r>
      <w:proofErr w:type="spellEnd"/>
      <w:r>
        <w:t xml:space="preserve"> </w:t>
      </w:r>
      <w:proofErr w:type="spellStart"/>
      <w:r>
        <w:t>dni</w:t>
      </w:r>
      <w:proofErr w:type="spellEnd"/>
      <w:r>
        <w:t>;</w:t>
      </w:r>
    </w:p>
    <w:p w:rsidR="005E395A" w:rsidRDefault="005E395A" w:rsidP="005E395A">
      <w:pPr>
        <w:pStyle w:val="Prrafodelista"/>
        <w:numPr>
          <w:ilvl w:val="0"/>
          <w:numId w:val="5"/>
        </w:numPr>
        <w:jc w:val="both"/>
      </w:pPr>
      <w:proofErr w:type="spellStart"/>
      <w:r>
        <w:t>Public</w:t>
      </w:r>
      <w:proofErr w:type="spellEnd"/>
      <w:r>
        <w:t xml:space="preserve"> </w:t>
      </w:r>
      <w:proofErr w:type="spellStart"/>
      <w:r>
        <w:t>string</w:t>
      </w:r>
      <w:proofErr w:type="spellEnd"/>
      <w:r>
        <w:t xml:space="preserve"> </w:t>
      </w:r>
      <w:proofErr w:type="spellStart"/>
      <w:r>
        <w:t>fechaNac</w:t>
      </w:r>
      <w:proofErr w:type="spellEnd"/>
    </w:p>
    <w:p w:rsidR="005E395A" w:rsidRDefault="005E395A" w:rsidP="005E395A">
      <w:pPr>
        <w:pStyle w:val="Prrafodelista"/>
        <w:numPr>
          <w:ilvl w:val="0"/>
          <w:numId w:val="5"/>
        </w:numPr>
        <w:jc w:val="both"/>
      </w:pPr>
      <w:proofErr w:type="spellStart"/>
      <w:r>
        <w:t>Public</w:t>
      </w:r>
      <w:proofErr w:type="spellEnd"/>
      <w:r>
        <w:t xml:space="preserve"> </w:t>
      </w:r>
      <w:proofErr w:type="spellStart"/>
      <w:r>
        <w:t>long</w:t>
      </w:r>
      <w:proofErr w:type="spellEnd"/>
      <w:r>
        <w:t xml:space="preserve"> id</w:t>
      </w:r>
    </w:p>
    <w:p w:rsidR="005E395A" w:rsidRDefault="005E395A" w:rsidP="005E395A">
      <w:pPr>
        <w:pStyle w:val="Prrafodelista"/>
        <w:numPr>
          <w:ilvl w:val="0"/>
          <w:numId w:val="5"/>
        </w:numPr>
        <w:jc w:val="both"/>
      </w:pPr>
      <w:proofErr w:type="spellStart"/>
      <w:r>
        <w:t>Public</w:t>
      </w:r>
      <w:proofErr w:type="spellEnd"/>
      <w:r>
        <w:t xml:space="preserve"> </w:t>
      </w:r>
      <w:proofErr w:type="spellStart"/>
      <w:r>
        <w:t>string</w:t>
      </w:r>
      <w:proofErr w:type="spellEnd"/>
      <w:r>
        <w:t xml:space="preserve"> calle</w:t>
      </w:r>
    </w:p>
    <w:p w:rsidR="005E395A" w:rsidRDefault="005E395A" w:rsidP="005E395A">
      <w:pPr>
        <w:pStyle w:val="Prrafodelista"/>
        <w:numPr>
          <w:ilvl w:val="0"/>
          <w:numId w:val="5"/>
        </w:numPr>
        <w:jc w:val="both"/>
      </w:pPr>
      <w:proofErr w:type="spellStart"/>
      <w:r>
        <w:t>Public</w:t>
      </w:r>
      <w:proofErr w:type="spellEnd"/>
      <w:r>
        <w:t xml:space="preserve"> Localidad </w:t>
      </w:r>
      <w:proofErr w:type="spellStart"/>
      <w:r>
        <w:t>loc</w:t>
      </w:r>
      <w:proofErr w:type="spellEnd"/>
    </w:p>
    <w:p w:rsidR="005E395A" w:rsidRDefault="00A828ED" w:rsidP="005E395A">
      <w:pPr>
        <w:pStyle w:val="Prrafodelista"/>
        <w:numPr>
          <w:ilvl w:val="0"/>
          <w:numId w:val="1"/>
        </w:numPr>
        <w:jc w:val="both"/>
      </w:pPr>
      <w:r>
        <w:t xml:space="preserve">A) </w:t>
      </w:r>
      <w:r w:rsidR="005E395A">
        <w:t>I: 1-15</w:t>
      </w:r>
    </w:p>
    <w:p w:rsidR="005E395A" w:rsidRDefault="005E395A" w:rsidP="005E395A">
      <w:pPr>
        <w:pStyle w:val="Prrafodelista"/>
        <w:jc w:val="both"/>
      </w:pPr>
      <w:r>
        <w:t>H: 1-15</w:t>
      </w:r>
    </w:p>
    <w:p w:rsidR="005E395A" w:rsidRDefault="005E395A" w:rsidP="005E395A">
      <w:pPr>
        <w:pStyle w:val="Prrafodelista"/>
        <w:jc w:val="both"/>
      </w:pPr>
      <w:proofErr w:type="spellStart"/>
      <w:r>
        <w:t>Mipuntero</w:t>
      </w:r>
      <w:proofErr w:type="spellEnd"/>
      <w:r>
        <w:t>: 1-15</w:t>
      </w:r>
    </w:p>
    <w:p w:rsidR="005E395A" w:rsidRDefault="005E395A" w:rsidP="005E395A">
      <w:pPr>
        <w:pStyle w:val="Prrafodelista"/>
        <w:jc w:val="both"/>
      </w:pPr>
      <w:proofErr w:type="spellStart"/>
      <w:r>
        <w:t>Mipuntero</w:t>
      </w:r>
      <w:proofErr w:type="spellEnd"/>
      <w:r>
        <w:t>^:9-12</w:t>
      </w:r>
    </w:p>
    <w:p w:rsidR="00A828ED" w:rsidRDefault="00A828ED" w:rsidP="005E395A">
      <w:pPr>
        <w:pStyle w:val="Prrafodelista"/>
        <w:jc w:val="both"/>
      </w:pPr>
      <w:r>
        <w:t>B) i: 5-15</w:t>
      </w:r>
    </w:p>
    <w:p w:rsidR="00A828ED" w:rsidRDefault="00A828ED" w:rsidP="005E395A">
      <w:pPr>
        <w:pStyle w:val="Prrafodelista"/>
        <w:jc w:val="both"/>
      </w:pPr>
      <w:r>
        <w:t>H: 6-15</w:t>
      </w:r>
    </w:p>
    <w:p w:rsidR="00A828ED" w:rsidRDefault="00A828ED" w:rsidP="005E395A">
      <w:pPr>
        <w:pStyle w:val="Prrafodelista"/>
        <w:jc w:val="both"/>
      </w:pPr>
      <w:proofErr w:type="spellStart"/>
      <w:r>
        <w:t>Mipuntero</w:t>
      </w:r>
      <w:proofErr w:type="spellEnd"/>
      <w:r>
        <w:t>: 4-15</w:t>
      </w:r>
    </w:p>
    <w:p w:rsidR="00A828ED" w:rsidRDefault="00A828ED" w:rsidP="005E395A">
      <w:pPr>
        <w:pStyle w:val="Prrafodelista"/>
        <w:jc w:val="both"/>
      </w:pPr>
      <w:proofErr w:type="spellStart"/>
      <w:r>
        <w:t>Mipuntero</w:t>
      </w:r>
      <w:proofErr w:type="spellEnd"/>
      <w:r>
        <w:t>^: 4-15</w:t>
      </w:r>
    </w:p>
    <w:p w:rsidR="00A828ED" w:rsidRDefault="00A828ED" w:rsidP="005E395A">
      <w:pPr>
        <w:pStyle w:val="Prrafodelista"/>
        <w:jc w:val="both"/>
      </w:pPr>
      <w:r>
        <w:t xml:space="preserve">C) No presenta error ya que se le asigna la suma del valor de la variable a la que apunta el puntero antes de que se le haga </w:t>
      </w:r>
      <w:proofErr w:type="spellStart"/>
      <w:r>
        <w:t>dispose</w:t>
      </w:r>
      <w:proofErr w:type="spellEnd"/>
      <w:r>
        <w:t xml:space="preserve"> con el valor de la variable i</w:t>
      </w:r>
    </w:p>
    <w:p w:rsidR="00A828ED" w:rsidRDefault="00A828ED" w:rsidP="005E395A">
      <w:pPr>
        <w:pStyle w:val="Prrafodelista"/>
        <w:jc w:val="both"/>
      </w:pPr>
      <w:r>
        <w:t xml:space="preserve">D) Si, ya que </w:t>
      </w:r>
      <w:proofErr w:type="spellStart"/>
      <w:r>
        <w:t>mipuntero</w:t>
      </w:r>
      <w:proofErr w:type="spellEnd"/>
      <w:r>
        <w:t xml:space="preserve"> se le realizo un </w:t>
      </w:r>
      <w:proofErr w:type="spellStart"/>
      <w:r>
        <w:t>dispose</w:t>
      </w:r>
      <w:proofErr w:type="spellEnd"/>
      <w:r>
        <w:t xml:space="preserve"> previamente y tiene como valor </w:t>
      </w:r>
      <w:proofErr w:type="spellStart"/>
      <w:r>
        <w:t>nil</w:t>
      </w:r>
      <w:proofErr w:type="spellEnd"/>
      <w:r>
        <w:t xml:space="preserve">. </w:t>
      </w:r>
      <w:proofErr w:type="spellStart"/>
      <w:r>
        <w:t>Asi</w:t>
      </w:r>
      <w:proofErr w:type="spellEnd"/>
      <w:r>
        <w:t xml:space="preserve"> como está no es una operación valida.</w:t>
      </w:r>
    </w:p>
    <w:p w:rsidR="00CF3699" w:rsidRDefault="00A828ED" w:rsidP="005E395A">
      <w:pPr>
        <w:pStyle w:val="Prrafodelista"/>
        <w:jc w:val="both"/>
      </w:pPr>
      <w:r>
        <w:t xml:space="preserve">E) </w:t>
      </w:r>
      <w:r w:rsidR="00CF3699">
        <w:t>El programa principal se puede considerar “otra entidad” que necesita ligar los atributos de alcance y tiempo de vida para justificar las respuestas anteriores. Su declaración es global y su tiempo de vida es desde la línea 1 hasta la 15.</w:t>
      </w:r>
    </w:p>
    <w:p w:rsidR="00A828ED" w:rsidRDefault="00CF3699" w:rsidP="005E395A">
      <w:pPr>
        <w:pStyle w:val="Prrafodelista"/>
        <w:jc w:val="both"/>
      </w:pPr>
      <w:r>
        <w:t xml:space="preserve">F)  i: automática, </w:t>
      </w:r>
      <w:proofErr w:type="spellStart"/>
      <w:r>
        <w:t>integer</w:t>
      </w:r>
      <w:proofErr w:type="spellEnd"/>
    </w:p>
    <w:p w:rsidR="00CF3699" w:rsidRDefault="00CF3699" w:rsidP="005E395A">
      <w:pPr>
        <w:pStyle w:val="Prrafodelista"/>
        <w:jc w:val="both"/>
      </w:pPr>
      <w:r>
        <w:t xml:space="preserve">H: automática, </w:t>
      </w:r>
      <w:proofErr w:type="spellStart"/>
      <w:r>
        <w:t>integer</w:t>
      </w:r>
      <w:proofErr w:type="spellEnd"/>
    </w:p>
    <w:p w:rsidR="00CF3699" w:rsidRDefault="00CF3699" w:rsidP="005E395A">
      <w:pPr>
        <w:pStyle w:val="Prrafodelista"/>
        <w:jc w:val="both"/>
      </w:pPr>
      <w:proofErr w:type="spellStart"/>
      <w:r>
        <w:t>Mipuntero</w:t>
      </w:r>
      <w:proofErr w:type="spellEnd"/>
      <w:r>
        <w:t>: automática, puntero</w:t>
      </w:r>
    </w:p>
    <w:p w:rsidR="00CF3699" w:rsidRDefault="00CF3699" w:rsidP="005E395A">
      <w:pPr>
        <w:pStyle w:val="Prrafodelista"/>
        <w:jc w:val="both"/>
      </w:pPr>
      <w:proofErr w:type="spellStart"/>
      <w:r>
        <w:t>Mipuntero</w:t>
      </w:r>
      <w:proofErr w:type="spellEnd"/>
      <w:r>
        <w:t xml:space="preserve">^: dinámica, </w:t>
      </w:r>
      <w:proofErr w:type="spellStart"/>
      <w:r>
        <w:t>integer</w:t>
      </w:r>
      <w:proofErr w:type="spellEnd"/>
    </w:p>
    <w:p w:rsidR="00CF3699" w:rsidRDefault="003A49B6" w:rsidP="00CF3699">
      <w:pPr>
        <w:pStyle w:val="Prrafodelista"/>
        <w:numPr>
          <w:ilvl w:val="0"/>
          <w:numId w:val="1"/>
        </w:numPr>
        <w:jc w:val="both"/>
      </w:pPr>
      <w:r>
        <w:t xml:space="preserve">A) </w:t>
      </w:r>
      <w:r w:rsidRPr="003A49B6">
        <w:t>Este caso ocurre típicamente cuando un identificador global es "ocultado" por una declaración local con el mismo nombre en un bloque interno. La variable global sigue existiendo en memoria (su tiempo de vida continúa), pero no puede ser referenciada por su nombre dentro de ese bloque (está fuera de alcance)</w:t>
      </w:r>
    </w:p>
    <w:p w:rsidR="003A49B6" w:rsidRDefault="003A49B6" w:rsidP="003A49B6">
      <w:pPr>
        <w:pStyle w:val="Prrafodelista"/>
        <w:jc w:val="both"/>
      </w:pPr>
      <w:proofErr w:type="spellStart"/>
      <w:r>
        <w:t>Program</w:t>
      </w:r>
      <w:proofErr w:type="spellEnd"/>
      <w:r>
        <w:t xml:space="preserve"> </w:t>
      </w:r>
      <w:proofErr w:type="spellStart"/>
      <w:r>
        <w:t>VidaMayorAlcance</w:t>
      </w:r>
      <w:proofErr w:type="spellEnd"/>
      <w:r>
        <w:t>;</w:t>
      </w:r>
    </w:p>
    <w:p w:rsidR="003A49B6" w:rsidRDefault="003A49B6" w:rsidP="003A49B6">
      <w:pPr>
        <w:pStyle w:val="Prrafodelista"/>
        <w:jc w:val="both"/>
      </w:pPr>
      <w:r>
        <w:t xml:space="preserve">Var x: </w:t>
      </w:r>
      <w:proofErr w:type="spellStart"/>
      <w:r>
        <w:t>integer</w:t>
      </w:r>
      <w:proofErr w:type="spellEnd"/>
      <w:r>
        <w:t xml:space="preserve">; </w:t>
      </w:r>
      <w:proofErr w:type="gramStart"/>
      <w:r>
        <w:t>{ variable</w:t>
      </w:r>
      <w:proofErr w:type="gramEnd"/>
      <w:r>
        <w:t xml:space="preserve"> global: su tiempo de vida es todo el programa }</w:t>
      </w:r>
    </w:p>
    <w:p w:rsidR="003A49B6" w:rsidRDefault="003A49B6" w:rsidP="003A49B6">
      <w:pPr>
        <w:pStyle w:val="Prrafodelista"/>
        <w:jc w:val="both"/>
      </w:pPr>
      <w:proofErr w:type="spellStart"/>
      <w:r>
        <w:t>Procedure</w:t>
      </w:r>
      <w:proofErr w:type="spellEnd"/>
      <w:r>
        <w:t xml:space="preserve"> ejemplo;</w:t>
      </w:r>
    </w:p>
    <w:p w:rsidR="003A49B6" w:rsidRDefault="003A49B6" w:rsidP="003A49B6">
      <w:pPr>
        <w:pStyle w:val="Prrafodelista"/>
        <w:jc w:val="both"/>
      </w:pPr>
      <w:r>
        <w:t xml:space="preserve">Var x: </w:t>
      </w:r>
      <w:proofErr w:type="spellStart"/>
      <w:r>
        <w:t>integer</w:t>
      </w:r>
      <w:proofErr w:type="spellEnd"/>
      <w:r>
        <w:t xml:space="preserve">; </w:t>
      </w:r>
      <w:proofErr w:type="gramStart"/>
      <w:r>
        <w:t>{ esta</w:t>
      </w:r>
      <w:proofErr w:type="gramEnd"/>
      <w:r>
        <w:t xml:space="preserve"> x local oculta a la x global }</w:t>
      </w:r>
    </w:p>
    <w:p w:rsidR="003A49B6" w:rsidRDefault="003A49B6" w:rsidP="003A49B6">
      <w:pPr>
        <w:pStyle w:val="Prrafodelista"/>
        <w:jc w:val="both"/>
      </w:pPr>
      <w:proofErr w:type="spellStart"/>
      <w:r>
        <w:t>Begin</w:t>
      </w:r>
      <w:proofErr w:type="spellEnd"/>
    </w:p>
    <w:p w:rsidR="003A49B6" w:rsidRDefault="003A49B6" w:rsidP="003A49B6">
      <w:pPr>
        <w:pStyle w:val="Prrafodelista"/>
        <w:jc w:val="both"/>
      </w:pPr>
      <w:r>
        <w:lastRenderedPageBreak/>
        <w:t xml:space="preserve">X:=10; </w:t>
      </w:r>
      <w:proofErr w:type="gramStart"/>
      <w:r>
        <w:t>{ aquí</w:t>
      </w:r>
      <w:proofErr w:type="gramEnd"/>
      <w:r>
        <w:t xml:space="preserve"> se acede a la x local. La x global vive en memoria, pero está fiera de </w:t>
      </w:r>
      <w:proofErr w:type="gramStart"/>
      <w:r>
        <w:t>alcance }</w:t>
      </w:r>
      <w:proofErr w:type="gramEnd"/>
    </w:p>
    <w:p w:rsidR="003A49B6" w:rsidRDefault="003A49B6" w:rsidP="003A49B6">
      <w:pPr>
        <w:pStyle w:val="Prrafodelista"/>
        <w:jc w:val="both"/>
      </w:pPr>
      <w:proofErr w:type="spellStart"/>
      <w:r>
        <w:t>End</w:t>
      </w:r>
      <w:proofErr w:type="spellEnd"/>
      <w:r>
        <w:t>;</w:t>
      </w:r>
    </w:p>
    <w:p w:rsidR="003A49B6" w:rsidRDefault="003A49B6" w:rsidP="003A49B6">
      <w:pPr>
        <w:pStyle w:val="Prrafodelista"/>
        <w:jc w:val="both"/>
      </w:pPr>
      <w:proofErr w:type="spellStart"/>
      <w:r>
        <w:t>Begin</w:t>
      </w:r>
      <w:proofErr w:type="spellEnd"/>
    </w:p>
    <w:p w:rsidR="003A49B6" w:rsidRDefault="003A49B6" w:rsidP="003A49B6">
      <w:pPr>
        <w:pStyle w:val="Prrafodelista"/>
        <w:jc w:val="both"/>
      </w:pPr>
      <w:r>
        <w:t>X:=5;</w:t>
      </w:r>
    </w:p>
    <w:p w:rsidR="003A49B6" w:rsidRDefault="003A49B6" w:rsidP="003A49B6">
      <w:pPr>
        <w:pStyle w:val="Prrafodelista"/>
        <w:jc w:val="both"/>
      </w:pPr>
      <w:r>
        <w:t>Ejemplo;</w:t>
      </w:r>
    </w:p>
    <w:p w:rsidR="003A49B6" w:rsidRDefault="003A49B6" w:rsidP="003A49B6">
      <w:pPr>
        <w:pStyle w:val="Prrafodelista"/>
        <w:jc w:val="both"/>
      </w:pPr>
      <w:proofErr w:type="spellStart"/>
      <w:r>
        <w:t>End</w:t>
      </w:r>
      <w:proofErr w:type="spellEnd"/>
      <w:r>
        <w:t>.</w:t>
      </w:r>
    </w:p>
    <w:p w:rsidR="003A49B6" w:rsidRDefault="003A49B6" w:rsidP="003A49B6">
      <w:pPr>
        <w:pStyle w:val="Prrafodelista"/>
        <w:jc w:val="both"/>
      </w:pPr>
      <w:r>
        <w:t xml:space="preserve">B) </w:t>
      </w:r>
      <w:r w:rsidRPr="003A49B6">
        <w:t>Esta situación se presenta habitualmente con el uso de punteros y variables anónimas. El identificador del puntero puede estar en alcance (es visible y se conoce su nombre), pero la memoria a la que apunta (el objeto dinámico) puede ser liberada, terminando su tiempo de vida antes de que el puntero salga de alcance</w:t>
      </w:r>
      <w:r w:rsidR="003E2ACB">
        <w:t>.</w:t>
      </w:r>
    </w:p>
    <w:p w:rsidR="003E2ACB" w:rsidRDefault="003E2ACB" w:rsidP="003A49B6">
      <w:pPr>
        <w:pStyle w:val="Prrafodelista"/>
        <w:jc w:val="both"/>
      </w:pPr>
      <w:proofErr w:type="spellStart"/>
      <w:r>
        <w:t>Program</w:t>
      </w:r>
      <w:proofErr w:type="spellEnd"/>
      <w:r>
        <w:t xml:space="preserve"> </w:t>
      </w:r>
      <w:proofErr w:type="spellStart"/>
      <w:r>
        <w:t>VideMenorAlcance</w:t>
      </w:r>
      <w:proofErr w:type="spellEnd"/>
      <w:r>
        <w:t>;</w:t>
      </w:r>
    </w:p>
    <w:p w:rsidR="003E2ACB" w:rsidRDefault="003E2ACB" w:rsidP="003A49B6">
      <w:pPr>
        <w:pStyle w:val="Prrafodelista"/>
        <w:jc w:val="both"/>
      </w:pPr>
      <w:proofErr w:type="spellStart"/>
      <w:r>
        <w:t>Type</w:t>
      </w:r>
      <w:proofErr w:type="spellEnd"/>
      <w:r>
        <w:t xml:space="preserve"> </w:t>
      </w:r>
      <w:proofErr w:type="spellStart"/>
      <w:r>
        <w:t>punteroInt</w:t>
      </w:r>
      <w:proofErr w:type="spellEnd"/>
      <w:r>
        <w:t xml:space="preserve"> = ^</w:t>
      </w:r>
      <w:proofErr w:type="spellStart"/>
      <w:r>
        <w:t>Integer</w:t>
      </w:r>
      <w:proofErr w:type="spellEnd"/>
      <w:r>
        <w:t>;</w:t>
      </w:r>
    </w:p>
    <w:p w:rsidR="003E2ACB" w:rsidRDefault="003E2ACB" w:rsidP="003A49B6">
      <w:pPr>
        <w:pStyle w:val="Prrafodelista"/>
        <w:jc w:val="both"/>
      </w:pPr>
      <w:r>
        <w:t xml:space="preserve">Var p: </w:t>
      </w:r>
      <w:proofErr w:type="spellStart"/>
      <w:r>
        <w:t>punteroInt</w:t>
      </w:r>
      <w:proofErr w:type="spellEnd"/>
      <w:r>
        <w:t xml:space="preserve">; </w:t>
      </w:r>
      <w:proofErr w:type="gramStart"/>
      <w:r>
        <w:t>{ El</w:t>
      </w:r>
      <w:proofErr w:type="gramEnd"/>
      <w:r>
        <w:t xml:space="preserve"> identificador ‘p’ está en alcance en todo el bloque principal }</w:t>
      </w:r>
    </w:p>
    <w:p w:rsidR="003E2ACB" w:rsidRDefault="003E2ACB" w:rsidP="003A49B6">
      <w:pPr>
        <w:pStyle w:val="Prrafodelista"/>
        <w:jc w:val="both"/>
      </w:pPr>
      <w:proofErr w:type="spellStart"/>
      <w:r>
        <w:t>Begin</w:t>
      </w:r>
      <w:proofErr w:type="spellEnd"/>
      <w:r>
        <w:t xml:space="preserve"> </w:t>
      </w:r>
      <w:proofErr w:type="gramStart"/>
      <w:r>
        <w:t>new(</w:t>
      </w:r>
      <w:proofErr w:type="gramEnd"/>
      <w:r>
        <w:t>p); { Se aloca memoria: comienza el tiempo de vida de la variable anónima }</w:t>
      </w:r>
    </w:p>
    <w:p w:rsidR="003E2ACB" w:rsidRDefault="003E2ACB" w:rsidP="003A49B6">
      <w:pPr>
        <w:pStyle w:val="Prrafodelista"/>
        <w:jc w:val="both"/>
      </w:pPr>
      <w:r>
        <w:t xml:space="preserve">{ </w:t>
      </w:r>
      <w:proofErr w:type="gramStart"/>
      <w:r>
        <w:t>en</w:t>
      </w:r>
      <w:proofErr w:type="gramEnd"/>
      <w:r>
        <w:t xml:space="preserve"> pascal estándar, se usa ‘</w:t>
      </w:r>
      <w:proofErr w:type="spellStart"/>
      <w:r>
        <w:t>dispose</w:t>
      </w:r>
      <w:proofErr w:type="spellEnd"/>
      <w:r>
        <w:t>’ para liberar la memoria }</w:t>
      </w:r>
    </w:p>
    <w:p w:rsidR="003E2ACB" w:rsidRDefault="003E2ACB" w:rsidP="003A49B6">
      <w:pPr>
        <w:pStyle w:val="Prrafodelista"/>
        <w:jc w:val="both"/>
      </w:pPr>
      <w:proofErr w:type="spellStart"/>
      <w:proofErr w:type="gramStart"/>
      <w:r>
        <w:t>Dispose</w:t>
      </w:r>
      <w:proofErr w:type="spellEnd"/>
      <w:r>
        <w:t>(</w:t>
      </w:r>
      <w:proofErr w:type="gramEnd"/>
      <w:r>
        <w:t>p); { el tiempo de vida del objeto apuntado termina aquí, pero ‘p’ sigue en alcance }</w:t>
      </w:r>
    </w:p>
    <w:p w:rsidR="003E2ACB" w:rsidRDefault="003E2ACB" w:rsidP="003A49B6">
      <w:pPr>
        <w:pStyle w:val="Prrafodelista"/>
        <w:jc w:val="both"/>
      </w:pPr>
      <w:proofErr w:type="gramStart"/>
      <w:r>
        <w:t>{ Intentar</w:t>
      </w:r>
      <w:proofErr w:type="gramEnd"/>
      <w:r>
        <w:t xml:space="preserve"> usar </w:t>
      </w:r>
      <w:proofErr w:type="spellStart"/>
      <w:r>
        <w:t>p^aquí</w:t>
      </w:r>
      <w:proofErr w:type="spellEnd"/>
      <w:r>
        <w:t xml:space="preserve"> </w:t>
      </w:r>
      <w:proofErr w:type="spellStart"/>
      <w:r>
        <w:t>seria</w:t>
      </w:r>
      <w:proofErr w:type="spellEnd"/>
      <w:r>
        <w:t xml:space="preserve"> un error: el nombre existe (</w:t>
      </w:r>
      <w:proofErr w:type="spellStart"/>
      <w:r>
        <w:t>alcence</w:t>
      </w:r>
      <w:proofErr w:type="spellEnd"/>
      <w:r>
        <w:t>) pero el dato no (vida) }</w:t>
      </w:r>
    </w:p>
    <w:p w:rsidR="003E2ACB" w:rsidRDefault="003E2ACB" w:rsidP="003A49B6">
      <w:pPr>
        <w:pStyle w:val="Prrafodelista"/>
        <w:jc w:val="both"/>
      </w:pPr>
      <w:proofErr w:type="spellStart"/>
      <w:r>
        <w:t>End</w:t>
      </w:r>
      <w:proofErr w:type="spellEnd"/>
      <w:r>
        <w:t>.</w:t>
      </w:r>
    </w:p>
    <w:p w:rsidR="003E2ACB" w:rsidRDefault="003E2ACB" w:rsidP="003A49B6">
      <w:pPr>
        <w:pStyle w:val="Prrafodelista"/>
        <w:jc w:val="both"/>
      </w:pPr>
    </w:p>
    <w:p w:rsidR="003E2ACB" w:rsidRDefault="003E2ACB" w:rsidP="003E2ACB">
      <w:pPr>
        <w:pStyle w:val="Prrafodelista"/>
        <w:jc w:val="both"/>
      </w:pPr>
      <w:r>
        <w:t xml:space="preserve">C) </w:t>
      </w:r>
      <w:r w:rsidRPr="003E2ACB">
        <w:t>Es el caso estándar de las variables locales o automáticas dentro de un subprograma. La memoria se asigna al entrar a la rutina (comienza su vida y su alcance) y se libera automáticamente al salir de ella (terminan ambos)</w:t>
      </w:r>
    </w:p>
    <w:p w:rsidR="003E2ACB" w:rsidRDefault="003E2ACB" w:rsidP="003E2ACB">
      <w:pPr>
        <w:pStyle w:val="Prrafodelista"/>
        <w:jc w:val="both"/>
      </w:pPr>
      <w:proofErr w:type="spellStart"/>
      <w:r>
        <w:t>Program</w:t>
      </w:r>
      <w:proofErr w:type="spellEnd"/>
      <w:r>
        <w:t xml:space="preserve"> </w:t>
      </w:r>
      <w:proofErr w:type="spellStart"/>
      <w:r>
        <w:t>VideIgualAlcance</w:t>
      </w:r>
      <w:proofErr w:type="spellEnd"/>
      <w:r>
        <w:t>;</w:t>
      </w:r>
    </w:p>
    <w:p w:rsidR="003E2ACB" w:rsidRDefault="003E2ACB" w:rsidP="003E2ACB">
      <w:pPr>
        <w:pStyle w:val="Prrafodelista"/>
        <w:jc w:val="both"/>
      </w:pPr>
      <w:proofErr w:type="spellStart"/>
      <w:r>
        <w:t>Procedure</w:t>
      </w:r>
      <w:proofErr w:type="spellEnd"/>
      <w:r>
        <w:t xml:space="preserve"> Subprograma;</w:t>
      </w:r>
    </w:p>
    <w:p w:rsidR="003E2ACB" w:rsidRDefault="003E2ACB" w:rsidP="003E2ACB">
      <w:pPr>
        <w:pStyle w:val="Prrafodelista"/>
        <w:jc w:val="both"/>
      </w:pPr>
      <w:r>
        <w:t xml:space="preserve">Var y: </w:t>
      </w:r>
      <w:proofErr w:type="spellStart"/>
      <w:r>
        <w:t>Integer</w:t>
      </w:r>
      <w:proofErr w:type="spellEnd"/>
      <w:r>
        <w:t xml:space="preserve">; </w:t>
      </w:r>
      <w:proofErr w:type="gramStart"/>
      <w:r>
        <w:t>{ Variable</w:t>
      </w:r>
      <w:proofErr w:type="gramEnd"/>
      <w:r>
        <w:t xml:space="preserve"> local: su tiempo de vida y alcance son idénticos }</w:t>
      </w:r>
    </w:p>
    <w:p w:rsidR="003E2ACB" w:rsidRDefault="003E2ACB" w:rsidP="003E2ACB">
      <w:pPr>
        <w:pStyle w:val="Prrafodelista"/>
        <w:jc w:val="both"/>
      </w:pPr>
      <w:proofErr w:type="spellStart"/>
      <w:r>
        <w:t>Begin</w:t>
      </w:r>
      <w:proofErr w:type="spellEnd"/>
      <w:r>
        <w:t xml:space="preserve"> y:=25; </w:t>
      </w:r>
      <w:proofErr w:type="gramStart"/>
      <w:r>
        <w:t>{ ‘y’</w:t>
      </w:r>
      <w:proofErr w:type="gramEnd"/>
      <w:r>
        <w:t xml:space="preserve"> solo existe y es visible </w:t>
      </w:r>
      <w:proofErr w:type="spellStart"/>
      <w:r>
        <w:t>mientra</w:t>
      </w:r>
      <w:proofErr w:type="spellEnd"/>
      <w:r>
        <w:t xml:space="preserve"> se ejecuta esta unidad }</w:t>
      </w:r>
    </w:p>
    <w:p w:rsidR="003E2ACB" w:rsidRDefault="003E2ACB" w:rsidP="003E2ACB">
      <w:pPr>
        <w:pStyle w:val="Prrafodelista"/>
        <w:jc w:val="both"/>
      </w:pPr>
      <w:proofErr w:type="spellStart"/>
      <w:r>
        <w:t>End</w:t>
      </w:r>
      <w:proofErr w:type="spellEnd"/>
      <w:r>
        <w:t>;</w:t>
      </w:r>
    </w:p>
    <w:p w:rsidR="003E2ACB" w:rsidRDefault="003E2ACB" w:rsidP="003E2ACB">
      <w:pPr>
        <w:pStyle w:val="Prrafodelista"/>
        <w:jc w:val="both"/>
      </w:pPr>
      <w:proofErr w:type="spellStart"/>
      <w:r>
        <w:t>Begin</w:t>
      </w:r>
      <w:proofErr w:type="spellEnd"/>
    </w:p>
    <w:p w:rsidR="003E2ACB" w:rsidRDefault="003E2ACB" w:rsidP="003E2ACB">
      <w:pPr>
        <w:pStyle w:val="Prrafodelista"/>
        <w:jc w:val="both"/>
      </w:pPr>
      <w:r>
        <w:t>Subprograma;</w:t>
      </w:r>
    </w:p>
    <w:p w:rsidR="003E2ACB" w:rsidRDefault="003E2ACB" w:rsidP="003E2ACB">
      <w:pPr>
        <w:pStyle w:val="Prrafodelista"/>
        <w:jc w:val="both"/>
      </w:pPr>
      <w:proofErr w:type="spellStart"/>
      <w:r>
        <w:t>End</w:t>
      </w:r>
      <w:proofErr w:type="spellEnd"/>
      <w:r>
        <w:t>.</w:t>
      </w:r>
    </w:p>
    <w:p w:rsidR="003E2ACB" w:rsidRDefault="00DF5DBA" w:rsidP="003E2ACB">
      <w:pPr>
        <w:pStyle w:val="Prrafodelista"/>
        <w:numPr>
          <w:ilvl w:val="0"/>
          <w:numId w:val="1"/>
        </w:numPr>
        <w:jc w:val="both"/>
      </w:pPr>
      <w:r>
        <w:t>No se puede asegurar que el alcance y el tiempo de  vida de la variable ‘c’ sean siempre todo el procedimiento, ni que sean iguales entre sí, incluso si no existen procedimientos internos definidos.</w:t>
      </w:r>
    </w:p>
    <w:p w:rsidR="00DF5DBA" w:rsidRDefault="00DF5DBA" w:rsidP="00DF5DBA">
      <w:pPr>
        <w:pStyle w:val="Prrafodelista"/>
        <w:numPr>
          <w:ilvl w:val="0"/>
          <w:numId w:val="1"/>
        </w:numPr>
        <w:jc w:val="both"/>
      </w:pPr>
      <w:r>
        <w:t xml:space="preserve">A) i) Falso, un </w:t>
      </w:r>
      <w:proofErr w:type="spellStart"/>
      <w:r>
        <w:t>string</w:t>
      </w:r>
      <w:proofErr w:type="spellEnd"/>
      <w:r>
        <w:t xml:space="preserve"> de caracteres que se usa para referenciar a la variable es la definición </w:t>
      </w:r>
      <w:proofErr w:type="spellStart"/>
      <w:r>
        <w:t>delatributo</w:t>
      </w:r>
      <w:proofErr w:type="spellEnd"/>
      <w:r>
        <w:t xml:space="preserve"> Nombre (</w:t>
      </w:r>
      <w:proofErr w:type="spellStart"/>
      <w:r>
        <w:t>identificardor</w:t>
      </w:r>
      <w:proofErr w:type="spellEnd"/>
      <w:r>
        <w:t>), no del tipo</w:t>
      </w:r>
    </w:p>
    <w:p w:rsidR="00DF5DBA" w:rsidRDefault="00DF5DBA" w:rsidP="00DF5DBA">
      <w:pPr>
        <w:pStyle w:val="Prrafodelista"/>
        <w:jc w:val="both"/>
      </w:pPr>
      <w:r>
        <w:t>II) Falso, el rango de instrucciones en el que se conoce el nombre define el alcance de la variable, no su tipo</w:t>
      </w:r>
    </w:p>
    <w:p w:rsidR="00DF5DBA" w:rsidRDefault="00DF5DBA" w:rsidP="00DF5DBA">
      <w:pPr>
        <w:pStyle w:val="Prrafodelista"/>
        <w:jc w:val="both"/>
      </w:pPr>
      <w:r>
        <w:t xml:space="preserve">III) Falso, El lugar de memoria asociado con la variable es el L-Valor, el cual está relacionado con el tiempo de vida y la </w:t>
      </w:r>
      <w:proofErr w:type="spellStart"/>
      <w:r>
        <w:t>alocacion</w:t>
      </w:r>
      <w:proofErr w:type="spellEnd"/>
      <w:r>
        <w:t>, pero es distinto al tipo.</w:t>
      </w:r>
    </w:p>
    <w:p w:rsidR="00DF5DBA" w:rsidRDefault="00DF5DBA" w:rsidP="00DF5DBA">
      <w:pPr>
        <w:pStyle w:val="Prrafodelista"/>
        <w:jc w:val="both"/>
      </w:pPr>
      <w:r>
        <w:t>IV) Verdadero, el tipo de una variable se define precisamente como la especificación del conjunto de valores posibles y el conjunto de operaciones permitidas sobre ellos</w:t>
      </w:r>
    </w:p>
    <w:p w:rsidR="00DF5DBA" w:rsidRDefault="00DF5DBA" w:rsidP="00DF5DBA">
      <w:pPr>
        <w:pStyle w:val="Prrafodelista"/>
        <w:jc w:val="both"/>
      </w:pPr>
      <w:r>
        <w:lastRenderedPageBreak/>
        <w:t>B) E</w:t>
      </w:r>
      <w:r w:rsidRPr="00DF5DBA">
        <w:t>l tipo de una variable se define como la especificación del conjunto de valores posibles que se pueden asociar a dicha variable y del conjunto de operaciones permitidas sobre ella (como crear, acceder o modificar)</w:t>
      </w:r>
      <w:r>
        <w:t xml:space="preserve">. </w:t>
      </w:r>
      <w:r w:rsidRPr="00DF5DBA">
        <w:t>Ligar el tipo a una variable permite protegerla de operaciones ilegales y facilita el chequeo de tipos por parte del compilador o intérprete</w:t>
      </w:r>
    </w:p>
    <w:p w:rsidR="00A828ED" w:rsidRDefault="00A828ED" w:rsidP="00A828ED">
      <w:pPr>
        <w:pStyle w:val="Prrafodelista"/>
        <w:jc w:val="both"/>
      </w:pPr>
    </w:p>
    <w:p w:rsidR="00150EDF" w:rsidRDefault="00150EDF" w:rsidP="00150EDF">
      <w:pPr>
        <w:ind w:left="720"/>
        <w:jc w:val="both"/>
      </w:pPr>
      <w:r>
        <w:t>12)</w:t>
      </w:r>
    </w:p>
    <w:tbl>
      <w:tblPr>
        <w:tblStyle w:val="Tablaconcuadrcula"/>
        <w:tblW w:w="0" w:type="auto"/>
        <w:tblInd w:w="720" w:type="dxa"/>
        <w:tblLook w:val="04A0"/>
      </w:tblPr>
      <w:tblGrid>
        <w:gridCol w:w="1826"/>
        <w:gridCol w:w="1843"/>
        <w:gridCol w:w="1741"/>
        <w:gridCol w:w="1755"/>
        <w:gridCol w:w="1691"/>
      </w:tblGrid>
      <w:tr w:rsidR="00150EDF" w:rsidTr="00150EDF">
        <w:tc>
          <w:tcPr>
            <w:tcW w:w="1915" w:type="dxa"/>
          </w:tcPr>
          <w:p w:rsidR="00150EDF" w:rsidRDefault="00150EDF" w:rsidP="00150EDF">
            <w:pPr>
              <w:jc w:val="both"/>
            </w:pPr>
            <w:r>
              <w:t>Identificador</w:t>
            </w:r>
          </w:p>
        </w:tc>
        <w:tc>
          <w:tcPr>
            <w:tcW w:w="1915" w:type="dxa"/>
          </w:tcPr>
          <w:p w:rsidR="00150EDF" w:rsidRDefault="00150EDF" w:rsidP="00150EDF">
            <w:pPr>
              <w:jc w:val="both"/>
            </w:pPr>
            <w:r>
              <w:t>Tipo</w:t>
            </w:r>
          </w:p>
        </w:tc>
        <w:tc>
          <w:tcPr>
            <w:tcW w:w="1915" w:type="dxa"/>
          </w:tcPr>
          <w:p w:rsidR="00150EDF" w:rsidRDefault="00150EDF" w:rsidP="00150EDF">
            <w:pPr>
              <w:jc w:val="both"/>
            </w:pPr>
            <w:r>
              <w:t>R-Valor</w:t>
            </w:r>
          </w:p>
        </w:tc>
        <w:tc>
          <w:tcPr>
            <w:tcW w:w="1915" w:type="dxa"/>
          </w:tcPr>
          <w:p w:rsidR="00150EDF" w:rsidRDefault="00150EDF" w:rsidP="00150EDF">
            <w:pPr>
              <w:jc w:val="both"/>
            </w:pPr>
            <w:r>
              <w:t>Alcance</w:t>
            </w:r>
          </w:p>
        </w:tc>
        <w:tc>
          <w:tcPr>
            <w:tcW w:w="1916" w:type="dxa"/>
          </w:tcPr>
          <w:p w:rsidR="00150EDF" w:rsidRDefault="00150EDF" w:rsidP="00150EDF">
            <w:pPr>
              <w:jc w:val="both"/>
            </w:pPr>
            <w:r>
              <w:t>T. V.</w:t>
            </w:r>
          </w:p>
        </w:tc>
      </w:tr>
      <w:tr w:rsidR="00150EDF" w:rsidTr="00150EDF">
        <w:tc>
          <w:tcPr>
            <w:tcW w:w="1915" w:type="dxa"/>
          </w:tcPr>
          <w:p w:rsidR="00150EDF" w:rsidRDefault="00150EDF" w:rsidP="00150EDF">
            <w:pPr>
              <w:jc w:val="both"/>
            </w:pPr>
            <w:r>
              <w:t>A (línea 4)</w:t>
            </w:r>
          </w:p>
        </w:tc>
        <w:tc>
          <w:tcPr>
            <w:tcW w:w="1915" w:type="dxa"/>
          </w:tcPr>
          <w:p w:rsidR="00150EDF" w:rsidRDefault="00150EDF" w:rsidP="00150EDF">
            <w:pPr>
              <w:jc w:val="both"/>
            </w:pPr>
            <w:r>
              <w:t>Automática</w:t>
            </w:r>
          </w:p>
        </w:tc>
        <w:tc>
          <w:tcPr>
            <w:tcW w:w="1915" w:type="dxa"/>
          </w:tcPr>
          <w:p w:rsidR="00150EDF" w:rsidRDefault="00150EDF" w:rsidP="00150EDF">
            <w:pPr>
              <w:jc w:val="both"/>
            </w:pPr>
            <w:r>
              <w:t>Basura</w:t>
            </w:r>
          </w:p>
        </w:tc>
        <w:tc>
          <w:tcPr>
            <w:tcW w:w="1915" w:type="dxa"/>
          </w:tcPr>
          <w:p w:rsidR="00150EDF" w:rsidRDefault="00150EDF" w:rsidP="00150EDF">
            <w:pPr>
              <w:jc w:val="both"/>
            </w:pPr>
            <w:r>
              <w:t>5-29</w:t>
            </w:r>
          </w:p>
        </w:tc>
        <w:tc>
          <w:tcPr>
            <w:tcW w:w="1916" w:type="dxa"/>
          </w:tcPr>
          <w:p w:rsidR="00150EDF" w:rsidRDefault="003941BB" w:rsidP="00150EDF">
            <w:pPr>
              <w:jc w:val="both"/>
            </w:pPr>
            <w:r>
              <w:t>2</w:t>
            </w:r>
            <w:r w:rsidR="00150EDF">
              <w:t>-</w:t>
            </w:r>
            <w:r>
              <w:t>29</w:t>
            </w:r>
          </w:p>
        </w:tc>
      </w:tr>
      <w:tr w:rsidR="00150EDF" w:rsidTr="00150EDF">
        <w:tc>
          <w:tcPr>
            <w:tcW w:w="1915" w:type="dxa"/>
          </w:tcPr>
          <w:p w:rsidR="00150EDF" w:rsidRDefault="00150EDF" w:rsidP="00150EDF">
            <w:pPr>
              <w:jc w:val="both"/>
            </w:pPr>
            <w:r>
              <w:t>N (línea 4)</w:t>
            </w:r>
          </w:p>
        </w:tc>
        <w:tc>
          <w:tcPr>
            <w:tcW w:w="1915" w:type="dxa"/>
          </w:tcPr>
          <w:p w:rsidR="00150EDF" w:rsidRDefault="00150EDF" w:rsidP="00150EDF">
            <w:pPr>
              <w:jc w:val="both"/>
            </w:pPr>
            <w:r>
              <w:t>Automática</w:t>
            </w:r>
          </w:p>
        </w:tc>
        <w:tc>
          <w:tcPr>
            <w:tcW w:w="1915" w:type="dxa"/>
          </w:tcPr>
          <w:p w:rsidR="00150EDF" w:rsidRDefault="00150EDF" w:rsidP="00150EDF">
            <w:pPr>
              <w:jc w:val="both"/>
            </w:pPr>
            <w:r>
              <w:t>Basura</w:t>
            </w:r>
          </w:p>
        </w:tc>
        <w:tc>
          <w:tcPr>
            <w:tcW w:w="1915" w:type="dxa"/>
          </w:tcPr>
          <w:p w:rsidR="00150EDF" w:rsidRDefault="00150EDF" w:rsidP="00150EDF">
            <w:pPr>
              <w:jc w:val="both"/>
            </w:pPr>
            <w:r>
              <w:t>5-29</w:t>
            </w:r>
          </w:p>
        </w:tc>
        <w:tc>
          <w:tcPr>
            <w:tcW w:w="1916" w:type="dxa"/>
          </w:tcPr>
          <w:p w:rsidR="00150EDF" w:rsidRDefault="003941BB" w:rsidP="003941BB">
            <w:pPr>
              <w:jc w:val="both"/>
            </w:pPr>
            <w:r>
              <w:t>2-29</w:t>
            </w:r>
          </w:p>
        </w:tc>
      </w:tr>
      <w:tr w:rsidR="00150EDF" w:rsidTr="00150EDF">
        <w:tc>
          <w:tcPr>
            <w:tcW w:w="1915" w:type="dxa"/>
          </w:tcPr>
          <w:p w:rsidR="00150EDF" w:rsidRDefault="00150EDF" w:rsidP="00150EDF">
            <w:pPr>
              <w:jc w:val="both"/>
            </w:pPr>
            <w:r>
              <w:t>P (línea 4)</w:t>
            </w:r>
          </w:p>
        </w:tc>
        <w:tc>
          <w:tcPr>
            <w:tcW w:w="1915" w:type="dxa"/>
          </w:tcPr>
          <w:p w:rsidR="00150EDF" w:rsidRDefault="00150EDF" w:rsidP="00150EDF">
            <w:pPr>
              <w:jc w:val="both"/>
            </w:pPr>
            <w:r>
              <w:t>Automática</w:t>
            </w:r>
          </w:p>
        </w:tc>
        <w:tc>
          <w:tcPr>
            <w:tcW w:w="1915" w:type="dxa"/>
          </w:tcPr>
          <w:p w:rsidR="00150EDF" w:rsidRDefault="00150EDF" w:rsidP="00150EDF">
            <w:pPr>
              <w:jc w:val="both"/>
            </w:pPr>
            <w:r>
              <w:t>Basura</w:t>
            </w:r>
          </w:p>
        </w:tc>
        <w:tc>
          <w:tcPr>
            <w:tcW w:w="1915" w:type="dxa"/>
          </w:tcPr>
          <w:p w:rsidR="00150EDF" w:rsidRDefault="00150EDF" w:rsidP="00150EDF">
            <w:pPr>
              <w:jc w:val="both"/>
            </w:pPr>
            <w:r>
              <w:t>5-11 / 23-29</w:t>
            </w:r>
          </w:p>
        </w:tc>
        <w:tc>
          <w:tcPr>
            <w:tcW w:w="1916" w:type="dxa"/>
          </w:tcPr>
          <w:p w:rsidR="00150EDF" w:rsidRDefault="003941BB" w:rsidP="00150EDF">
            <w:pPr>
              <w:jc w:val="both"/>
            </w:pPr>
            <w:r>
              <w:t>2-29</w:t>
            </w:r>
          </w:p>
        </w:tc>
      </w:tr>
      <w:tr w:rsidR="00150EDF" w:rsidTr="00150EDF">
        <w:tc>
          <w:tcPr>
            <w:tcW w:w="1915" w:type="dxa"/>
          </w:tcPr>
          <w:p w:rsidR="00150EDF" w:rsidRDefault="00150EDF" w:rsidP="00150EDF">
            <w:pPr>
              <w:jc w:val="both"/>
            </w:pPr>
            <w:r>
              <w:t>V1 (línea 5)</w:t>
            </w:r>
          </w:p>
        </w:tc>
        <w:tc>
          <w:tcPr>
            <w:tcW w:w="1915" w:type="dxa"/>
          </w:tcPr>
          <w:p w:rsidR="00150EDF" w:rsidRDefault="00150EDF" w:rsidP="00150EDF">
            <w:pPr>
              <w:jc w:val="both"/>
            </w:pPr>
            <w:r>
              <w:t>Automática</w:t>
            </w:r>
          </w:p>
        </w:tc>
        <w:tc>
          <w:tcPr>
            <w:tcW w:w="1915" w:type="dxa"/>
          </w:tcPr>
          <w:p w:rsidR="00150EDF" w:rsidRDefault="00150EDF" w:rsidP="00150EDF">
            <w:pPr>
              <w:jc w:val="both"/>
            </w:pPr>
            <w:r>
              <w:t>Basura</w:t>
            </w:r>
          </w:p>
        </w:tc>
        <w:tc>
          <w:tcPr>
            <w:tcW w:w="1915" w:type="dxa"/>
          </w:tcPr>
          <w:p w:rsidR="00150EDF" w:rsidRDefault="00150EDF" w:rsidP="00150EDF">
            <w:pPr>
              <w:jc w:val="both"/>
            </w:pPr>
            <w:r>
              <w:t>6-14</w:t>
            </w:r>
          </w:p>
        </w:tc>
        <w:tc>
          <w:tcPr>
            <w:tcW w:w="1916" w:type="dxa"/>
          </w:tcPr>
          <w:p w:rsidR="00150EDF" w:rsidRDefault="003941BB" w:rsidP="003941BB">
            <w:pPr>
              <w:jc w:val="both"/>
            </w:pPr>
            <w:r>
              <w:t>2-29</w:t>
            </w:r>
          </w:p>
        </w:tc>
      </w:tr>
      <w:tr w:rsidR="00150EDF" w:rsidTr="00150EDF">
        <w:tc>
          <w:tcPr>
            <w:tcW w:w="1915" w:type="dxa"/>
          </w:tcPr>
          <w:p w:rsidR="00150EDF" w:rsidRDefault="00150EDF" w:rsidP="00150EDF">
            <w:pPr>
              <w:jc w:val="both"/>
            </w:pPr>
            <w:r>
              <w:t>C1 (línea 6)</w:t>
            </w:r>
          </w:p>
        </w:tc>
        <w:tc>
          <w:tcPr>
            <w:tcW w:w="1915" w:type="dxa"/>
          </w:tcPr>
          <w:p w:rsidR="00150EDF" w:rsidRDefault="003941BB" w:rsidP="00150EDF">
            <w:pPr>
              <w:jc w:val="both"/>
            </w:pPr>
            <w:r>
              <w:t>Automática</w:t>
            </w:r>
          </w:p>
        </w:tc>
        <w:tc>
          <w:tcPr>
            <w:tcW w:w="1915" w:type="dxa"/>
          </w:tcPr>
          <w:p w:rsidR="00150EDF" w:rsidRDefault="00001FF2" w:rsidP="00150EDF">
            <w:pPr>
              <w:jc w:val="both"/>
            </w:pPr>
            <w:r>
              <w:t>Basura</w:t>
            </w:r>
          </w:p>
        </w:tc>
        <w:tc>
          <w:tcPr>
            <w:tcW w:w="1915" w:type="dxa"/>
          </w:tcPr>
          <w:p w:rsidR="00150EDF" w:rsidRDefault="003941BB" w:rsidP="00150EDF">
            <w:pPr>
              <w:jc w:val="both"/>
            </w:pPr>
            <w:r>
              <w:t>7-10 / 23-29</w:t>
            </w:r>
          </w:p>
        </w:tc>
        <w:tc>
          <w:tcPr>
            <w:tcW w:w="1916" w:type="dxa"/>
          </w:tcPr>
          <w:p w:rsidR="00150EDF" w:rsidRDefault="003941BB" w:rsidP="00150EDF">
            <w:pPr>
              <w:jc w:val="both"/>
            </w:pPr>
            <w:r>
              <w:t>2-29</w:t>
            </w:r>
          </w:p>
        </w:tc>
      </w:tr>
      <w:tr w:rsidR="00150EDF" w:rsidTr="00150EDF">
        <w:tc>
          <w:tcPr>
            <w:tcW w:w="1915" w:type="dxa"/>
          </w:tcPr>
          <w:p w:rsidR="00150EDF" w:rsidRDefault="003941BB" w:rsidP="00150EDF">
            <w:pPr>
              <w:jc w:val="both"/>
            </w:pPr>
            <w:r>
              <w:t>V2 (línea 9)</w:t>
            </w:r>
          </w:p>
        </w:tc>
        <w:tc>
          <w:tcPr>
            <w:tcW w:w="1915" w:type="dxa"/>
          </w:tcPr>
          <w:p w:rsidR="00150EDF" w:rsidRDefault="003941BB" w:rsidP="00150EDF">
            <w:pPr>
              <w:jc w:val="both"/>
            </w:pPr>
            <w:proofErr w:type="spellStart"/>
            <w:r>
              <w:t>semidinamico</w:t>
            </w:r>
            <w:proofErr w:type="spellEnd"/>
          </w:p>
        </w:tc>
        <w:tc>
          <w:tcPr>
            <w:tcW w:w="1915" w:type="dxa"/>
          </w:tcPr>
          <w:p w:rsidR="00150EDF" w:rsidRDefault="003941BB" w:rsidP="00150EDF">
            <w:pPr>
              <w:jc w:val="both"/>
            </w:pPr>
            <w:r>
              <w:t>Basura</w:t>
            </w:r>
          </w:p>
        </w:tc>
        <w:tc>
          <w:tcPr>
            <w:tcW w:w="1915" w:type="dxa"/>
          </w:tcPr>
          <w:p w:rsidR="00150EDF" w:rsidRDefault="003941BB" w:rsidP="00150EDF">
            <w:pPr>
              <w:jc w:val="both"/>
            </w:pPr>
            <w:r>
              <w:t>10-22</w:t>
            </w:r>
          </w:p>
        </w:tc>
        <w:tc>
          <w:tcPr>
            <w:tcW w:w="1916" w:type="dxa"/>
          </w:tcPr>
          <w:p w:rsidR="00150EDF" w:rsidRDefault="003941BB" w:rsidP="00150EDF">
            <w:pPr>
              <w:jc w:val="both"/>
            </w:pPr>
            <w:r>
              <w:t>7-22</w:t>
            </w:r>
          </w:p>
        </w:tc>
      </w:tr>
      <w:tr w:rsidR="00150EDF" w:rsidTr="00150EDF">
        <w:tc>
          <w:tcPr>
            <w:tcW w:w="1915" w:type="dxa"/>
          </w:tcPr>
          <w:p w:rsidR="00150EDF" w:rsidRDefault="003941BB" w:rsidP="00150EDF">
            <w:pPr>
              <w:jc w:val="both"/>
            </w:pPr>
            <w:r>
              <w:t>C1(línea 10)</w:t>
            </w:r>
          </w:p>
        </w:tc>
        <w:tc>
          <w:tcPr>
            <w:tcW w:w="1915" w:type="dxa"/>
          </w:tcPr>
          <w:p w:rsidR="00150EDF" w:rsidRDefault="003941BB" w:rsidP="00150EDF">
            <w:pPr>
              <w:jc w:val="both"/>
            </w:pPr>
            <w:r>
              <w:t>Auto</w:t>
            </w:r>
          </w:p>
        </w:tc>
        <w:tc>
          <w:tcPr>
            <w:tcW w:w="1915" w:type="dxa"/>
          </w:tcPr>
          <w:p w:rsidR="00150EDF" w:rsidRDefault="003941BB" w:rsidP="00150EDF">
            <w:pPr>
              <w:jc w:val="both"/>
            </w:pPr>
            <w:r>
              <w:t>Basura</w:t>
            </w:r>
          </w:p>
        </w:tc>
        <w:tc>
          <w:tcPr>
            <w:tcW w:w="1915" w:type="dxa"/>
          </w:tcPr>
          <w:p w:rsidR="00150EDF" w:rsidRDefault="003941BB" w:rsidP="00150EDF">
            <w:pPr>
              <w:jc w:val="both"/>
            </w:pPr>
            <w:r>
              <w:t>11-22</w:t>
            </w:r>
          </w:p>
        </w:tc>
        <w:tc>
          <w:tcPr>
            <w:tcW w:w="1916" w:type="dxa"/>
          </w:tcPr>
          <w:p w:rsidR="00150EDF" w:rsidRDefault="003941BB" w:rsidP="00150EDF">
            <w:pPr>
              <w:jc w:val="both"/>
            </w:pPr>
            <w:r>
              <w:t>7-22</w:t>
            </w:r>
          </w:p>
        </w:tc>
      </w:tr>
      <w:tr w:rsidR="00150EDF" w:rsidTr="00150EDF">
        <w:tc>
          <w:tcPr>
            <w:tcW w:w="1915" w:type="dxa"/>
          </w:tcPr>
          <w:p w:rsidR="00150EDF" w:rsidRDefault="003941BB" w:rsidP="00150EDF">
            <w:pPr>
              <w:jc w:val="both"/>
            </w:pPr>
            <w:r>
              <w:t>C2 (línea 109</w:t>
            </w:r>
          </w:p>
        </w:tc>
        <w:tc>
          <w:tcPr>
            <w:tcW w:w="1915" w:type="dxa"/>
          </w:tcPr>
          <w:p w:rsidR="00150EDF" w:rsidRDefault="003941BB" w:rsidP="00150EDF">
            <w:pPr>
              <w:jc w:val="both"/>
            </w:pPr>
            <w:r>
              <w:t>Auto</w:t>
            </w:r>
          </w:p>
        </w:tc>
        <w:tc>
          <w:tcPr>
            <w:tcW w:w="1915" w:type="dxa"/>
          </w:tcPr>
          <w:p w:rsidR="00150EDF" w:rsidRDefault="003941BB" w:rsidP="00150EDF">
            <w:pPr>
              <w:jc w:val="both"/>
            </w:pPr>
            <w:r>
              <w:t>Basura</w:t>
            </w:r>
          </w:p>
        </w:tc>
        <w:tc>
          <w:tcPr>
            <w:tcW w:w="1915" w:type="dxa"/>
          </w:tcPr>
          <w:p w:rsidR="00150EDF" w:rsidRDefault="003941BB" w:rsidP="00150EDF">
            <w:pPr>
              <w:jc w:val="both"/>
            </w:pPr>
            <w:r>
              <w:t>11-22</w:t>
            </w:r>
          </w:p>
        </w:tc>
        <w:tc>
          <w:tcPr>
            <w:tcW w:w="1916" w:type="dxa"/>
          </w:tcPr>
          <w:p w:rsidR="00150EDF" w:rsidRDefault="003941BB" w:rsidP="00150EDF">
            <w:pPr>
              <w:jc w:val="both"/>
            </w:pPr>
            <w:r>
              <w:t>7-22</w:t>
            </w:r>
          </w:p>
        </w:tc>
      </w:tr>
      <w:tr w:rsidR="00150EDF" w:rsidTr="00150EDF">
        <w:tc>
          <w:tcPr>
            <w:tcW w:w="1915" w:type="dxa"/>
          </w:tcPr>
          <w:p w:rsidR="00150EDF" w:rsidRDefault="009D7D2C" w:rsidP="00150EDF">
            <w:pPr>
              <w:jc w:val="both"/>
            </w:pPr>
            <w:r>
              <w:t>P (línea 11)</w:t>
            </w:r>
          </w:p>
        </w:tc>
        <w:tc>
          <w:tcPr>
            <w:tcW w:w="1915" w:type="dxa"/>
          </w:tcPr>
          <w:p w:rsidR="00150EDF" w:rsidRDefault="009D7D2C" w:rsidP="00150EDF">
            <w:pPr>
              <w:jc w:val="both"/>
            </w:pPr>
            <w:r>
              <w:t>Auto</w:t>
            </w:r>
          </w:p>
        </w:tc>
        <w:tc>
          <w:tcPr>
            <w:tcW w:w="1915" w:type="dxa"/>
          </w:tcPr>
          <w:p w:rsidR="00150EDF" w:rsidRDefault="009D7D2C" w:rsidP="00150EDF">
            <w:pPr>
              <w:jc w:val="both"/>
            </w:pPr>
            <w:proofErr w:type="spellStart"/>
            <w:r>
              <w:t>Nil</w:t>
            </w:r>
            <w:proofErr w:type="spellEnd"/>
          </w:p>
        </w:tc>
        <w:tc>
          <w:tcPr>
            <w:tcW w:w="1915" w:type="dxa"/>
          </w:tcPr>
          <w:p w:rsidR="00150EDF" w:rsidRDefault="009D7D2C" w:rsidP="00150EDF">
            <w:pPr>
              <w:jc w:val="both"/>
            </w:pPr>
            <w:r>
              <w:t>12-22</w:t>
            </w:r>
          </w:p>
        </w:tc>
        <w:tc>
          <w:tcPr>
            <w:tcW w:w="1916" w:type="dxa"/>
          </w:tcPr>
          <w:p w:rsidR="00150EDF" w:rsidRDefault="009D7D2C" w:rsidP="00150EDF">
            <w:pPr>
              <w:jc w:val="both"/>
            </w:pPr>
            <w:r>
              <w:t>7-22</w:t>
            </w:r>
          </w:p>
        </w:tc>
      </w:tr>
      <w:tr w:rsidR="009D7D2C" w:rsidTr="00150EDF">
        <w:tc>
          <w:tcPr>
            <w:tcW w:w="1915" w:type="dxa"/>
          </w:tcPr>
          <w:p w:rsidR="009D7D2C" w:rsidRDefault="009D7D2C" w:rsidP="00150EDF">
            <w:pPr>
              <w:jc w:val="both"/>
            </w:pPr>
            <w:r>
              <w:t>P^</w:t>
            </w:r>
          </w:p>
        </w:tc>
        <w:tc>
          <w:tcPr>
            <w:tcW w:w="1915" w:type="dxa"/>
          </w:tcPr>
          <w:p w:rsidR="009D7D2C" w:rsidRDefault="009D7D2C" w:rsidP="00150EDF">
            <w:pPr>
              <w:jc w:val="both"/>
            </w:pPr>
            <w:r>
              <w:t>Dinámica</w:t>
            </w:r>
          </w:p>
        </w:tc>
        <w:tc>
          <w:tcPr>
            <w:tcW w:w="1915" w:type="dxa"/>
          </w:tcPr>
          <w:p w:rsidR="009D7D2C" w:rsidRDefault="009D7D2C" w:rsidP="00150EDF">
            <w:pPr>
              <w:jc w:val="both"/>
            </w:pPr>
            <w:r>
              <w:t>Basura</w:t>
            </w:r>
          </w:p>
        </w:tc>
        <w:tc>
          <w:tcPr>
            <w:tcW w:w="1915" w:type="dxa"/>
          </w:tcPr>
          <w:p w:rsidR="009D7D2C" w:rsidRDefault="009D7D2C" w:rsidP="00150EDF">
            <w:pPr>
              <w:jc w:val="both"/>
            </w:pPr>
            <w:r>
              <w:t>12-22</w:t>
            </w:r>
          </w:p>
        </w:tc>
        <w:tc>
          <w:tcPr>
            <w:tcW w:w="1916" w:type="dxa"/>
          </w:tcPr>
          <w:p w:rsidR="009D7D2C" w:rsidRDefault="009D7D2C" w:rsidP="00150EDF">
            <w:pPr>
              <w:jc w:val="both"/>
            </w:pPr>
            <w:r>
              <w:t>15-18</w:t>
            </w:r>
          </w:p>
        </w:tc>
      </w:tr>
      <w:tr w:rsidR="009D7D2C" w:rsidTr="00150EDF">
        <w:tc>
          <w:tcPr>
            <w:tcW w:w="1915" w:type="dxa"/>
          </w:tcPr>
          <w:p w:rsidR="009D7D2C" w:rsidRDefault="009D7D2C" w:rsidP="00150EDF">
            <w:pPr>
              <w:jc w:val="both"/>
            </w:pPr>
            <w:r>
              <w:t>Q(línea 11)</w:t>
            </w:r>
          </w:p>
        </w:tc>
        <w:tc>
          <w:tcPr>
            <w:tcW w:w="1915" w:type="dxa"/>
          </w:tcPr>
          <w:p w:rsidR="009D7D2C" w:rsidRDefault="009D7D2C" w:rsidP="00150EDF">
            <w:pPr>
              <w:jc w:val="both"/>
            </w:pPr>
            <w:r>
              <w:t>Auto</w:t>
            </w:r>
          </w:p>
        </w:tc>
        <w:tc>
          <w:tcPr>
            <w:tcW w:w="1915" w:type="dxa"/>
          </w:tcPr>
          <w:p w:rsidR="009D7D2C" w:rsidRDefault="009D7D2C" w:rsidP="00150EDF">
            <w:pPr>
              <w:jc w:val="both"/>
            </w:pPr>
            <w:proofErr w:type="spellStart"/>
            <w:r>
              <w:t>Nil</w:t>
            </w:r>
            <w:proofErr w:type="spellEnd"/>
          </w:p>
        </w:tc>
        <w:tc>
          <w:tcPr>
            <w:tcW w:w="1915" w:type="dxa"/>
          </w:tcPr>
          <w:p w:rsidR="009D7D2C" w:rsidRDefault="009D7D2C" w:rsidP="00150EDF">
            <w:pPr>
              <w:jc w:val="both"/>
            </w:pPr>
            <w:r>
              <w:t>12-22</w:t>
            </w:r>
          </w:p>
        </w:tc>
        <w:tc>
          <w:tcPr>
            <w:tcW w:w="1916" w:type="dxa"/>
          </w:tcPr>
          <w:p w:rsidR="009D7D2C" w:rsidRDefault="009D7D2C" w:rsidP="00150EDF">
            <w:pPr>
              <w:jc w:val="both"/>
            </w:pPr>
            <w:r>
              <w:t>7-22</w:t>
            </w:r>
          </w:p>
        </w:tc>
      </w:tr>
      <w:tr w:rsidR="009D7D2C" w:rsidTr="00150EDF">
        <w:tc>
          <w:tcPr>
            <w:tcW w:w="1915" w:type="dxa"/>
          </w:tcPr>
          <w:p w:rsidR="009D7D2C" w:rsidRDefault="009D7D2C" w:rsidP="00150EDF">
            <w:pPr>
              <w:jc w:val="both"/>
            </w:pPr>
            <w:r>
              <w:t>Q^</w:t>
            </w:r>
          </w:p>
        </w:tc>
        <w:tc>
          <w:tcPr>
            <w:tcW w:w="1915" w:type="dxa"/>
          </w:tcPr>
          <w:p w:rsidR="009D7D2C" w:rsidRDefault="009D7D2C" w:rsidP="00150EDF">
            <w:pPr>
              <w:jc w:val="both"/>
            </w:pPr>
            <w:r>
              <w:t>Dinámica</w:t>
            </w:r>
          </w:p>
        </w:tc>
        <w:tc>
          <w:tcPr>
            <w:tcW w:w="1915" w:type="dxa"/>
          </w:tcPr>
          <w:p w:rsidR="009D7D2C" w:rsidRDefault="009D7D2C" w:rsidP="00150EDF">
            <w:pPr>
              <w:jc w:val="both"/>
            </w:pPr>
            <w:r>
              <w:t>Basura</w:t>
            </w:r>
          </w:p>
        </w:tc>
        <w:tc>
          <w:tcPr>
            <w:tcW w:w="1915" w:type="dxa"/>
          </w:tcPr>
          <w:p w:rsidR="009D7D2C" w:rsidRDefault="009D7D2C" w:rsidP="00150EDF">
            <w:pPr>
              <w:jc w:val="both"/>
            </w:pPr>
            <w:r>
              <w:t>12-22</w:t>
            </w:r>
          </w:p>
        </w:tc>
        <w:tc>
          <w:tcPr>
            <w:tcW w:w="1916" w:type="dxa"/>
          </w:tcPr>
          <w:p w:rsidR="009D7D2C" w:rsidRDefault="009D7D2C" w:rsidP="00150EDF">
            <w:pPr>
              <w:jc w:val="both"/>
            </w:pPr>
            <w:r>
              <w:t>16-20</w:t>
            </w:r>
          </w:p>
        </w:tc>
      </w:tr>
      <w:tr w:rsidR="009D7D2C" w:rsidTr="00150EDF">
        <w:tc>
          <w:tcPr>
            <w:tcW w:w="1915" w:type="dxa"/>
          </w:tcPr>
          <w:p w:rsidR="009D7D2C" w:rsidRDefault="009D7D2C" w:rsidP="00150EDF">
            <w:pPr>
              <w:jc w:val="both"/>
            </w:pPr>
            <w:proofErr w:type="spellStart"/>
            <w:r>
              <w:t>Main</w:t>
            </w:r>
            <w:proofErr w:type="spellEnd"/>
          </w:p>
        </w:tc>
        <w:tc>
          <w:tcPr>
            <w:tcW w:w="1915" w:type="dxa"/>
          </w:tcPr>
          <w:p w:rsidR="009D7D2C" w:rsidRDefault="009D7D2C" w:rsidP="009D7D2C">
            <w:pPr>
              <w:jc w:val="both"/>
            </w:pPr>
            <w:r>
              <w:t>-</w:t>
            </w:r>
          </w:p>
        </w:tc>
        <w:tc>
          <w:tcPr>
            <w:tcW w:w="1915" w:type="dxa"/>
          </w:tcPr>
          <w:p w:rsidR="009D7D2C" w:rsidRDefault="009D7D2C" w:rsidP="00150EDF">
            <w:pPr>
              <w:jc w:val="both"/>
            </w:pPr>
            <w:r>
              <w:t>-</w:t>
            </w:r>
          </w:p>
        </w:tc>
        <w:tc>
          <w:tcPr>
            <w:tcW w:w="1915" w:type="dxa"/>
          </w:tcPr>
          <w:p w:rsidR="009D7D2C" w:rsidRDefault="009D7D2C" w:rsidP="00150EDF">
            <w:pPr>
              <w:jc w:val="both"/>
            </w:pPr>
            <w:r>
              <w:t>3-29</w:t>
            </w:r>
          </w:p>
        </w:tc>
        <w:tc>
          <w:tcPr>
            <w:tcW w:w="1916" w:type="dxa"/>
          </w:tcPr>
          <w:p w:rsidR="009D7D2C" w:rsidRDefault="009D7D2C" w:rsidP="00150EDF">
            <w:pPr>
              <w:jc w:val="both"/>
            </w:pPr>
            <w:r>
              <w:t>2-29</w:t>
            </w:r>
          </w:p>
        </w:tc>
      </w:tr>
      <w:tr w:rsidR="009D7D2C" w:rsidTr="00150EDF">
        <w:tc>
          <w:tcPr>
            <w:tcW w:w="1915" w:type="dxa"/>
          </w:tcPr>
          <w:p w:rsidR="009D7D2C" w:rsidRDefault="009D7D2C" w:rsidP="00150EDF">
            <w:pPr>
              <w:jc w:val="both"/>
            </w:pPr>
            <w:r>
              <w:t>Uno</w:t>
            </w:r>
          </w:p>
        </w:tc>
        <w:tc>
          <w:tcPr>
            <w:tcW w:w="1915" w:type="dxa"/>
          </w:tcPr>
          <w:p w:rsidR="009D7D2C" w:rsidRDefault="009D7D2C" w:rsidP="009D7D2C">
            <w:pPr>
              <w:jc w:val="both"/>
            </w:pPr>
            <w:r>
              <w:t>-</w:t>
            </w:r>
          </w:p>
        </w:tc>
        <w:tc>
          <w:tcPr>
            <w:tcW w:w="1915" w:type="dxa"/>
          </w:tcPr>
          <w:p w:rsidR="009D7D2C" w:rsidRDefault="009D7D2C" w:rsidP="00150EDF">
            <w:pPr>
              <w:jc w:val="both"/>
            </w:pPr>
            <w:r>
              <w:t>-</w:t>
            </w:r>
          </w:p>
        </w:tc>
        <w:tc>
          <w:tcPr>
            <w:tcW w:w="1915" w:type="dxa"/>
          </w:tcPr>
          <w:p w:rsidR="009D7D2C" w:rsidRDefault="009D7D2C" w:rsidP="00150EDF">
            <w:pPr>
              <w:jc w:val="both"/>
            </w:pPr>
            <w:r>
              <w:t>8-29</w:t>
            </w:r>
          </w:p>
        </w:tc>
        <w:tc>
          <w:tcPr>
            <w:tcW w:w="1916" w:type="dxa"/>
          </w:tcPr>
          <w:p w:rsidR="009D7D2C" w:rsidRDefault="009D7D2C" w:rsidP="00150EDF">
            <w:pPr>
              <w:jc w:val="both"/>
            </w:pPr>
            <w:r>
              <w:t>7-22</w:t>
            </w:r>
          </w:p>
        </w:tc>
      </w:tr>
    </w:tbl>
    <w:p w:rsidR="00150EDF" w:rsidRDefault="00150EDF" w:rsidP="00150EDF">
      <w:pPr>
        <w:ind w:left="720"/>
        <w:jc w:val="both"/>
      </w:pPr>
      <w:r>
        <w:t xml:space="preserve"> </w:t>
      </w:r>
    </w:p>
    <w:p w:rsidR="00F438EB" w:rsidRDefault="00F438EB" w:rsidP="00F438EB">
      <w:pPr>
        <w:ind w:left="720"/>
        <w:jc w:val="both"/>
      </w:pPr>
      <w:r>
        <w:t xml:space="preserve">13) a) Falso, el tiempo de vida depende de donde se </w:t>
      </w:r>
      <w:proofErr w:type="spellStart"/>
      <w:r>
        <w:t>declaraesa</w:t>
      </w:r>
      <w:proofErr w:type="spellEnd"/>
      <w:r>
        <w:t xml:space="preserve"> </w:t>
      </w:r>
      <w:proofErr w:type="spellStart"/>
      <w:r>
        <w:t>varaible</w:t>
      </w:r>
      <w:proofErr w:type="spellEnd"/>
      <w:r>
        <w:t xml:space="preserve">, no de su nombre. </w:t>
      </w:r>
    </w:p>
    <w:p w:rsidR="00F438EB" w:rsidRDefault="00F438EB" w:rsidP="00F438EB">
      <w:pPr>
        <w:ind w:left="720"/>
        <w:jc w:val="both"/>
      </w:pPr>
      <w:r>
        <w:t>b) Verdadero</w:t>
      </w:r>
    </w:p>
    <w:p w:rsidR="00F438EB" w:rsidRDefault="00F438EB" w:rsidP="00F438EB">
      <w:pPr>
        <w:ind w:left="720"/>
        <w:jc w:val="both"/>
      </w:pPr>
      <w:r>
        <w:t>c) falso: el r-valor depende de las asignaciones y operaciones, no del nombre</w:t>
      </w:r>
    </w:p>
    <w:p w:rsidR="00F438EB" w:rsidRDefault="00F438EB" w:rsidP="00F438EB">
      <w:pPr>
        <w:ind w:left="720"/>
        <w:jc w:val="both"/>
      </w:pPr>
      <w:r>
        <w:t xml:space="preserve">d) falso: El tipo se define en la declaración, pero no en su nombre. Las convenciones de nombres son </w:t>
      </w:r>
      <w:proofErr w:type="gramStart"/>
      <w:r>
        <w:t>practicas</w:t>
      </w:r>
      <w:proofErr w:type="gramEnd"/>
      <w:r>
        <w:t xml:space="preserve"> humanas, pero no afectan a la definición del tipo.</w:t>
      </w:r>
    </w:p>
    <w:p w:rsidR="00CA4683" w:rsidRDefault="00CA4683" w:rsidP="00F438EB">
      <w:pPr>
        <w:ind w:left="720"/>
        <w:jc w:val="both"/>
      </w:pPr>
      <w:r>
        <w:t>14) Archivo1 C</w:t>
      </w:r>
    </w:p>
    <w:tbl>
      <w:tblPr>
        <w:tblStyle w:val="Tablaconcuadrcula"/>
        <w:tblW w:w="0" w:type="auto"/>
        <w:tblInd w:w="720" w:type="dxa"/>
        <w:tblLook w:val="04A0"/>
      </w:tblPr>
      <w:tblGrid>
        <w:gridCol w:w="1823"/>
        <w:gridCol w:w="1805"/>
        <w:gridCol w:w="1734"/>
        <w:gridCol w:w="1748"/>
        <w:gridCol w:w="1746"/>
      </w:tblGrid>
      <w:tr w:rsidR="00CA4683" w:rsidTr="00CA4683">
        <w:tc>
          <w:tcPr>
            <w:tcW w:w="1915" w:type="dxa"/>
          </w:tcPr>
          <w:p w:rsidR="00CA4683" w:rsidRDefault="00CA4683" w:rsidP="00F438EB">
            <w:pPr>
              <w:jc w:val="both"/>
            </w:pPr>
            <w:r>
              <w:t>Identificador</w:t>
            </w:r>
          </w:p>
        </w:tc>
        <w:tc>
          <w:tcPr>
            <w:tcW w:w="1915" w:type="dxa"/>
          </w:tcPr>
          <w:p w:rsidR="00CA4683" w:rsidRDefault="00CA4683" w:rsidP="00F438EB">
            <w:pPr>
              <w:jc w:val="both"/>
            </w:pPr>
            <w:r>
              <w:t>Tipo</w:t>
            </w:r>
          </w:p>
        </w:tc>
        <w:tc>
          <w:tcPr>
            <w:tcW w:w="1915" w:type="dxa"/>
          </w:tcPr>
          <w:p w:rsidR="00CA4683" w:rsidRDefault="00CA4683" w:rsidP="00F438EB">
            <w:pPr>
              <w:jc w:val="both"/>
            </w:pPr>
            <w:r>
              <w:t>r-Valor</w:t>
            </w:r>
          </w:p>
        </w:tc>
        <w:tc>
          <w:tcPr>
            <w:tcW w:w="1915" w:type="dxa"/>
          </w:tcPr>
          <w:p w:rsidR="00CA4683" w:rsidRDefault="00CA4683" w:rsidP="00F438EB">
            <w:pPr>
              <w:jc w:val="both"/>
            </w:pPr>
            <w:r>
              <w:t>Alcance</w:t>
            </w:r>
          </w:p>
        </w:tc>
        <w:tc>
          <w:tcPr>
            <w:tcW w:w="1916" w:type="dxa"/>
          </w:tcPr>
          <w:p w:rsidR="00CA4683" w:rsidRDefault="00CA4683" w:rsidP="00F438EB">
            <w:pPr>
              <w:jc w:val="both"/>
            </w:pPr>
            <w:r>
              <w:t>Tiempo de Vida</w:t>
            </w:r>
          </w:p>
        </w:tc>
      </w:tr>
      <w:tr w:rsidR="00CA4683" w:rsidTr="00CA4683">
        <w:tc>
          <w:tcPr>
            <w:tcW w:w="1915" w:type="dxa"/>
          </w:tcPr>
          <w:p w:rsidR="00CA4683" w:rsidRDefault="00CA4683" w:rsidP="00F438EB">
            <w:pPr>
              <w:jc w:val="both"/>
            </w:pPr>
            <w:r>
              <w:t>V1 (línea 1)</w:t>
            </w:r>
          </w:p>
        </w:tc>
        <w:tc>
          <w:tcPr>
            <w:tcW w:w="1915" w:type="dxa"/>
          </w:tcPr>
          <w:p w:rsidR="00CA4683" w:rsidRDefault="000D57C0" w:rsidP="00F438EB">
            <w:pPr>
              <w:jc w:val="both"/>
            </w:pPr>
            <w:r>
              <w:t>Automática</w:t>
            </w:r>
          </w:p>
        </w:tc>
        <w:tc>
          <w:tcPr>
            <w:tcW w:w="1915" w:type="dxa"/>
          </w:tcPr>
          <w:p w:rsidR="00CA4683" w:rsidRDefault="00CA4683" w:rsidP="00F438EB">
            <w:pPr>
              <w:jc w:val="both"/>
            </w:pPr>
            <w:r>
              <w:t>Basura</w:t>
            </w:r>
          </w:p>
        </w:tc>
        <w:tc>
          <w:tcPr>
            <w:tcW w:w="1915" w:type="dxa"/>
          </w:tcPr>
          <w:p w:rsidR="00CA4683" w:rsidRDefault="00CA4683" w:rsidP="00F438EB">
            <w:pPr>
              <w:jc w:val="both"/>
            </w:pPr>
            <w:r>
              <w:t>2 / 10-16</w:t>
            </w:r>
          </w:p>
        </w:tc>
        <w:tc>
          <w:tcPr>
            <w:tcW w:w="1916" w:type="dxa"/>
          </w:tcPr>
          <w:p w:rsidR="00CA4683" w:rsidRDefault="006C3796" w:rsidP="00F438EB">
            <w:pPr>
              <w:jc w:val="both"/>
            </w:pPr>
            <w:r>
              <w:t>1-28</w:t>
            </w:r>
          </w:p>
        </w:tc>
      </w:tr>
      <w:tr w:rsidR="00CA4683" w:rsidTr="00CA4683">
        <w:tc>
          <w:tcPr>
            <w:tcW w:w="1915" w:type="dxa"/>
          </w:tcPr>
          <w:p w:rsidR="00CA4683" w:rsidRDefault="00CA4683" w:rsidP="00F438EB">
            <w:pPr>
              <w:jc w:val="both"/>
            </w:pPr>
            <w:r>
              <w:t>*a (línea 2)</w:t>
            </w:r>
          </w:p>
        </w:tc>
        <w:tc>
          <w:tcPr>
            <w:tcW w:w="1915" w:type="dxa"/>
          </w:tcPr>
          <w:p w:rsidR="00CA4683" w:rsidRDefault="00CA4683" w:rsidP="00F438EB">
            <w:pPr>
              <w:jc w:val="both"/>
            </w:pPr>
            <w:r>
              <w:t>Automática</w:t>
            </w:r>
          </w:p>
        </w:tc>
        <w:tc>
          <w:tcPr>
            <w:tcW w:w="1915" w:type="dxa"/>
          </w:tcPr>
          <w:p w:rsidR="00CA4683" w:rsidRDefault="006C3796" w:rsidP="00F438EB">
            <w:pPr>
              <w:jc w:val="both"/>
            </w:pPr>
            <w:proofErr w:type="spellStart"/>
            <w:r>
              <w:t>Null</w:t>
            </w:r>
            <w:proofErr w:type="spellEnd"/>
          </w:p>
        </w:tc>
        <w:tc>
          <w:tcPr>
            <w:tcW w:w="1915" w:type="dxa"/>
          </w:tcPr>
          <w:p w:rsidR="00CA4683" w:rsidRDefault="00CA4683" w:rsidP="00F438EB">
            <w:pPr>
              <w:jc w:val="both"/>
            </w:pPr>
            <w:r>
              <w:t>3-16</w:t>
            </w:r>
          </w:p>
        </w:tc>
        <w:tc>
          <w:tcPr>
            <w:tcW w:w="1916" w:type="dxa"/>
          </w:tcPr>
          <w:p w:rsidR="00CA4683" w:rsidRDefault="006C3796" w:rsidP="00F438EB">
            <w:pPr>
              <w:jc w:val="both"/>
            </w:pPr>
            <w:r>
              <w:t>1-28</w:t>
            </w:r>
          </w:p>
        </w:tc>
      </w:tr>
      <w:tr w:rsidR="00CA4683" w:rsidTr="00CA4683">
        <w:tc>
          <w:tcPr>
            <w:tcW w:w="1915" w:type="dxa"/>
          </w:tcPr>
          <w:p w:rsidR="00CA4683" w:rsidRDefault="006C3796" w:rsidP="00F438EB">
            <w:pPr>
              <w:jc w:val="both"/>
            </w:pPr>
            <w:r>
              <w:t>^a</w:t>
            </w:r>
          </w:p>
        </w:tc>
        <w:tc>
          <w:tcPr>
            <w:tcW w:w="1915" w:type="dxa"/>
          </w:tcPr>
          <w:p w:rsidR="00CA4683" w:rsidRDefault="000D57C0" w:rsidP="00F438EB">
            <w:pPr>
              <w:jc w:val="both"/>
            </w:pPr>
            <w:r>
              <w:t>Dinámica</w:t>
            </w:r>
          </w:p>
        </w:tc>
        <w:tc>
          <w:tcPr>
            <w:tcW w:w="1915" w:type="dxa"/>
          </w:tcPr>
          <w:p w:rsidR="00CA4683" w:rsidRDefault="006C3796" w:rsidP="00F438EB">
            <w:pPr>
              <w:jc w:val="both"/>
            </w:pPr>
            <w:r>
              <w:t>Basura</w:t>
            </w:r>
          </w:p>
        </w:tc>
        <w:tc>
          <w:tcPr>
            <w:tcW w:w="1915" w:type="dxa"/>
          </w:tcPr>
          <w:p w:rsidR="00CA4683" w:rsidRDefault="006C3796" w:rsidP="00F438EB">
            <w:pPr>
              <w:jc w:val="both"/>
            </w:pPr>
            <w:r>
              <w:t>3-16</w:t>
            </w:r>
          </w:p>
        </w:tc>
        <w:tc>
          <w:tcPr>
            <w:tcW w:w="1916" w:type="dxa"/>
          </w:tcPr>
          <w:p w:rsidR="00CA4683" w:rsidRDefault="006C3796" w:rsidP="00F438EB">
            <w:pPr>
              <w:jc w:val="both"/>
            </w:pPr>
            <w:r>
              <w:t>15-16</w:t>
            </w:r>
          </w:p>
        </w:tc>
      </w:tr>
      <w:tr w:rsidR="006C3796" w:rsidTr="00CA4683">
        <w:tc>
          <w:tcPr>
            <w:tcW w:w="1915" w:type="dxa"/>
          </w:tcPr>
          <w:p w:rsidR="006C3796" w:rsidRDefault="006C3796" w:rsidP="006C3796">
            <w:pPr>
              <w:jc w:val="both"/>
            </w:pPr>
            <w:r>
              <w:t>Fun2 (linea3)</w:t>
            </w:r>
          </w:p>
        </w:tc>
        <w:tc>
          <w:tcPr>
            <w:tcW w:w="1915" w:type="dxa"/>
          </w:tcPr>
          <w:p w:rsidR="006C3796" w:rsidRDefault="006C3796" w:rsidP="00F438EB">
            <w:pPr>
              <w:jc w:val="both"/>
            </w:pPr>
            <w:r>
              <w:t>-</w:t>
            </w:r>
          </w:p>
        </w:tc>
        <w:tc>
          <w:tcPr>
            <w:tcW w:w="1915" w:type="dxa"/>
          </w:tcPr>
          <w:p w:rsidR="006C3796" w:rsidRDefault="006C3796" w:rsidP="00F438EB">
            <w:pPr>
              <w:jc w:val="both"/>
            </w:pPr>
            <w:r>
              <w:t>-</w:t>
            </w:r>
          </w:p>
        </w:tc>
        <w:tc>
          <w:tcPr>
            <w:tcW w:w="1915" w:type="dxa"/>
          </w:tcPr>
          <w:p w:rsidR="006C3796" w:rsidRDefault="006C3796" w:rsidP="00F438EB">
            <w:pPr>
              <w:jc w:val="both"/>
            </w:pPr>
            <w:r>
              <w:t>4-16</w:t>
            </w:r>
          </w:p>
        </w:tc>
        <w:tc>
          <w:tcPr>
            <w:tcW w:w="1916" w:type="dxa"/>
          </w:tcPr>
          <w:p w:rsidR="006C3796" w:rsidRDefault="006C3796" w:rsidP="00F438EB">
            <w:pPr>
              <w:jc w:val="both"/>
            </w:pPr>
            <w:r>
              <w:t>3-16</w:t>
            </w:r>
          </w:p>
        </w:tc>
      </w:tr>
      <w:tr w:rsidR="006C3796" w:rsidTr="00CA4683">
        <w:tc>
          <w:tcPr>
            <w:tcW w:w="1915" w:type="dxa"/>
          </w:tcPr>
          <w:p w:rsidR="006C3796" w:rsidRDefault="006C3796" w:rsidP="00F438EB">
            <w:pPr>
              <w:jc w:val="both"/>
            </w:pPr>
            <w:r>
              <w:t>V1(línea 4)</w:t>
            </w:r>
          </w:p>
        </w:tc>
        <w:tc>
          <w:tcPr>
            <w:tcW w:w="1915" w:type="dxa"/>
          </w:tcPr>
          <w:p w:rsidR="006C3796" w:rsidRDefault="006C3796" w:rsidP="00F438EB">
            <w:pPr>
              <w:jc w:val="both"/>
            </w:pPr>
            <w:r>
              <w:t>Auto</w:t>
            </w:r>
          </w:p>
        </w:tc>
        <w:tc>
          <w:tcPr>
            <w:tcW w:w="1915" w:type="dxa"/>
          </w:tcPr>
          <w:p w:rsidR="006C3796" w:rsidRDefault="006C3796" w:rsidP="00F438EB">
            <w:pPr>
              <w:jc w:val="both"/>
            </w:pPr>
            <w:r>
              <w:t>Basura</w:t>
            </w:r>
          </w:p>
        </w:tc>
        <w:tc>
          <w:tcPr>
            <w:tcW w:w="1915" w:type="dxa"/>
          </w:tcPr>
          <w:p w:rsidR="006C3796" w:rsidRDefault="006C3796" w:rsidP="00F438EB">
            <w:pPr>
              <w:jc w:val="both"/>
            </w:pPr>
            <w:r>
              <w:t>5-8</w:t>
            </w:r>
          </w:p>
        </w:tc>
        <w:tc>
          <w:tcPr>
            <w:tcW w:w="1916" w:type="dxa"/>
          </w:tcPr>
          <w:p w:rsidR="006C3796" w:rsidRDefault="003B043E" w:rsidP="00F438EB">
            <w:pPr>
              <w:jc w:val="both"/>
            </w:pPr>
            <w:r>
              <w:t>3-8</w:t>
            </w:r>
          </w:p>
        </w:tc>
      </w:tr>
      <w:tr w:rsidR="006C3796" w:rsidTr="00CA4683">
        <w:tc>
          <w:tcPr>
            <w:tcW w:w="1915" w:type="dxa"/>
          </w:tcPr>
          <w:p w:rsidR="006C3796" w:rsidRDefault="003B043E" w:rsidP="00F438EB">
            <w:pPr>
              <w:jc w:val="both"/>
            </w:pPr>
            <w:r>
              <w:t>Y(linea4)</w:t>
            </w:r>
          </w:p>
        </w:tc>
        <w:tc>
          <w:tcPr>
            <w:tcW w:w="1915" w:type="dxa"/>
          </w:tcPr>
          <w:p w:rsidR="006C3796" w:rsidRDefault="003B043E" w:rsidP="00F438EB">
            <w:pPr>
              <w:jc w:val="both"/>
            </w:pPr>
            <w:r>
              <w:t>Auto</w:t>
            </w:r>
          </w:p>
        </w:tc>
        <w:tc>
          <w:tcPr>
            <w:tcW w:w="1915" w:type="dxa"/>
          </w:tcPr>
          <w:p w:rsidR="006C3796" w:rsidRDefault="003B043E" w:rsidP="00F438EB">
            <w:pPr>
              <w:jc w:val="both"/>
            </w:pPr>
            <w:r>
              <w:t>Basura</w:t>
            </w:r>
          </w:p>
        </w:tc>
        <w:tc>
          <w:tcPr>
            <w:tcW w:w="1915" w:type="dxa"/>
          </w:tcPr>
          <w:p w:rsidR="006C3796" w:rsidRDefault="003B043E" w:rsidP="00F438EB">
            <w:pPr>
              <w:jc w:val="both"/>
            </w:pPr>
            <w:r>
              <w:t>5-8</w:t>
            </w:r>
          </w:p>
        </w:tc>
        <w:tc>
          <w:tcPr>
            <w:tcW w:w="1916" w:type="dxa"/>
          </w:tcPr>
          <w:p w:rsidR="006C3796" w:rsidRDefault="003B043E" w:rsidP="00F438EB">
            <w:pPr>
              <w:jc w:val="both"/>
            </w:pPr>
            <w:r>
              <w:t>3-8</w:t>
            </w:r>
          </w:p>
        </w:tc>
      </w:tr>
      <w:tr w:rsidR="003B043E" w:rsidTr="00CA4683">
        <w:tc>
          <w:tcPr>
            <w:tcW w:w="1915" w:type="dxa"/>
          </w:tcPr>
          <w:p w:rsidR="003B043E" w:rsidRDefault="00705B47" w:rsidP="00F438EB">
            <w:pPr>
              <w:jc w:val="both"/>
            </w:pPr>
            <w:proofErr w:type="spellStart"/>
            <w:r>
              <w:t>Main</w:t>
            </w:r>
            <w:proofErr w:type="spellEnd"/>
            <w:r>
              <w:t>() (línea 9)</w:t>
            </w:r>
          </w:p>
        </w:tc>
        <w:tc>
          <w:tcPr>
            <w:tcW w:w="1915" w:type="dxa"/>
          </w:tcPr>
          <w:p w:rsidR="003B043E" w:rsidRDefault="00705B47" w:rsidP="00F438EB">
            <w:pPr>
              <w:jc w:val="both"/>
            </w:pPr>
            <w:r>
              <w:t>-</w:t>
            </w:r>
          </w:p>
        </w:tc>
        <w:tc>
          <w:tcPr>
            <w:tcW w:w="1915" w:type="dxa"/>
          </w:tcPr>
          <w:p w:rsidR="003B043E" w:rsidRDefault="00705B47" w:rsidP="00F438EB">
            <w:pPr>
              <w:jc w:val="both"/>
            </w:pPr>
            <w:r>
              <w:t>-</w:t>
            </w:r>
          </w:p>
        </w:tc>
        <w:tc>
          <w:tcPr>
            <w:tcW w:w="1915" w:type="dxa"/>
          </w:tcPr>
          <w:p w:rsidR="003B043E" w:rsidRDefault="00705B47" w:rsidP="00F438EB">
            <w:pPr>
              <w:jc w:val="both"/>
            </w:pPr>
            <w:r>
              <w:t>10-16</w:t>
            </w:r>
          </w:p>
        </w:tc>
        <w:tc>
          <w:tcPr>
            <w:tcW w:w="1916" w:type="dxa"/>
          </w:tcPr>
          <w:p w:rsidR="003B043E" w:rsidRDefault="00705B47" w:rsidP="00F438EB">
            <w:pPr>
              <w:jc w:val="both"/>
            </w:pPr>
            <w:r>
              <w:t>9-16</w:t>
            </w:r>
          </w:p>
        </w:tc>
      </w:tr>
      <w:tr w:rsidR="003B043E" w:rsidTr="00CA4683">
        <w:tc>
          <w:tcPr>
            <w:tcW w:w="1915" w:type="dxa"/>
          </w:tcPr>
          <w:p w:rsidR="003B043E" w:rsidRDefault="000D57C0" w:rsidP="00F438EB">
            <w:pPr>
              <w:jc w:val="both"/>
            </w:pPr>
            <w:r>
              <w:t>Var3 (linea10)</w:t>
            </w:r>
          </w:p>
        </w:tc>
        <w:tc>
          <w:tcPr>
            <w:tcW w:w="1915" w:type="dxa"/>
          </w:tcPr>
          <w:p w:rsidR="003B043E" w:rsidRDefault="000D57C0" w:rsidP="00F438EB">
            <w:pPr>
              <w:jc w:val="both"/>
            </w:pPr>
            <w:r>
              <w:t>Estática</w:t>
            </w:r>
          </w:p>
        </w:tc>
        <w:tc>
          <w:tcPr>
            <w:tcW w:w="1915" w:type="dxa"/>
          </w:tcPr>
          <w:p w:rsidR="003B043E" w:rsidRDefault="000D57C0" w:rsidP="00F438EB">
            <w:pPr>
              <w:jc w:val="both"/>
            </w:pPr>
            <w:r>
              <w:t>0</w:t>
            </w:r>
          </w:p>
        </w:tc>
        <w:tc>
          <w:tcPr>
            <w:tcW w:w="1915" w:type="dxa"/>
          </w:tcPr>
          <w:p w:rsidR="003B043E" w:rsidRDefault="000D57C0" w:rsidP="00F438EB">
            <w:pPr>
              <w:jc w:val="both"/>
            </w:pPr>
            <w:r>
              <w:t>11-16</w:t>
            </w:r>
          </w:p>
        </w:tc>
        <w:tc>
          <w:tcPr>
            <w:tcW w:w="1916" w:type="dxa"/>
          </w:tcPr>
          <w:p w:rsidR="003B043E" w:rsidRDefault="000D57C0" w:rsidP="00F438EB">
            <w:pPr>
              <w:jc w:val="both"/>
            </w:pPr>
            <w:r>
              <w:t>&lt;1-28&gt;</w:t>
            </w:r>
          </w:p>
        </w:tc>
      </w:tr>
      <w:tr w:rsidR="003B043E" w:rsidTr="00CA4683">
        <w:tc>
          <w:tcPr>
            <w:tcW w:w="1915" w:type="dxa"/>
          </w:tcPr>
          <w:p w:rsidR="003B043E" w:rsidRDefault="0047111F" w:rsidP="00F438EB">
            <w:pPr>
              <w:jc w:val="both"/>
            </w:pPr>
            <w:r>
              <w:t>V1 (línea 12)</w:t>
            </w:r>
          </w:p>
        </w:tc>
        <w:tc>
          <w:tcPr>
            <w:tcW w:w="1915" w:type="dxa"/>
          </w:tcPr>
          <w:p w:rsidR="003B043E" w:rsidRDefault="003B043E" w:rsidP="00F438EB">
            <w:pPr>
              <w:jc w:val="both"/>
            </w:pPr>
          </w:p>
        </w:tc>
        <w:tc>
          <w:tcPr>
            <w:tcW w:w="1915" w:type="dxa"/>
          </w:tcPr>
          <w:p w:rsidR="003B043E" w:rsidRDefault="003B043E" w:rsidP="00F438EB">
            <w:pPr>
              <w:jc w:val="both"/>
            </w:pPr>
          </w:p>
        </w:tc>
        <w:tc>
          <w:tcPr>
            <w:tcW w:w="1915" w:type="dxa"/>
          </w:tcPr>
          <w:p w:rsidR="003B043E" w:rsidRDefault="003B043E" w:rsidP="00F438EB">
            <w:pPr>
              <w:jc w:val="both"/>
            </w:pPr>
          </w:p>
        </w:tc>
        <w:tc>
          <w:tcPr>
            <w:tcW w:w="1916" w:type="dxa"/>
          </w:tcPr>
          <w:p w:rsidR="003B043E" w:rsidRDefault="003B043E" w:rsidP="00F438EB">
            <w:pPr>
              <w:jc w:val="both"/>
            </w:pPr>
          </w:p>
        </w:tc>
      </w:tr>
      <w:tr w:rsidR="0047111F" w:rsidTr="00CA4683">
        <w:tc>
          <w:tcPr>
            <w:tcW w:w="1915" w:type="dxa"/>
          </w:tcPr>
          <w:p w:rsidR="0047111F" w:rsidRDefault="0047111F" w:rsidP="00F438EB">
            <w:pPr>
              <w:jc w:val="both"/>
            </w:pPr>
          </w:p>
        </w:tc>
        <w:tc>
          <w:tcPr>
            <w:tcW w:w="1915" w:type="dxa"/>
          </w:tcPr>
          <w:p w:rsidR="0047111F" w:rsidRDefault="0047111F" w:rsidP="00F438EB">
            <w:pPr>
              <w:jc w:val="both"/>
            </w:pPr>
          </w:p>
        </w:tc>
        <w:tc>
          <w:tcPr>
            <w:tcW w:w="1915" w:type="dxa"/>
          </w:tcPr>
          <w:p w:rsidR="0047111F" w:rsidRDefault="0047111F" w:rsidP="00F438EB">
            <w:pPr>
              <w:jc w:val="both"/>
            </w:pPr>
          </w:p>
        </w:tc>
        <w:tc>
          <w:tcPr>
            <w:tcW w:w="1915" w:type="dxa"/>
          </w:tcPr>
          <w:p w:rsidR="0047111F" w:rsidRDefault="0047111F" w:rsidP="00F438EB">
            <w:pPr>
              <w:jc w:val="both"/>
            </w:pPr>
          </w:p>
        </w:tc>
        <w:tc>
          <w:tcPr>
            <w:tcW w:w="1916" w:type="dxa"/>
          </w:tcPr>
          <w:p w:rsidR="0047111F" w:rsidRDefault="0047111F" w:rsidP="00F438EB">
            <w:pPr>
              <w:jc w:val="both"/>
            </w:pPr>
          </w:p>
        </w:tc>
      </w:tr>
      <w:tr w:rsidR="0047111F" w:rsidTr="00CA4683">
        <w:tc>
          <w:tcPr>
            <w:tcW w:w="1915" w:type="dxa"/>
          </w:tcPr>
          <w:p w:rsidR="0047111F" w:rsidRDefault="0047111F" w:rsidP="00F438EB">
            <w:pPr>
              <w:jc w:val="both"/>
            </w:pPr>
          </w:p>
        </w:tc>
        <w:tc>
          <w:tcPr>
            <w:tcW w:w="1915" w:type="dxa"/>
          </w:tcPr>
          <w:p w:rsidR="0047111F" w:rsidRDefault="0047111F" w:rsidP="00F438EB">
            <w:pPr>
              <w:jc w:val="both"/>
            </w:pPr>
          </w:p>
        </w:tc>
        <w:tc>
          <w:tcPr>
            <w:tcW w:w="1915" w:type="dxa"/>
          </w:tcPr>
          <w:p w:rsidR="0047111F" w:rsidRDefault="0047111F" w:rsidP="00F438EB">
            <w:pPr>
              <w:jc w:val="both"/>
            </w:pPr>
          </w:p>
        </w:tc>
        <w:tc>
          <w:tcPr>
            <w:tcW w:w="1915" w:type="dxa"/>
          </w:tcPr>
          <w:p w:rsidR="0047111F" w:rsidRDefault="0047111F" w:rsidP="00F438EB">
            <w:pPr>
              <w:jc w:val="both"/>
            </w:pPr>
          </w:p>
        </w:tc>
        <w:tc>
          <w:tcPr>
            <w:tcW w:w="1916" w:type="dxa"/>
          </w:tcPr>
          <w:p w:rsidR="0047111F" w:rsidRDefault="0047111F" w:rsidP="00F438EB">
            <w:pPr>
              <w:jc w:val="both"/>
            </w:pPr>
          </w:p>
        </w:tc>
      </w:tr>
    </w:tbl>
    <w:p w:rsidR="00CA4683" w:rsidRDefault="00CA4683" w:rsidP="00F438EB">
      <w:pPr>
        <w:ind w:left="720"/>
        <w:jc w:val="both"/>
      </w:pPr>
    </w:p>
    <w:sectPr w:rsidR="00CA4683" w:rsidSect="005E4F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316B6"/>
    <w:multiLevelType w:val="hybridMultilevel"/>
    <w:tmpl w:val="E2406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C87170F"/>
    <w:multiLevelType w:val="hybridMultilevel"/>
    <w:tmpl w:val="C96A5C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F545FC"/>
    <w:multiLevelType w:val="hybridMultilevel"/>
    <w:tmpl w:val="327E5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61E96C92"/>
    <w:multiLevelType w:val="hybridMultilevel"/>
    <w:tmpl w:val="AD3A3C52"/>
    <w:lvl w:ilvl="0" w:tplc="786EB726">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1B29F5"/>
    <w:multiLevelType w:val="hybridMultilevel"/>
    <w:tmpl w:val="B3869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6AF91550"/>
    <w:multiLevelType w:val="hybridMultilevel"/>
    <w:tmpl w:val="9DF8A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D14BA"/>
    <w:rsid w:val="00001FF2"/>
    <w:rsid w:val="00063F48"/>
    <w:rsid w:val="000D57C0"/>
    <w:rsid w:val="000D7804"/>
    <w:rsid w:val="001255C2"/>
    <w:rsid w:val="00150EDF"/>
    <w:rsid w:val="00187599"/>
    <w:rsid w:val="00326135"/>
    <w:rsid w:val="003941BB"/>
    <w:rsid w:val="003A49B6"/>
    <w:rsid w:val="003B043E"/>
    <w:rsid w:val="003E2ACB"/>
    <w:rsid w:val="00434938"/>
    <w:rsid w:val="0047111F"/>
    <w:rsid w:val="004E6197"/>
    <w:rsid w:val="005E395A"/>
    <w:rsid w:val="005E4F26"/>
    <w:rsid w:val="006B422C"/>
    <w:rsid w:val="006C3796"/>
    <w:rsid w:val="006C5B61"/>
    <w:rsid w:val="00705B47"/>
    <w:rsid w:val="007C03C8"/>
    <w:rsid w:val="007D14BA"/>
    <w:rsid w:val="0087606D"/>
    <w:rsid w:val="00917474"/>
    <w:rsid w:val="009640AA"/>
    <w:rsid w:val="009A1AC6"/>
    <w:rsid w:val="009C7246"/>
    <w:rsid w:val="009D7D2C"/>
    <w:rsid w:val="00A828ED"/>
    <w:rsid w:val="00B222F7"/>
    <w:rsid w:val="00CA4683"/>
    <w:rsid w:val="00CF3699"/>
    <w:rsid w:val="00DF5DBA"/>
    <w:rsid w:val="00F438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F26"/>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D14BA"/>
    <w:pPr>
      <w:ind w:left="720"/>
      <w:contextualSpacing/>
    </w:pPr>
  </w:style>
  <w:style w:type="paragraph" w:styleId="Textodeglobo">
    <w:name w:val="Balloon Text"/>
    <w:basedOn w:val="Normal"/>
    <w:link w:val="TextodegloboCar"/>
    <w:uiPriority w:val="99"/>
    <w:semiHidden/>
    <w:unhideWhenUsed/>
    <w:rsid w:val="007D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D14BA"/>
    <w:rPr>
      <w:rFonts w:ascii="Tahoma" w:hAnsi="Tahoma" w:cs="Tahoma"/>
      <w:sz w:val="16"/>
      <w:szCs w:val="16"/>
      <w:lang w:val="es-ES"/>
    </w:rPr>
  </w:style>
  <w:style w:type="table" w:styleId="Tablaconcuadrcula">
    <w:name w:val="Table Grid"/>
    <w:basedOn w:val="Tablanormal"/>
    <w:uiPriority w:val="59"/>
    <w:rsid w:val="00964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1168491">
      <w:bodyDiv w:val="1"/>
      <w:marLeft w:val="0"/>
      <w:marRight w:val="0"/>
      <w:marTop w:val="0"/>
      <w:marBottom w:val="0"/>
      <w:divBdr>
        <w:top w:val="none" w:sz="0" w:space="0" w:color="auto"/>
        <w:left w:val="none" w:sz="0" w:space="0" w:color="auto"/>
        <w:bottom w:val="none" w:sz="0" w:space="0" w:color="auto"/>
        <w:right w:val="none" w:sz="0" w:space="0" w:color="auto"/>
      </w:divBdr>
    </w:div>
    <w:div w:id="16155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4D214-3F88-4701-8EF9-0B4990859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7</Pages>
  <Words>1510</Words>
  <Characters>8611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Stanislav</dc:creator>
  <cp:lastModifiedBy>Stanislav</cp:lastModifiedBy>
  <cp:revision>17</cp:revision>
  <dcterms:created xsi:type="dcterms:W3CDTF">2026-04-09T13:40:00Z</dcterms:created>
  <dcterms:modified xsi:type="dcterms:W3CDTF">2026-04-16T22:17:00Z</dcterms:modified>
</cp:coreProperties>
</file>