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6C3" w:rsidRDefault="002B67F0">
      <w:pPr>
        <w:pStyle w:val="Title"/>
      </w:pPr>
      <w:bookmarkStart w:id="0" w:name="_GoBack"/>
      <w:bookmarkEnd w:id="0"/>
      <w:r>
        <w:t>Business Rules for linking Orders and Invoices</w:t>
      </w:r>
    </w:p>
    <w:p w:rsidR="00E916C3" w:rsidRDefault="002B67F0">
      <w:pPr>
        <w:pStyle w:val="FirstParagraph"/>
      </w:pPr>
      <w:r>
        <w:t xml:space="preserve">This discussion paper aims to clarify the rules to apply when linking </w:t>
      </w:r>
      <w:r>
        <w:rPr>
          <w:i/>
        </w:rPr>
        <w:t>Order</w:t>
      </w:r>
      <w:r>
        <w:t xml:space="preserve">s and </w:t>
      </w:r>
      <w:r>
        <w:rPr>
          <w:i/>
        </w:rPr>
        <w:t>Invoice</w:t>
      </w:r>
      <w:r>
        <w:t xml:space="preserve">s (or, more precisely, their corresponding </w:t>
      </w:r>
      <w:r>
        <w:rPr>
          <w:i/>
        </w:rPr>
        <w:t>Order Item</w:t>
      </w:r>
      <w:r>
        <w:t xml:space="preserve">s and </w:t>
      </w:r>
      <w:r>
        <w:rPr>
          <w:i/>
        </w:rPr>
        <w:t>Invoice Item</w:t>
      </w:r>
      <w:r>
        <w:t xml:space="preserve">s). </w:t>
      </w:r>
      <w:r>
        <w:t xml:space="preserve">It also tackles how changes to either </w:t>
      </w:r>
      <w:r>
        <w:rPr>
          <w:i/>
        </w:rPr>
        <w:t>Order</w:t>
      </w:r>
      <w:r>
        <w:t xml:space="preserve">s or </w:t>
      </w:r>
      <w:r>
        <w:rPr>
          <w:i/>
        </w:rPr>
        <w:t>Invoice</w:t>
      </w:r>
      <w:r>
        <w:t>s should be handled once they are have become immutable (due to accounting/reporting or treasury).</w:t>
      </w:r>
    </w:p>
    <w:p w:rsidR="00E916C3" w:rsidRDefault="002B67F0">
      <w:pPr>
        <w:pStyle w:val="Heading1"/>
      </w:pPr>
      <w:bookmarkStart w:id="1" w:name="_business_problem"/>
      <w:bookmarkEnd w:id="1"/>
      <w:r>
        <w:t>Business Problem</w:t>
      </w:r>
    </w:p>
    <w:p w:rsidR="00E916C3" w:rsidRDefault="002B67F0">
      <w:pPr>
        <w:pStyle w:val="FirstParagraph"/>
      </w:pPr>
      <w:r>
        <w:t>The original motivation included these two related issues:</w:t>
      </w:r>
    </w:p>
    <w:p w:rsidR="00E916C3" w:rsidRDefault="002B67F0">
      <w:pPr>
        <w:numPr>
          <w:ilvl w:val="0"/>
          <w:numId w:val="3"/>
        </w:numPr>
      </w:pPr>
      <w:r>
        <w:t>(EST-1571) discover that t</w:t>
      </w:r>
      <w:r>
        <w:t xml:space="preserve">he seller was incorrect on an </w:t>
      </w:r>
      <w:r>
        <w:rPr>
          <w:i/>
        </w:rPr>
        <w:t>Order</w:t>
      </w:r>
      <w:r>
        <w:t>; needs fixing</w:t>
      </w:r>
    </w:p>
    <w:p w:rsidR="00E916C3" w:rsidRDefault="002B67F0">
      <w:pPr>
        <w:numPr>
          <w:ilvl w:val="0"/>
          <w:numId w:val="3"/>
        </w:numPr>
      </w:pPr>
      <w:r>
        <w:t xml:space="preserve">(EST-1602) realise that an </w:t>
      </w:r>
      <w:r>
        <w:rPr>
          <w:i/>
        </w:rPr>
        <w:t>Order</w:t>
      </w:r>
      <w:r>
        <w:t xml:space="preserve"> should be discarded (eg is a duplicate scan), but it has already been marked as completed/approved</w:t>
      </w:r>
    </w:p>
    <w:p w:rsidR="00E916C3" w:rsidRDefault="002B67F0">
      <w:pPr>
        <w:pStyle w:val="FirstParagraph"/>
      </w:pPr>
      <w:r>
        <w:t>This led into two sorts of discussions:</w:t>
      </w:r>
    </w:p>
    <w:p w:rsidR="00E916C3" w:rsidRDefault="002B67F0">
      <w:pPr>
        <w:numPr>
          <w:ilvl w:val="0"/>
          <w:numId w:val="4"/>
        </w:numPr>
      </w:pPr>
      <w:r>
        <w:t>how to make Estatio more user-frie</w:t>
      </w:r>
      <w:r>
        <w:t xml:space="preserve">ndly by defaulting information where possible when linking </w:t>
      </w:r>
      <w:r>
        <w:rPr>
          <w:i/>
        </w:rPr>
        <w:t>Order</w:t>
      </w:r>
      <w:r>
        <w:t xml:space="preserve">s and </w:t>
      </w:r>
      <w:r>
        <w:rPr>
          <w:i/>
        </w:rPr>
        <w:t>Invoice</w:t>
      </w:r>
      <w:r>
        <w:t>s together</w:t>
      </w:r>
    </w:p>
    <w:p w:rsidR="00E916C3" w:rsidRDefault="002B67F0">
      <w:pPr>
        <w:numPr>
          <w:ilvl w:val="0"/>
          <w:numId w:val="4"/>
        </w:numPr>
      </w:pPr>
      <w:r>
        <w:t xml:space="preserve">a deeper discussion about what additional constraints there are on whether an </w:t>
      </w:r>
      <w:r>
        <w:rPr>
          <w:i/>
        </w:rPr>
        <w:t>Order</w:t>
      </w:r>
      <w:r>
        <w:t xml:space="preserve"> or an </w:t>
      </w:r>
      <w:r>
        <w:rPr>
          <w:i/>
        </w:rPr>
        <w:t>Invoice</w:t>
      </w:r>
      <w:r>
        <w:t xml:space="preserve"> and its child items has become immutable.</w:t>
      </w:r>
    </w:p>
    <w:p w:rsidR="00E916C3" w:rsidRDefault="002B67F0">
      <w:pPr>
        <w:pStyle w:val="FirstParagraph"/>
      </w:pPr>
      <w:r>
        <w:t xml:space="preserve">This paper tackles the </w:t>
      </w:r>
      <w:r>
        <w:rPr>
          <w:b/>
        </w:rPr>
        <w:t>first</w:t>
      </w:r>
      <w:r>
        <w:t xml:space="preserve"> of these issues.</w:t>
      </w:r>
    </w:p>
    <w:p w:rsidR="00E916C3" w:rsidRDefault="002B67F0">
      <w:pPr>
        <w:pStyle w:val="Heading1"/>
      </w:pPr>
      <w:bookmarkStart w:id="2" w:name="_terminology"/>
      <w:bookmarkEnd w:id="2"/>
      <w:r>
        <w:t>Terminology</w:t>
      </w:r>
    </w:p>
    <w:p w:rsidR="00E916C3" w:rsidRDefault="002B67F0">
      <w:pPr>
        <w:pStyle w:val="FirstParagraph"/>
      </w:pPr>
      <w:r>
        <w:t xml:space="preserve">"Dimensions" are a means of characterising an </w:t>
      </w:r>
      <w:r>
        <w:rPr>
          <w:i/>
        </w:rPr>
        <w:t>Order</w:t>
      </w:r>
      <w:r>
        <w:t xml:space="preserve"> or an </w:t>
      </w:r>
      <w:r>
        <w:rPr>
          <w:i/>
        </w:rPr>
        <w:t>Invoice</w:t>
      </w:r>
      <w:r>
        <w:t>.</w:t>
      </w:r>
    </w:p>
    <w:p w:rsidR="00E916C3" w:rsidRDefault="002B67F0">
      <w:pPr>
        <w:numPr>
          <w:ilvl w:val="0"/>
          <w:numId w:val="5"/>
        </w:numPr>
      </w:pPr>
      <w:r>
        <w:t xml:space="preserve">defined at parent level, ie </w:t>
      </w:r>
      <w:r>
        <w:rPr>
          <w:i/>
        </w:rPr>
        <w:t>Invoice</w:t>
      </w:r>
      <w:r>
        <w:t xml:space="preserve"> or the </w:t>
      </w:r>
      <w:r>
        <w:rPr>
          <w:i/>
        </w:rPr>
        <w:t>Order</w:t>
      </w:r>
      <w:r>
        <w:t>:</w:t>
      </w:r>
    </w:p>
    <w:p w:rsidR="00E916C3" w:rsidRDefault="002B67F0">
      <w:pPr>
        <w:numPr>
          <w:ilvl w:val="1"/>
          <w:numId w:val="6"/>
        </w:numPr>
      </w:pPr>
      <w:r>
        <w:t>seller party (also called supplier)</w:t>
      </w:r>
    </w:p>
    <w:p w:rsidR="00E916C3" w:rsidRDefault="002B67F0">
      <w:pPr>
        <w:numPr>
          <w:ilvl w:val="0"/>
          <w:numId w:val="5"/>
        </w:numPr>
      </w:pPr>
      <w:r>
        <w:t xml:space="preserve">defined at item level </w:t>
      </w:r>
      <w:r>
        <w:rPr>
          <w:i/>
        </w:rPr>
        <w:t>Invoice Item</w:t>
      </w:r>
      <w:r>
        <w:t xml:space="preserve"> or the </w:t>
      </w:r>
      <w:r>
        <w:rPr>
          <w:i/>
        </w:rPr>
        <w:t>Order Item</w:t>
      </w:r>
      <w:r>
        <w:t xml:space="preserve"> :</w:t>
      </w:r>
    </w:p>
    <w:p w:rsidR="00E916C3" w:rsidRDefault="002B67F0">
      <w:pPr>
        <w:numPr>
          <w:ilvl w:val="1"/>
          <w:numId w:val="7"/>
        </w:numPr>
      </w:pPr>
      <w:r>
        <w:t>property</w:t>
      </w:r>
    </w:p>
    <w:p w:rsidR="00E916C3" w:rsidRDefault="002B67F0">
      <w:pPr>
        <w:numPr>
          <w:ilvl w:val="1"/>
          <w:numId w:val="7"/>
        </w:numPr>
      </w:pPr>
      <w:r>
        <w:t>charge</w:t>
      </w:r>
    </w:p>
    <w:p w:rsidR="00E916C3" w:rsidRDefault="002B67F0">
      <w:pPr>
        <w:numPr>
          <w:ilvl w:val="1"/>
          <w:numId w:val="7"/>
        </w:numPr>
      </w:pPr>
      <w:r>
        <w:t>pr</w:t>
      </w:r>
      <w:r>
        <w:t>oject</w:t>
      </w:r>
    </w:p>
    <w:p w:rsidR="00E916C3" w:rsidRDefault="002B67F0">
      <w:pPr>
        <w:numPr>
          <w:ilvl w:val="1"/>
          <w:numId w:val="7"/>
        </w:numPr>
      </w:pPr>
      <w:r>
        <w:t>budget</w:t>
      </w:r>
    </w:p>
    <w:p w:rsidR="00E916C3" w:rsidRDefault="002B67F0">
      <w:pPr>
        <w:numPr>
          <w:ilvl w:val="1"/>
          <w:numId w:val="7"/>
        </w:numPr>
      </w:pPr>
      <w:r>
        <w:t>period</w:t>
      </w:r>
    </w:p>
    <w:p w:rsidR="00E916C3" w:rsidRDefault="002B67F0">
      <w:pPr>
        <w:pStyle w:val="FirstParagraph"/>
      </w:pPr>
      <w:r>
        <w:lastRenderedPageBreak/>
        <w:t xml:space="preserve">The invoice </w:t>
      </w:r>
      <w:r>
        <w:rPr>
          <w:i/>
        </w:rPr>
        <w:t>type</w:t>
      </w:r>
      <w:r>
        <w:t xml:space="preserve"> determines the approval cycle; it also determines which dimensions are mandatory/must be left blank.</w:t>
      </w:r>
    </w:p>
    <w:p w:rsidR="00E916C3" w:rsidRDefault="002B67F0">
      <w:pPr>
        <w:numPr>
          <w:ilvl w:val="0"/>
          <w:numId w:val="8"/>
        </w:numPr>
      </w:pPr>
      <w:r>
        <w:t>capex/service charge/property expense : have a two-stage approval cycle</w:t>
      </w:r>
    </w:p>
    <w:p w:rsidR="00E916C3" w:rsidRDefault="002B67F0">
      <w:pPr>
        <w:numPr>
          <w:ilvl w:val="1"/>
          <w:numId w:val="9"/>
        </w:numPr>
      </w:pPr>
      <w:r>
        <w:t>capex: project is required, budget is blank</w:t>
      </w:r>
    </w:p>
    <w:p w:rsidR="00E916C3" w:rsidRDefault="002B67F0">
      <w:pPr>
        <w:numPr>
          <w:ilvl w:val="1"/>
          <w:numId w:val="9"/>
        </w:numPr>
      </w:pPr>
      <w:r>
        <w:t>service charge: project is blank, budget is required</w:t>
      </w:r>
    </w:p>
    <w:p w:rsidR="00E916C3" w:rsidRDefault="002B67F0">
      <w:pPr>
        <w:numPr>
          <w:ilvl w:val="1"/>
          <w:numId w:val="9"/>
        </w:numPr>
      </w:pPr>
      <w:r>
        <w:t>property expense: neither is required</w:t>
      </w:r>
    </w:p>
    <w:p w:rsidR="00E916C3" w:rsidRDefault="002B67F0">
      <w:pPr>
        <w:numPr>
          <w:ilvl w:val="0"/>
          <w:numId w:val="8"/>
        </w:numPr>
      </w:pPr>
      <w:r>
        <w:t>local expense : single-stage approval cycle</w:t>
      </w:r>
    </w:p>
    <w:p w:rsidR="00E916C3" w:rsidRDefault="002B67F0">
      <w:pPr>
        <w:numPr>
          <w:ilvl w:val="0"/>
          <w:numId w:val="8"/>
        </w:numPr>
      </w:pPr>
      <w:r>
        <w:t>corporate expense : a (different) single-stage approval cycle</w:t>
      </w:r>
    </w:p>
    <w:p w:rsidR="00A604FB" w:rsidRDefault="00A604FB">
      <w:pPr>
        <w:pStyle w:val="Heading1"/>
      </w:pPr>
      <w:bookmarkStart w:id="3" w:name="_input_validation_rules"/>
      <w:bookmarkEnd w:id="3"/>
    </w:p>
    <w:p w:rsidR="00A604FB" w:rsidRDefault="00A604FB">
      <w:pPr>
        <w:pStyle w:val="Heading1"/>
      </w:pPr>
    </w:p>
    <w:p w:rsidR="00A604FB" w:rsidRDefault="00A604FB">
      <w:pPr>
        <w:pStyle w:val="Heading1"/>
      </w:pPr>
    </w:p>
    <w:p w:rsidR="00E916C3" w:rsidRDefault="002B67F0">
      <w:pPr>
        <w:pStyle w:val="Heading1"/>
      </w:pPr>
      <w:r>
        <w:t>I</w:t>
      </w:r>
      <w:r>
        <w:t>nput/validation Rules</w:t>
      </w:r>
    </w:p>
    <w:p w:rsidR="00E916C3" w:rsidRDefault="002B67F0">
      <w:pPr>
        <w:pStyle w:val="Heading2"/>
      </w:pPr>
      <w:bookmarkStart w:id="4" w:name="_categorising_new_invoice_linking_immedi"/>
      <w:bookmarkEnd w:id="4"/>
      <w:r>
        <w:t>Categorising New Invoice + Linking Immediately</w:t>
      </w:r>
    </w:p>
    <w:p w:rsidR="00E916C3" w:rsidRDefault="002B67F0">
      <w:pPr>
        <w:pStyle w:val="FirstParagraph"/>
      </w:pPr>
      <w:r>
        <w:t>given:</w:t>
      </w:r>
    </w:p>
    <w:p w:rsidR="00E916C3" w:rsidRDefault="002B67F0">
      <w:pPr>
        <w:numPr>
          <w:ilvl w:val="0"/>
          <w:numId w:val="10"/>
        </w:numPr>
      </w:pPr>
      <w:r>
        <w:t xml:space="preserve">already have </w:t>
      </w:r>
      <w:r>
        <w:rPr>
          <w:i/>
        </w:rPr>
        <w:t>Order</w:t>
      </w:r>
      <w:r>
        <w:t xml:space="preserve"> with some or all of these dimensions on it: seller, charge, project, budget item, (period)</w:t>
      </w:r>
    </w:p>
    <w:p w:rsidR="00E916C3" w:rsidRDefault="002B67F0">
      <w:pPr>
        <w:numPr>
          <w:ilvl w:val="0"/>
          <w:numId w:val="10"/>
        </w:numPr>
      </w:pPr>
      <w:r>
        <w:t xml:space="preserve">and categorising a "new" </w:t>
      </w:r>
      <w:r>
        <w:rPr>
          <w:i/>
        </w:rPr>
        <w:t>Invoice</w:t>
      </w:r>
      <w:r>
        <w:t xml:space="preserve"> (still modifiable):</w:t>
      </w:r>
    </w:p>
    <w:p w:rsidR="00E916C3" w:rsidRDefault="002B67F0">
      <w:pPr>
        <w:numPr>
          <w:ilvl w:val="1"/>
          <w:numId w:val="11"/>
        </w:numPr>
      </w:pPr>
      <w:r>
        <w:t>(a) enter order number, and it’s valid</w:t>
      </w:r>
    </w:p>
    <w:p w:rsidR="00E916C3" w:rsidRDefault="002B67F0">
      <w:pPr>
        <w:numPr>
          <w:ilvl w:val="2"/>
          <w:numId w:val="12"/>
        </w:numPr>
      </w:pPr>
      <w:r>
        <w:t xml:space="preserve">given list of </w:t>
      </w:r>
      <w:r>
        <w:rPr>
          <w:i/>
        </w:rPr>
        <w:t>Order Item</w:t>
      </w:r>
      <w:r>
        <w:t xml:space="preserve">s for that </w:t>
      </w:r>
      <w:r>
        <w:rPr>
          <w:i/>
        </w:rPr>
        <w:t>Order</w:t>
      </w:r>
    </w:p>
    <w:p w:rsidR="00E916C3" w:rsidRDefault="002B67F0">
      <w:pPr>
        <w:numPr>
          <w:ilvl w:val="1"/>
          <w:numId w:val="11"/>
        </w:numPr>
      </w:pPr>
      <w:r>
        <w:t>(b) enter seller</w:t>
      </w:r>
    </w:p>
    <w:p w:rsidR="00E916C3" w:rsidRDefault="002B67F0">
      <w:pPr>
        <w:numPr>
          <w:ilvl w:val="2"/>
          <w:numId w:val="13"/>
        </w:numPr>
      </w:pPr>
      <w:r>
        <w:t xml:space="preserve">given list of </w:t>
      </w:r>
      <w:r>
        <w:rPr>
          <w:i/>
        </w:rPr>
        <w:t>Order Item</w:t>
      </w:r>
      <w:r>
        <w:t xml:space="preserve">s of all of the </w:t>
      </w:r>
      <w:r>
        <w:rPr>
          <w:i/>
        </w:rPr>
        <w:t>Order</w:t>
      </w:r>
      <w:r>
        <w:t>s (not completely invoiced) of that seller</w:t>
      </w:r>
    </w:p>
    <w:p w:rsidR="00E916C3" w:rsidRDefault="002B67F0">
      <w:pPr>
        <w:pStyle w:val="FirstParagraph"/>
      </w:pPr>
      <w:r>
        <w:t>when:</w:t>
      </w:r>
    </w:p>
    <w:p w:rsidR="00E916C3" w:rsidRDefault="002B67F0">
      <w:pPr>
        <w:numPr>
          <w:ilvl w:val="0"/>
          <w:numId w:val="14"/>
        </w:numPr>
      </w:pPr>
      <w:r>
        <w:t>select item and save</w:t>
      </w:r>
    </w:p>
    <w:p w:rsidR="00A604FB" w:rsidRDefault="00A604FB">
      <w:r>
        <w:br w:type="page"/>
      </w:r>
    </w:p>
    <w:p w:rsidR="00E916C3" w:rsidRDefault="002B67F0">
      <w:pPr>
        <w:pStyle w:val="FirstParagraph"/>
      </w:pPr>
      <w:r>
        <w:lastRenderedPageBreak/>
        <w:t>then</w:t>
      </w:r>
    </w:p>
    <w:p w:rsidR="00E916C3" w:rsidRDefault="002B67F0">
      <w:pPr>
        <w:numPr>
          <w:ilvl w:val="0"/>
          <w:numId w:val="15"/>
        </w:numPr>
      </w:pPr>
      <w:r>
        <w:t xml:space="preserve">Estatio creates a link the </w:t>
      </w:r>
      <w:r>
        <w:rPr>
          <w:i/>
        </w:rPr>
        <w:t>Invoice Item</w:t>
      </w:r>
      <w:r>
        <w:t xml:space="preserve"> to that </w:t>
      </w:r>
      <w:r>
        <w:rPr>
          <w:i/>
        </w:rPr>
        <w:t>Order Item</w:t>
      </w:r>
    </w:p>
    <w:p w:rsidR="00E916C3" w:rsidRDefault="002B67F0">
      <w:pPr>
        <w:numPr>
          <w:ilvl w:val="0"/>
          <w:numId w:val="15"/>
        </w:numPr>
      </w:pPr>
      <w:r>
        <w:t>copies over info fr</w:t>
      </w:r>
      <w:r>
        <w:t xml:space="preserve">om </w:t>
      </w:r>
      <w:r>
        <w:rPr>
          <w:i/>
        </w:rPr>
        <w:t>Order</w:t>
      </w:r>
      <w:r>
        <w:t xml:space="preserve"> to </w:t>
      </w:r>
      <w:r>
        <w:rPr>
          <w:i/>
        </w:rPr>
        <w:t>Invoice</w:t>
      </w:r>
      <w:r>
        <w:t xml:space="preserve"> based on the type of the </w:t>
      </w:r>
      <w:r>
        <w:rPr>
          <w:i/>
        </w:rPr>
        <w:t>Invoice</w:t>
      </w:r>
      <w:r>
        <w:t>:</w:t>
      </w:r>
    </w:p>
    <w:p w:rsidR="00E916C3" w:rsidRDefault="002B67F0">
      <w:pPr>
        <w:numPr>
          <w:ilvl w:val="1"/>
          <w:numId w:val="16"/>
        </w:numPr>
      </w:pPr>
      <w:r>
        <w:t>specifically, the seller</w:t>
      </w:r>
    </w:p>
    <w:p w:rsidR="00E916C3" w:rsidRDefault="002B67F0">
      <w:pPr>
        <w:numPr>
          <w:ilvl w:val="0"/>
          <w:numId w:val="15"/>
        </w:numPr>
      </w:pPr>
      <w:r>
        <w:t xml:space="preserve">copies over info from </w:t>
      </w:r>
      <w:r>
        <w:rPr>
          <w:i/>
        </w:rPr>
        <w:t>Order Item</w:t>
      </w:r>
      <w:r>
        <w:t xml:space="preserve"> to </w:t>
      </w:r>
      <w:r>
        <w:rPr>
          <w:i/>
        </w:rPr>
        <w:t>Invoice Item</w:t>
      </w:r>
      <w:r>
        <w:t xml:space="preserve"> based on the type of the </w:t>
      </w:r>
      <w:r>
        <w:rPr>
          <w:i/>
        </w:rPr>
        <w:t>Invoice</w:t>
      </w:r>
      <w:r>
        <w:t>:</w:t>
      </w:r>
    </w:p>
    <w:p w:rsidR="00E916C3" w:rsidRDefault="002B67F0">
      <w:pPr>
        <w:numPr>
          <w:ilvl w:val="1"/>
          <w:numId w:val="17"/>
        </w:numPr>
      </w:pPr>
      <w:r>
        <w:t xml:space="preserve">if invoice is </w:t>
      </w:r>
      <w:r>
        <w:rPr>
          <w:b/>
        </w:rPr>
        <w:t>capex</w:t>
      </w:r>
    </w:p>
    <w:p w:rsidR="00E916C3" w:rsidRDefault="002B67F0">
      <w:pPr>
        <w:numPr>
          <w:ilvl w:val="2"/>
          <w:numId w:val="18"/>
        </w:numPr>
      </w:pPr>
      <w:r>
        <w:t>copies over charge, project (and property? - at the moment it does when us</w:t>
      </w:r>
      <w:r>
        <w:t>ing the viewmodel …​)</w:t>
      </w:r>
    </w:p>
    <w:p w:rsidR="00E916C3" w:rsidRDefault="002B67F0">
      <w:pPr>
        <w:numPr>
          <w:ilvl w:val="2"/>
          <w:numId w:val="18"/>
        </w:numPr>
      </w:pPr>
      <w:r>
        <w:t>ignores budget item, period</w:t>
      </w:r>
    </w:p>
    <w:p w:rsidR="00E916C3" w:rsidRDefault="002B67F0">
      <w:pPr>
        <w:numPr>
          <w:ilvl w:val="1"/>
          <w:numId w:val="17"/>
        </w:numPr>
      </w:pPr>
      <w:r>
        <w:t xml:space="preserve">if invoice is </w:t>
      </w:r>
      <w:r>
        <w:rPr>
          <w:b/>
        </w:rPr>
        <w:t>service charge</w:t>
      </w:r>
    </w:p>
    <w:p w:rsidR="00E916C3" w:rsidRDefault="002B67F0">
      <w:pPr>
        <w:numPr>
          <w:ilvl w:val="2"/>
          <w:numId w:val="19"/>
        </w:numPr>
      </w:pPr>
      <w:r>
        <w:t>copies over: charge, budget item (and property? - at the moment it does when using the viewmodel …​)</w:t>
      </w:r>
    </w:p>
    <w:p w:rsidR="00E916C3" w:rsidRDefault="002B67F0">
      <w:pPr>
        <w:numPr>
          <w:ilvl w:val="2"/>
          <w:numId w:val="19"/>
        </w:numPr>
      </w:pPr>
      <w:r>
        <w:t>ignores budget item, period</w:t>
      </w:r>
    </w:p>
    <w:p w:rsidR="00E916C3" w:rsidRDefault="002B67F0">
      <w:pPr>
        <w:numPr>
          <w:ilvl w:val="1"/>
          <w:numId w:val="17"/>
        </w:numPr>
      </w:pPr>
      <w:r>
        <w:t xml:space="preserve">if invoice is </w:t>
      </w:r>
      <w:r>
        <w:rPr>
          <w:b/>
        </w:rPr>
        <w:t>property expense</w:t>
      </w:r>
    </w:p>
    <w:p w:rsidR="00E916C3" w:rsidRDefault="002B67F0">
      <w:pPr>
        <w:numPr>
          <w:ilvl w:val="2"/>
          <w:numId w:val="20"/>
        </w:numPr>
      </w:pPr>
      <w:r>
        <w:t>copies over: charge (and property? - at the moment it does when using the viewmodel …​)</w:t>
      </w:r>
    </w:p>
    <w:p w:rsidR="00E916C3" w:rsidRDefault="002B67F0">
      <w:pPr>
        <w:numPr>
          <w:ilvl w:val="2"/>
          <w:numId w:val="20"/>
        </w:numPr>
      </w:pPr>
      <w:r>
        <w:t>ignores project, budget item, period</w:t>
      </w:r>
    </w:p>
    <w:p w:rsidR="00E916C3" w:rsidRDefault="002B67F0">
      <w:pPr>
        <w:pStyle w:val="BlockText"/>
      </w:pPr>
      <w:r>
        <w:rPr>
          <w:b/>
        </w:rPr>
        <w:t>Note</w:t>
      </w:r>
    </w:p>
    <w:p w:rsidR="00E916C3" w:rsidRPr="00A604FB" w:rsidRDefault="002B67F0">
      <w:pPr>
        <w:pStyle w:val="BlockText"/>
        <w:rPr>
          <w:color w:val="FF0000"/>
        </w:rPr>
      </w:pPr>
      <w:r w:rsidRPr="00A604FB">
        <w:rPr>
          <w:color w:val="FF0000"/>
        </w:rPr>
        <w:t xml:space="preserve">QN: What if some dimensions have been added to the </w:t>
      </w:r>
      <w:r w:rsidRPr="00A604FB">
        <w:rPr>
          <w:i/>
          <w:color w:val="FF0000"/>
        </w:rPr>
        <w:t>InvoiceItem</w:t>
      </w:r>
      <w:r w:rsidRPr="00A604FB">
        <w:rPr>
          <w:color w:val="FF0000"/>
        </w:rPr>
        <w:t xml:space="preserve"> already?</w:t>
      </w:r>
    </w:p>
    <w:p w:rsidR="00E916C3" w:rsidRPr="00A604FB" w:rsidRDefault="002B67F0">
      <w:pPr>
        <w:pStyle w:val="BlockText"/>
        <w:numPr>
          <w:ilvl w:val="0"/>
          <w:numId w:val="21"/>
        </w:numPr>
        <w:rPr>
          <w:color w:val="FF0000"/>
        </w:rPr>
      </w:pPr>
      <w:r w:rsidRPr="00A604FB">
        <w:rPr>
          <w:color w:val="FF0000"/>
        </w:rPr>
        <w:t>do we ignore them and just overwrite?</w:t>
      </w:r>
    </w:p>
    <w:p w:rsidR="00E916C3" w:rsidRPr="00A604FB" w:rsidRDefault="002B67F0">
      <w:pPr>
        <w:pStyle w:val="BlockText"/>
        <w:numPr>
          <w:ilvl w:val="0"/>
          <w:numId w:val="21"/>
        </w:numPr>
        <w:rPr>
          <w:color w:val="FF0000"/>
        </w:rPr>
      </w:pPr>
      <w:r w:rsidRPr="00A604FB">
        <w:rPr>
          <w:color w:val="FF0000"/>
        </w:rPr>
        <w:t>or, do not allow</w:t>
      </w:r>
      <w:r w:rsidRPr="00A604FB">
        <w:rPr>
          <w:color w:val="FF0000"/>
        </w:rPr>
        <w:t xml:space="preserve"> it to be overwritten, and instead use it to constrain the list of candidate </w:t>
      </w:r>
      <w:r w:rsidRPr="00A604FB">
        <w:rPr>
          <w:i/>
          <w:color w:val="FF0000"/>
        </w:rPr>
        <w:t>Order item</w:t>
      </w:r>
      <w:r w:rsidRPr="00A604FB">
        <w:rPr>
          <w:color w:val="FF0000"/>
        </w:rPr>
        <w:t>s?</w:t>
      </w:r>
    </w:p>
    <w:p w:rsidR="00E916C3" w:rsidRPr="00A604FB" w:rsidRDefault="002B67F0">
      <w:pPr>
        <w:pStyle w:val="BlockText"/>
        <w:numPr>
          <w:ilvl w:val="1"/>
          <w:numId w:val="22"/>
        </w:numPr>
        <w:rPr>
          <w:color w:val="FF0000"/>
        </w:rPr>
      </w:pPr>
      <w:r w:rsidRPr="00A604FB">
        <w:rPr>
          <w:color w:val="FF0000"/>
        </w:rPr>
        <w:t xml:space="preserve">if this last, then if enter just an </w:t>
      </w:r>
      <w:r w:rsidRPr="00A604FB">
        <w:rPr>
          <w:i/>
          <w:color w:val="FF0000"/>
        </w:rPr>
        <w:t>Order Item</w:t>
      </w:r>
      <w:r w:rsidRPr="00A604FB">
        <w:rPr>
          <w:color w:val="FF0000"/>
        </w:rPr>
        <w:t xml:space="preserve"> and it’s incompatible with data already entered on the </w:t>
      </w:r>
      <w:r w:rsidRPr="00A604FB">
        <w:rPr>
          <w:i/>
          <w:color w:val="FF0000"/>
        </w:rPr>
        <w:t>Invoice Item</w:t>
      </w:r>
      <w:r w:rsidRPr="00A604FB">
        <w:rPr>
          <w:color w:val="FF0000"/>
        </w:rPr>
        <w:t>, then what?</w:t>
      </w:r>
    </w:p>
    <w:p w:rsidR="00A604FB" w:rsidRDefault="00A604F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5" w:name="_linking_invoice_items_afterwards"/>
      <w:bookmarkEnd w:id="5"/>
      <w:r>
        <w:br w:type="page"/>
      </w:r>
    </w:p>
    <w:p w:rsidR="00E916C3" w:rsidRDefault="002B67F0">
      <w:pPr>
        <w:pStyle w:val="Heading2"/>
      </w:pPr>
      <w:r>
        <w:lastRenderedPageBreak/>
        <w:t>Linking Invoice Items "afterwards"</w:t>
      </w:r>
    </w:p>
    <w:p w:rsidR="00E916C3" w:rsidRDefault="002B67F0">
      <w:pPr>
        <w:pStyle w:val="FirstParagraph"/>
      </w:pPr>
      <w:r>
        <w:t>give</w:t>
      </w:r>
      <w:r>
        <w:t>n:</w:t>
      </w:r>
    </w:p>
    <w:p w:rsidR="00E916C3" w:rsidRDefault="002B67F0">
      <w:pPr>
        <w:numPr>
          <w:ilvl w:val="0"/>
          <w:numId w:val="23"/>
        </w:numPr>
      </w:pPr>
      <w:r>
        <w:rPr>
          <w:i/>
        </w:rPr>
        <w:t>Invoice Item</w:t>
      </w:r>
      <w:r>
        <w:t xml:space="preserve"> to be linked that currently has no links, but has dimensions entered onto it</w:t>
      </w:r>
    </w:p>
    <w:p w:rsidR="00E916C3" w:rsidRDefault="002B67F0">
      <w:pPr>
        <w:numPr>
          <w:ilvl w:val="0"/>
          <w:numId w:val="23"/>
        </w:numPr>
      </w:pPr>
      <w:r>
        <w:t>then:</w:t>
      </w:r>
    </w:p>
    <w:p w:rsidR="00E916C3" w:rsidRDefault="002B67F0">
      <w:pPr>
        <w:pStyle w:val="BlockText"/>
      </w:pPr>
      <w:r>
        <w:rPr>
          <w:b/>
        </w:rPr>
        <w:t>Note</w:t>
      </w:r>
    </w:p>
    <w:p w:rsidR="00E916C3" w:rsidRDefault="002B67F0">
      <w:pPr>
        <w:pStyle w:val="BlockText"/>
      </w:pPr>
      <w:r>
        <w:t>QN:</w:t>
      </w:r>
    </w:p>
    <w:p w:rsidR="00E916C3" w:rsidRPr="00A604FB" w:rsidRDefault="002B67F0">
      <w:pPr>
        <w:pStyle w:val="BlockText"/>
        <w:rPr>
          <w:color w:val="FF0000"/>
        </w:rPr>
      </w:pPr>
      <w:r w:rsidRPr="00A604FB">
        <w:rPr>
          <w:color w:val="FF0000"/>
        </w:rPr>
        <w:t xml:space="preserve">do we use those dimensions as a way of excluding those </w:t>
      </w:r>
      <w:r w:rsidRPr="00A604FB">
        <w:rPr>
          <w:i/>
          <w:color w:val="FF0000"/>
        </w:rPr>
        <w:t>Order Item</w:t>
      </w:r>
      <w:r w:rsidRPr="00A604FB">
        <w:rPr>
          <w:color w:val="FF0000"/>
        </w:rPr>
        <w:t>s that do not meet those dimensions?</w:t>
      </w:r>
    </w:p>
    <w:p w:rsidR="00E916C3" w:rsidRPr="00A604FB" w:rsidRDefault="002B67F0">
      <w:pPr>
        <w:pStyle w:val="BlockText"/>
        <w:rPr>
          <w:color w:val="FF0000"/>
        </w:rPr>
      </w:pPr>
      <w:r w:rsidRPr="00A604FB">
        <w:rPr>
          <w:color w:val="FF0000"/>
        </w:rPr>
        <w:t xml:space="preserve">or, do we just ignore any dimensions already entered on the </w:t>
      </w:r>
      <w:r w:rsidRPr="00A604FB">
        <w:rPr>
          <w:i/>
          <w:color w:val="FF0000"/>
        </w:rPr>
        <w:t>Invoice Item</w:t>
      </w:r>
      <w:r w:rsidRPr="00A604FB">
        <w:rPr>
          <w:color w:val="FF0000"/>
        </w:rPr>
        <w:t xml:space="preserve">, and show all (not completed invoiced) </w:t>
      </w:r>
      <w:r w:rsidRPr="00A604FB">
        <w:rPr>
          <w:i/>
          <w:color w:val="FF0000"/>
        </w:rPr>
        <w:t>Order Item</w:t>
      </w:r>
      <w:r w:rsidRPr="00A604FB">
        <w:rPr>
          <w:color w:val="FF0000"/>
        </w:rPr>
        <w:t xml:space="preserve">s; and overwrite dimensions from </w:t>
      </w:r>
      <w:r w:rsidRPr="00A604FB">
        <w:rPr>
          <w:i/>
          <w:color w:val="FF0000"/>
        </w:rPr>
        <w:t>Order Item</w:t>
      </w:r>
      <w:r w:rsidRPr="00A604FB">
        <w:rPr>
          <w:color w:val="FF0000"/>
        </w:rPr>
        <w:t xml:space="preserve"> onto </w:t>
      </w:r>
      <w:r w:rsidRPr="00A604FB">
        <w:rPr>
          <w:i/>
          <w:color w:val="FF0000"/>
        </w:rPr>
        <w:t>Invoice Item</w:t>
      </w:r>
      <w:r w:rsidRPr="00A604FB">
        <w:rPr>
          <w:color w:val="FF0000"/>
        </w:rPr>
        <w:t>?</w:t>
      </w:r>
    </w:p>
    <w:p w:rsidR="00E916C3" w:rsidRPr="00A604FB" w:rsidRDefault="002B67F0">
      <w:pPr>
        <w:pStyle w:val="BlockText"/>
        <w:rPr>
          <w:color w:val="FF0000"/>
        </w:rPr>
      </w:pPr>
      <w:r w:rsidRPr="00A604FB">
        <w:rPr>
          <w:color w:val="FF0000"/>
        </w:rPr>
        <w:t xml:space="preserve">or, do we show all (not completed invoiced) </w:t>
      </w:r>
      <w:r w:rsidRPr="00A604FB">
        <w:rPr>
          <w:i/>
          <w:color w:val="FF0000"/>
        </w:rPr>
        <w:t>Order Item</w:t>
      </w:r>
      <w:r w:rsidRPr="00A604FB">
        <w:rPr>
          <w:color w:val="FF0000"/>
        </w:rPr>
        <w:t>s but not allow a</w:t>
      </w:r>
      <w:r w:rsidRPr="00A604FB">
        <w:rPr>
          <w:color w:val="FF0000"/>
        </w:rPr>
        <w:t xml:space="preserve">n </w:t>
      </w:r>
      <w:r w:rsidRPr="00A604FB">
        <w:rPr>
          <w:i/>
          <w:color w:val="FF0000"/>
        </w:rPr>
        <w:t>Order Item</w:t>
      </w:r>
      <w:r w:rsidRPr="00A604FB">
        <w:rPr>
          <w:color w:val="FF0000"/>
        </w:rPr>
        <w:t xml:space="preserve"> to be selected that has mismatched dimensions? [This is what we currently do]</w:t>
      </w:r>
    </w:p>
    <w:p w:rsidR="00E916C3" w:rsidRDefault="002B67F0">
      <w:pPr>
        <w:pStyle w:val="BlockText"/>
        <w:rPr>
          <w:color w:val="FF0000"/>
        </w:rPr>
      </w:pPr>
      <w:r w:rsidRPr="00A604FB">
        <w:rPr>
          <w:color w:val="FF0000"/>
        </w:rPr>
        <w:t>or, perhaps a half-way house? show candidate items, including those that mismatch on the dimensions, but allow those selected to be copied if requested (eg an "overw</w:t>
      </w:r>
      <w:r w:rsidRPr="00A604FB">
        <w:rPr>
          <w:color w:val="FF0000"/>
        </w:rPr>
        <w:t>rite" flag or flags)</w:t>
      </w:r>
    </w:p>
    <w:p w:rsidR="00A604FB" w:rsidRDefault="00A604FB" w:rsidP="00A604FB">
      <w:pPr>
        <w:pStyle w:val="BodyText"/>
      </w:pPr>
    </w:p>
    <w:p w:rsidR="00A604FB" w:rsidRDefault="00A604FB" w:rsidP="00A604FB">
      <w:pPr>
        <w:pStyle w:val="BodyText"/>
      </w:pPr>
    </w:p>
    <w:p w:rsidR="00A604FB" w:rsidRPr="00A604FB" w:rsidRDefault="00A604FB" w:rsidP="00A604FB">
      <w:pPr>
        <w:pStyle w:val="BodyText"/>
      </w:pPr>
    </w:p>
    <w:p w:rsidR="00E916C3" w:rsidRDefault="002B67F0">
      <w:pPr>
        <w:pStyle w:val="Heading2"/>
      </w:pPr>
      <w:bookmarkStart w:id="6" w:name="_linking_invoice_items_afterwards_unmodi"/>
      <w:bookmarkEnd w:id="6"/>
      <w:r>
        <w:t>L</w:t>
      </w:r>
      <w:r>
        <w:t>inking Invoice Items "afterwards", unmodifiable Invoice</w:t>
      </w:r>
    </w:p>
    <w:p w:rsidR="00E916C3" w:rsidRDefault="002B67F0" w:rsidP="00A604FB">
      <w:pPr>
        <w:pStyle w:val="FirstParagraph"/>
        <w:keepNext/>
      </w:pPr>
      <w:r>
        <w:t>given:</w:t>
      </w:r>
    </w:p>
    <w:p w:rsidR="00E916C3" w:rsidRDefault="002B67F0">
      <w:pPr>
        <w:numPr>
          <w:ilvl w:val="0"/>
          <w:numId w:val="24"/>
        </w:numPr>
      </w:pPr>
      <w:r>
        <w:rPr>
          <w:i/>
        </w:rPr>
        <w:t>Invoice Item</w:t>
      </w:r>
      <w:r>
        <w:t xml:space="preserve"> to be linked that currently is linked to another </w:t>
      </w:r>
      <w:r>
        <w:rPr>
          <w:i/>
        </w:rPr>
        <w:t>Order Item</w:t>
      </w:r>
      <w:r>
        <w:t xml:space="preserve">, and want to link to further </w:t>
      </w:r>
      <w:r>
        <w:rPr>
          <w:i/>
        </w:rPr>
        <w:t>Order Item</w:t>
      </w:r>
      <w:r>
        <w:t>(s)</w:t>
      </w:r>
    </w:p>
    <w:p w:rsidR="00E916C3" w:rsidRDefault="002B67F0">
      <w:pPr>
        <w:numPr>
          <w:ilvl w:val="0"/>
          <w:numId w:val="2"/>
        </w:numPr>
      </w:pPr>
      <w:r>
        <w:t>eg, if the invoice had to be paid to the suppliers before orders for the invoice existed (so this is a post-payment fixing up the accruals of costs)</w:t>
      </w:r>
    </w:p>
    <w:p w:rsidR="00E916C3" w:rsidRDefault="002B67F0">
      <w:pPr>
        <w:pStyle w:val="BlockText"/>
        <w:numPr>
          <w:ilvl w:val="0"/>
          <w:numId w:val="2"/>
        </w:numPr>
      </w:pPr>
      <w:r>
        <w:rPr>
          <w:b/>
        </w:rPr>
        <w:t>Note</w:t>
      </w:r>
    </w:p>
    <w:p w:rsidR="00E916C3" w:rsidRPr="00A604FB" w:rsidRDefault="002B67F0">
      <w:pPr>
        <w:pStyle w:val="BlockText"/>
        <w:numPr>
          <w:ilvl w:val="0"/>
          <w:numId w:val="2"/>
        </w:numPr>
        <w:rPr>
          <w:color w:val="FF0000"/>
        </w:rPr>
      </w:pPr>
      <w:r w:rsidRPr="00A604FB">
        <w:rPr>
          <w:color w:val="FF0000"/>
        </w:rPr>
        <w:t>QNs</w:t>
      </w:r>
    </w:p>
    <w:p w:rsidR="00E916C3" w:rsidRPr="00A604FB" w:rsidRDefault="002B67F0">
      <w:pPr>
        <w:pStyle w:val="BlockText"/>
        <w:numPr>
          <w:ilvl w:val="0"/>
          <w:numId w:val="2"/>
        </w:numPr>
        <w:rPr>
          <w:color w:val="FF0000"/>
        </w:rPr>
      </w:pPr>
      <w:r w:rsidRPr="00A604FB">
        <w:rPr>
          <w:color w:val="FF0000"/>
        </w:rPr>
        <w:t xml:space="preserve">My guess is that the selected </w:t>
      </w:r>
      <w:r w:rsidRPr="00A604FB">
        <w:rPr>
          <w:i/>
          <w:color w:val="FF0000"/>
        </w:rPr>
        <w:t>Order Item</w:t>
      </w:r>
      <w:r w:rsidRPr="00A604FB">
        <w:rPr>
          <w:color w:val="FF0000"/>
        </w:rPr>
        <w:t xml:space="preserve"> must have compatible dimensions with the </w:t>
      </w:r>
      <w:r w:rsidRPr="00A604FB">
        <w:rPr>
          <w:i/>
          <w:color w:val="FF0000"/>
        </w:rPr>
        <w:t>Invoice Item</w:t>
      </w:r>
      <w:r w:rsidRPr="00A604FB">
        <w:rPr>
          <w:color w:val="FF0000"/>
        </w:rPr>
        <w:t>'s d</w:t>
      </w:r>
      <w:r w:rsidRPr="00A604FB">
        <w:rPr>
          <w:color w:val="FF0000"/>
        </w:rPr>
        <w:t xml:space="preserve">imensions, because those dimensions are fixed by the existing link to some other </w:t>
      </w:r>
      <w:r w:rsidRPr="00A604FB">
        <w:rPr>
          <w:i/>
          <w:color w:val="FF0000"/>
        </w:rPr>
        <w:t>Order Item</w:t>
      </w:r>
      <w:r w:rsidRPr="00A604FB">
        <w:rPr>
          <w:color w:val="FF0000"/>
        </w:rPr>
        <w:t>?</w:t>
      </w:r>
    </w:p>
    <w:sectPr w:rsidR="00E916C3" w:rsidRPr="00A604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7F0" w:rsidRDefault="002B67F0">
      <w:pPr>
        <w:spacing w:after="0"/>
      </w:pPr>
      <w:r>
        <w:separator/>
      </w:r>
    </w:p>
  </w:endnote>
  <w:endnote w:type="continuationSeparator" w:id="0">
    <w:p w:rsidR="002B67F0" w:rsidRDefault="002B67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7F0" w:rsidRDefault="002B67F0">
      <w:r>
        <w:separator/>
      </w:r>
    </w:p>
  </w:footnote>
  <w:footnote w:type="continuationSeparator" w:id="0">
    <w:p w:rsidR="002B67F0" w:rsidRDefault="002B6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B0AE0C8"/>
    <w:multiLevelType w:val="multilevel"/>
    <w:tmpl w:val="F0E29F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62EBB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68BC4D"/>
    <w:multiLevelType w:val="multilevel"/>
    <w:tmpl w:val="0952FD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B67F0"/>
    <w:rsid w:val="004E29B3"/>
    <w:rsid w:val="00590D07"/>
    <w:rsid w:val="00784D58"/>
    <w:rsid w:val="008D6863"/>
    <w:rsid w:val="00A604FB"/>
    <w:rsid w:val="00B86B75"/>
    <w:rsid w:val="00BC48D5"/>
    <w:rsid w:val="00C36279"/>
    <w:rsid w:val="00E315A3"/>
    <w:rsid w:val="00E916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63A1"/>
  <w15:docId w15:val="{B9A6C3A9-8044-4711-B92E-87E54850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 for linking Orders and Invoices</dc:title>
  <dc:creator/>
  <cp:lastModifiedBy>Dan Haywood</cp:lastModifiedBy>
  <cp:revision>2</cp:revision>
  <dcterms:created xsi:type="dcterms:W3CDTF">2017-09-14T09:58:00Z</dcterms:created>
  <dcterms:modified xsi:type="dcterms:W3CDTF">2017-09-14T09:59:00Z</dcterms:modified>
</cp:coreProperties>
</file>