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Explora software listo para usar, solicita una solución a medida o ayuda a crear un producto para las necesidades de tu sector.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Productos / Ingeniería / Automatización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PRODUCTOS LISTOS PARA USAR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Un problema. Varias formas de resolverlo.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Empezamos por la necesidad del negocio y después elegimos el modelo adecuado, sin obligar a cada cliente a contratar desarrollo a medida.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FORMAS DE TRABAJAR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a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sistema único para tus procesos, integraciones y modelo operativo.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Productos listos para usar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producto existente por suscripción o licencia, con implantación y adaptación opcionales.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Colaboración de producto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problema recurrente se convierte en un producto compartido que evoluciona con los primeros clientes.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para operaciones reales.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mhg9bqstrt-is1itg7ty3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ngwzouam4fyzbrudivpwm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pzw0wevcoyyvumpco_js-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construido alrededor de tu operación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las herramientas estándar no encajan, diseñamos el sistema, las integraciones y la automatización alrededor de tu proceso real.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Empieza con el problema de un cliente. Crea un producto que otros necesiten.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 misma necesidad aparece en varias empresas, validamos un producto compartido y lo hacemos evolucionar con los primeros usuarios.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1 · Validar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la demanda recurrente y su economía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2 · Lanzar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Definimos propiedad, precio y alcance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3 · Escalar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desarrolla el producto compartido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Problema recurrente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Buscamos una necesidad compartida por varias empresas, no un encargo puntual.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Validación comercial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demanda, disposición a pagar y costes de soporte antes de escalar.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Propiedad clara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Los derechos sobre código, datos y producto se definen antes de desarrollar.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Suscripción definida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alcance del servicio y el precio se vinculan al producto compartido.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Hoja de ruta común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Las funciones comunes evolucionan para todos; las necesidades únicas quedan como extensiones.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Evolución continua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 los clientes se convierte en una fuente estructurada para el producto.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DOS FORMAS DE EMPEZAR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definida para tu propia operación.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Colaboración de producto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con un problema compartido y explora un producto reutilizable.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 problema de negocio que otras empresas podrían compartir?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Veamos si debería convertirse en un producto.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Cuéntanos cómo funciona el proceso, quién sufre el problema y qué resultado buscas.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hg9bqstrt-is1itg7ty3" Type="http://schemas.openxmlformats.org/officeDocument/2006/relationships/hyperlink" Target="https://rieltix.com/" TargetMode="External"/><Relationship Id="rIdngwzouam4fyzbrudivpwm" Type="http://schemas.openxmlformats.org/officeDocument/2006/relationships/hyperlink" Target="https://mapest.app/" TargetMode="External"/><Relationship Id="rIdpzw0wevcoyyvumpco_js-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xcombine</dc:title>
  <dc:creator>xcombine</dc:creator>
  <dc:description>Explora software listo para usar, solicita una solución a medida o ayuda a crear un producto para las necesidades de tu sector.</dc:description>
  <cp:lastModifiedBy>Un-named</cp:lastModifiedBy>
  <cp:revision>1</cp:revision>
  <dcterms:created xsi:type="dcterms:W3CDTF">2026-10-28T13:39:53.588Z</dcterms:created>
  <dcterms:modified xsi:type="dcterms:W3CDTF">2026-10-28T13:39:53.589Z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