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662F" w14:textId="620AD8BC" w:rsidR="00226E02" w:rsidRDefault="00EE3DAB" w:rsidP="00EE3DAB">
      <w:pPr>
        <w:pStyle w:val="Ttulo"/>
        <w:rPr>
          <w:lang w:val="es-PE"/>
        </w:rPr>
      </w:pPr>
      <w:r>
        <w:rPr>
          <w:lang w:val="es-PE"/>
        </w:rPr>
        <w:t>Capital Intelectual en Bancos</w:t>
      </w:r>
    </w:p>
    <w:p w14:paraId="342F1282" w14:textId="190E7F27" w:rsidR="00EE3DAB" w:rsidRDefault="00EE3DAB" w:rsidP="00EE3DAB">
      <w:pPr>
        <w:pStyle w:val="Ttulo1"/>
      </w:pPr>
      <w:r w:rsidRPr="00EE3DAB">
        <w:t>Bancos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156B" w14:paraId="2261C147" w14:textId="77777777" w:rsidTr="009F156B">
        <w:tc>
          <w:tcPr>
            <w:tcW w:w="2207" w:type="dxa"/>
          </w:tcPr>
          <w:p w14:paraId="0186BF31" w14:textId="65A5D9F8" w:rsidR="009F156B" w:rsidRPr="00B3524E" w:rsidRDefault="009F156B" w:rsidP="00104BF8">
            <w:pPr>
              <w:rPr>
                <w:highlight w:val="magenta"/>
                <w:lang w:val="es-PE"/>
              </w:rPr>
            </w:pPr>
            <w:r w:rsidRPr="00B3524E">
              <w:rPr>
                <w:highlight w:val="magenta"/>
                <w:lang w:val="es-PE"/>
              </w:rPr>
              <w:t>ALFIN BANCO</w:t>
            </w:r>
            <w:r w:rsidR="00396C4C" w:rsidRPr="00B3524E">
              <w:rPr>
                <w:highlight w:val="magenta"/>
                <w:lang w:val="es-PE"/>
              </w:rPr>
              <w:t xml:space="preserve"> S.A.</w:t>
            </w:r>
          </w:p>
        </w:tc>
        <w:tc>
          <w:tcPr>
            <w:tcW w:w="2207" w:type="dxa"/>
          </w:tcPr>
          <w:p w14:paraId="29617206" w14:textId="3B6AA588" w:rsidR="009F156B" w:rsidRDefault="00396C4C" w:rsidP="00104BF8">
            <w:pPr>
              <w:rPr>
                <w:lang w:val="es-PE"/>
              </w:rPr>
            </w:pPr>
            <w:r>
              <w:rPr>
                <w:lang w:val="es-PE"/>
              </w:rPr>
              <w:t xml:space="preserve">BANCO </w:t>
            </w:r>
            <w:r w:rsidR="009F156B">
              <w:rPr>
                <w:lang w:val="es-PE"/>
              </w:rPr>
              <w:t>BBVA PERÚ</w:t>
            </w:r>
          </w:p>
        </w:tc>
        <w:tc>
          <w:tcPr>
            <w:tcW w:w="2207" w:type="dxa"/>
          </w:tcPr>
          <w:p w14:paraId="1A602501" w14:textId="5EAC994F" w:rsidR="009F156B" w:rsidRDefault="009F156B" w:rsidP="00104BF8">
            <w:pPr>
              <w:rPr>
                <w:lang w:val="es-PE"/>
              </w:rPr>
            </w:pPr>
            <w:r w:rsidRPr="00E81BAB">
              <w:rPr>
                <w:highlight w:val="yellow"/>
                <w:lang w:val="es-PE"/>
              </w:rPr>
              <w:t>BCI PERÚ</w:t>
            </w:r>
            <w:r w:rsidR="00396C4C" w:rsidRPr="00E81BAB">
              <w:rPr>
                <w:highlight w:val="yellow"/>
                <w:lang w:val="es-PE"/>
              </w:rPr>
              <w:t xml:space="preserve"> S.A.</w:t>
            </w:r>
          </w:p>
        </w:tc>
        <w:tc>
          <w:tcPr>
            <w:tcW w:w="2207" w:type="dxa"/>
          </w:tcPr>
          <w:p w14:paraId="757847A7" w14:textId="6B295F7B" w:rsidR="009F156B" w:rsidRPr="00F3041D" w:rsidRDefault="00396C4C" w:rsidP="00104BF8">
            <w:pPr>
              <w:rPr>
                <w:color w:val="FFFFFF" w:themeColor="background1"/>
                <w:lang w:val="es-PE"/>
              </w:rPr>
            </w:pPr>
            <w:r w:rsidRPr="00F3041D">
              <w:rPr>
                <w:color w:val="FFFFFF" w:themeColor="background1"/>
                <w:highlight w:val="red"/>
                <w:lang w:val="es-PE"/>
              </w:rPr>
              <w:t>BANCO DE COMERCIO</w:t>
            </w:r>
          </w:p>
        </w:tc>
      </w:tr>
      <w:tr w:rsidR="009F156B" w14:paraId="2B728C5D" w14:textId="77777777" w:rsidTr="009F156B">
        <w:tc>
          <w:tcPr>
            <w:tcW w:w="2207" w:type="dxa"/>
          </w:tcPr>
          <w:p w14:paraId="1B40765F" w14:textId="5FC86EF3" w:rsidR="009F156B" w:rsidRPr="002B2DA8" w:rsidRDefault="00396C4C" w:rsidP="00104BF8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BANCO DE CRÉDITO DEL PERÚ</w:t>
            </w:r>
          </w:p>
        </w:tc>
        <w:tc>
          <w:tcPr>
            <w:tcW w:w="2207" w:type="dxa"/>
          </w:tcPr>
          <w:p w14:paraId="1309C91F" w14:textId="647B4E40" w:rsidR="009F156B" w:rsidRPr="002B2DA8" w:rsidRDefault="00396C4C" w:rsidP="00104BF8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BANCO DE LA NACIÓN</w:t>
            </w:r>
          </w:p>
        </w:tc>
        <w:tc>
          <w:tcPr>
            <w:tcW w:w="2207" w:type="dxa"/>
          </w:tcPr>
          <w:p w14:paraId="79755CFC" w14:textId="26A7EEE4" w:rsidR="009F156B" w:rsidRDefault="00396C4C" w:rsidP="00104BF8">
            <w:pPr>
              <w:rPr>
                <w:lang w:val="es-PE"/>
              </w:rPr>
            </w:pPr>
            <w:r w:rsidRPr="00E81BAB">
              <w:rPr>
                <w:highlight w:val="yellow"/>
                <w:lang w:val="es-PE"/>
              </w:rPr>
              <w:t>BANCO FALABELLA PERÚ S.A.</w:t>
            </w:r>
          </w:p>
        </w:tc>
        <w:tc>
          <w:tcPr>
            <w:tcW w:w="2207" w:type="dxa"/>
          </w:tcPr>
          <w:p w14:paraId="267D2EA1" w14:textId="69954610" w:rsidR="009F156B" w:rsidRDefault="00396C4C" w:rsidP="00104BF8">
            <w:pPr>
              <w:rPr>
                <w:lang w:val="es-PE"/>
              </w:rPr>
            </w:pPr>
            <w:r>
              <w:rPr>
                <w:lang w:val="es-PE"/>
              </w:rPr>
              <w:t xml:space="preserve">BANCO </w:t>
            </w:r>
            <w:r w:rsidR="004B47BA">
              <w:rPr>
                <w:lang w:val="es-PE"/>
              </w:rPr>
              <w:t>GNB PERÚ S.A.</w:t>
            </w:r>
          </w:p>
        </w:tc>
      </w:tr>
      <w:tr w:rsidR="009F156B" w14:paraId="3D616FAE" w14:textId="77777777" w:rsidTr="009F156B">
        <w:tc>
          <w:tcPr>
            <w:tcW w:w="2207" w:type="dxa"/>
          </w:tcPr>
          <w:p w14:paraId="647F9643" w14:textId="5D3BD0BE" w:rsidR="009F156B" w:rsidRPr="002B2DA8" w:rsidRDefault="004B47BA" w:rsidP="00104BF8">
            <w:pPr>
              <w:rPr>
                <w:color w:val="FFFFFF" w:themeColor="background1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BANCO INTERAMERICANO DE FINANZAS</w:t>
            </w:r>
            <w:r w:rsidR="00196314" w:rsidRPr="002B2DA8">
              <w:rPr>
                <w:color w:val="FFFFFF" w:themeColor="background1"/>
                <w:highlight w:val="red"/>
                <w:lang w:val="es-PE"/>
              </w:rPr>
              <w:t xml:space="preserve"> - BANBIF</w:t>
            </w:r>
          </w:p>
        </w:tc>
        <w:tc>
          <w:tcPr>
            <w:tcW w:w="2207" w:type="dxa"/>
          </w:tcPr>
          <w:p w14:paraId="0DB47750" w14:textId="64A46428" w:rsidR="009F156B" w:rsidRPr="002B2DA8" w:rsidRDefault="004B47BA" w:rsidP="00104BF8">
            <w:pPr>
              <w:rPr>
                <w:color w:val="FFFFFF" w:themeColor="background1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BANCO INTERNACIONAL DEL PERÚ S.A.A. - INTERBANK</w:t>
            </w:r>
          </w:p>
        </w:tc>
        <w:tc>
          <w:tcPr>
            <w:tcW w:w="2207" w:type="dxa"/>
          </w:tcPr>
          <w:p w14:paraId="5F51EBE9" w14:textId="7375C317" w:rsidR="009F156B" w:rsidRDefault="006C201A" w:rsidP="00104BF8">
            <w:pPr>
              <w:rPr>
                <w:lang w:val="es-PE"/>
              </w:rPr>
            </w:pPr>
            <w:r w:rsidRPr="00E81BAB">
              <w:rPr>
                <w:highlight w:val="green"/>
                <w:lang w:val="es-PE"/>
              </w:rPr>
              <w:t>BANCO PICHINCHA</w:t>
            </w:r>
          </w:p>
        </w:tc>
        <w:tc>
          <w:tcPr>
            <w:tcW w:w="2207" w:type="dxa"/>
          </w:tcPr>
          <w:p w14:paraId="64D43E28" w14:textId="4710E7A5" w:rsidR="009F156B" w:rsidRDefault="006C201A" w:rsidP="00104BF8">
            <w:pPr>
              <w:rPr>
                <w:lang w:val="es-PE"/>
              </w:rPr>
            </w:pPr>
            <w:r w:rsidRPr="00E81BAB">
              <w:rPr>
                <w:highlight w:val="yellow"/>
                <w:lang w:val="es-PE"/>
              </w:rPr>
              <w:t>BANCO RIPLEY S.A.</w:t>
            </w:r>
          </w:p>
        </w:tc>
      </w:tr>
      <w:tr w:rsidR="009F156B" w:rsidRPr="008F3BD4" w14:paraId="49A67657" w14:textId="77777777" w:rsidTr="009F156B">
        <w:tc>
          <w:tcPr>
            <w:tcW w:w="2207" w:type="dxa"/>
          </w:tcPr>
          <w:p w14:paraId="5E06364F" w14:textId="4FC84872" w:rsidR="009F156B" w:rsidRDefault="006C201A" w:rsidP="00104BF8">
            <w:pPr>
              <w:rPr>
                <w:lang w:val="es-PE"/>
              </w:rPr>
            </w:pPr>
            <w:r w:rsidRPr="00D536D3">
              <w:rPr>
                <w:color w:val="FFFFFF" w:themeColor="background1"/>
                <w:highlight w:val="darkYellow"/>
                <w:lang w:val="es-PE"/>
              </w:rPr>
              <w:t>BANCO SANTANDER PERÚ S.A.</w:t>
            </w:r>
          </w:p>
        </w:tc>
        <w:tc>
          <w:tcPr>
            <w:tcW w:w="2207" w:type="dxa"/>
          </w:tcPr>
          <w:p w14:paraId="2F5E5535" w14:textId="3E913B80" w:rsidR="009F156B" w:rsidRPr="006C201A" w:rsidRDefault="006C201A" w:rsidP="00104BF8">
            <w:r w:rsidRPr="00701DFF">
              <w:rPr>
                <w:highlight w:val="cyan"/>
              </w:rPr>
              <w:t>BANK OF CHINA (PERU) S.A.</w:t>
            </w:r>
          </w:p>
        </w:tc>
        <w:tc>
          <w:tcPr>
            <w:tcW w:w="2207" w:type="dxa"/>
          </w:tcPr>
          <w:p w14:paraId="50F7AA4B" w14:textId="4994A376" w:rsidR="009F156B" w:rsidRPr="00275E88" w:rsidRDefault="00275E88" w:rsidP="00104BF8">
            <w:pPr>
              <w:rPr>
                <w:lang w:val="es-PE"/>
              </w:rPr>
            </w:pPr>
            <w:r w:rsidRPr="00275E88">
              <w:rPr>
                <w:lang w:val="es-PE"/>
              </w:rPr>
              <w:t xml:space="preserve">CITIBANK DEL PERU </w:t>
            </w:r>
            <w:proofErr w:type="gramStart"/>
            <w:r w:rsidRPr="00275E88">
              <w:rPr>
                <w:lang w:val="es-PE"/>
              </w:rPr>
              <w:t>S.A</w:t>
            </w:r>
            <w:proofErr w:type="gramEnd"/>
          </w:p>
        </w:tc>
        <w:tc>
          <w:tcPr>
            <w:tcW w:w="2207" w:type="dxa"/>
          </w:tcPr>
          <w:p w14:paraId="484CE97F" w14:textId="05BE21BA" w:rsidR="009F156B" w:rsidRPr="008F3BD4" w:rsidRDefault="008F3BD4" w:rsidP="00104BF8">
            <w:r w:rsidRPr="008F3BD4">
              <w:t>SCOTIABANK PERU S.A.A.</w:t>
            </w:r>
          </w:p>
        </w:tc>
      </w:tr>
      <w:tr w:rsidR="00701DFF" w:rsidRPr="008F3BD4" w14:paraId="124A9098" w14:textId="77777777" w:rsidTr="00A15533">
        <w:tc>
          <w:tcPr>
            <w:tcW w:w="8828" w:type="dxa"/>
            <w:gridSpan w:val="4"/>
          </w:tcPr>
          <w:p w14:paraId="084676DC" w14:textId="17D3D848" w:rsidR="00701DFF" w:rsidRPr="008F3BD4" w:rsidRDefault="00701DFF" w:rsidP="00104BF8">
            <w:r w:rsidRPr="00701DFF">
              <w:rPr>
                <w:highlight w:val="cyan"/>
              </w:rPr>
              <w:t>ICBC PERU BANK</w:t>
            </w:r>
          </w:p>
        </w:tc>
      </w:tr>
    </w:tbl>
    <w:p w14:paraId="7131571E" w14:textId="77777777" w:rsidR="00104BF8" w:rsidRPr="008F3BD4" w:rsidRDefault="00104BF8" w:rsidP="00104BF8"/>
    <w:p w14:paraId="0DC6279B" w14:textId="39F6F91D" w:rsidR="00B614FF" w:rsidRDefault="00B614FF" w:rsidP="00B614FF">
      <w:pPr>
        <w:pStyle w:val="Ttulo1"/>
      </w:pPr>
      <w:r>
        <w:t>CAJAS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14FF" w14:paraId="38AA5D76" w14:textId="77777777" w:rsidTr="00B614FF">
        <w:tc>
          <w:tcPr>
            <w:tcW w:w="2207" w:type="dxa"/>
          </w:tcPr>
          <w:p w14:paraId="0A98F158" w14:textId="3DF891B4" w:rsidR="00B614FF" w:rsidRPr="002B2DA8" w:rsidRDefault="002B2DA8" w:rsidP="00B614FF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CAJA CUSCO S.A.</w:t>
            </w:r>
          </w:p>
        </w:tc>
        <w:tc>
          <w:tcPr>
            <w:tcW w:w="2207" w:type="dxa"/>
          </w:tcPr>
          <w:p w14:paraId="286F7C23" w14:textId="05E751DF" w:rsidR="00B614FF" w:rsidRPr="002B2DA8" w:rsidRDefault="002B2DA8" w:rsidP="00B614FF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CAJA AREQUIPA S.A.</w:t>
            </w:r>
          </w:p>
        </w:tc>
        <w:tc>
          <w:tcPr>
            <w:tcW w:w="2207" w:type="dxa"/>
          </w:tcPr>
          <w:p w14:paraId="57FA02E9" w14:textId="1BB4FA4F" w:rsidR="00B614FF" w:rsidRPr="002B2DA8" w:rsidRDefault="002B2DA8" w:rsidP="00B614FF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CAJA HUANCAYO S.A.</w:t>
            </w:r>
          </w:p>
        </w:tc>
        <w:tc>
          <w:tcPr>
            <w:tcW w:w="2207" w:type="dxa"/>
          </w:tcPr>
          <w:p w14:paraId="2D4E8754" w14:textId="701D7368" w:rsidR="00B614FF" w:rsidRPr="002B2DA8" w:rsidRDefault="002B2DA8" w:rsidP="00B614FF">
            <w:pPr>
              <w:rPr>
                <w:color w:val="FFFFFF" w:themeColor="background1"/>
                <w:highlight w:val="red"/>
                <w:lang w:val="es-PE"/>
              </w:rPr>
            </w:pPr>
            <w:r w:rsidRPr="002B2DA8">
              <w:rPr>
                <w:color w:val="FFFFFF" w:themeColor="background1"/>
                <w:highlight w:val="red"/>
                <w:lang w:val="es-PE"/>
              </w:rPr>
              <w:t>CAJA RURAL LOS ANDES S.A.</w:t>
            </w:r>
          </w:p>
        </w:tc>
      </w:tr>
    </w:tbl>
    <w:p w14:paraId="45AA4A3A" w14:textId="77777777" w:rsidR="00B614FF" w:rsidRDefault="00B614FF" w:rsidP="00B614FF">
      <w:pPr>
        <w:rPr>
          <w:lang w:val="es-PE"/>
        </w:rPr>
      </w:pPr>
    </w:p>
    <w:p w14:paraId="48BBBD3D" w14:textId="1032B781" w:rsidR="005053A4" w:rsidRDefault="005053A4" w:rsidP="005053A4">
      <w:pPr>
        <w:pStyle w:val="Ttulo"/>
        <w:rPr>
          <w:lang w:val="es-PE"/>
        </w:rPr>
      </w:pPr>
      <w:r>
        <w:rPr>
          <w:lang w:val="es-PE"/>
        </w:rPr>
        <w:t xml:space="preserve">Capital Intelectual en </w:t>
      </w:r>
      <w:r>
        <w:rPr>
          <w:lang w:val="es-PE"/>
        </w:rPr>
        <w:t>el sector Servicios</w:t>
      </w:r>
    </w:p>
    <w:p w14:paraId="67700E44" w14:textId="76A24100" w:rsidR="009F3589" w:rsidRDefault="009F3589" w:rsidP="009F3589">
      <w:pPr>
        <w:pStyle w:val="Ttulo1"/>
      </w:pPr>
      <w:r>
        <w:t>AFP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89" w14:paraId="1493B564" w14:textId="77777777" w:rsidTr="009F3589">
        <w:tc>
          <w:tcPr>
            <w:tcW w:w="2207" w:type="dxa"/>
          </w:tcPr>
          <w:p w14:paraId="4CBEA9BF" w14:textId="7018C3C8" w:rsidR="009F3589" w:rsidRDefault="00602511" w:rsidP="00B614FF">
            <w:pPr>
              <w:rPr>
                <w:lang w:val="es-PE"/>
              </w:rPr>
            </w:pPr>
            <w:r w:rsidRPr="00602511">
              <w:t>AFP HABITAT S.A.</w:t>
            </w:r>
          </w:p>
        </w:tc>
        <w:tc>
          <w:tcPr>
            <w:tcW w:w="2207" w:type="dxa"/>
          </w:tcPr>
          <w:p w14:paraId="4982E51E" w14:textId="26CEA01C" w:rsidR="009F3589" w:rsidRDefault="00602511" w:rsidP="00B614FF">
            <w:pPr>
              <w:rPr>
                <w:lang w:val="es-PE"/>
              </w:rPr>
            </w:pPr>
            <w:r w:rsidRPr="00602511">
              <w:rPr>
                <w:lang w:val="es-PE"/>
              </w:rPr>
              <w:t>AFP INTEGRA</w:t>
            </w:r>
          </w:p>
        </w:tc>
        <w:tc>
          <w:tcPr>
            <w:tcW w:w="2207" w:type="dxa"/>
          </w:tcPr>
          <w:p w14:paraId="3D9C9CD8" w14:textId="5973C243" w:rsidR="009F3589" w:rsidRDefault="00602511" w:rsidP="00B614FF">
            <w:pPr>
              <w:rPr>
                <w:lang w:val="es-PE"/>
              </w:rPr>
            </w:pPr>
            <w:r w:rsidRPr="00602511">
              <w:t>PRIMA AFP S.A.</w:t>
            </w:r>
          </w:p>
        </w:tc>
        <w:tc>
          <w:tcPr>
            <w:tcW w:w="2207" w:type="dxa"/>
          </w:tcPr>
          <w:p w14:paraId="3C39E85B" w14:textId="14074FE2" w:rsidR="009F3589" w:rsidRDefault="00602511" w:rsidP="00B614FF">
            <w:pPr>
              <w:rPr>
                <w:lang w:val="es-PE"/>
              </w:rPr>
            </w:pPr>
            <w:r w:rsidRPr="00602511">
              <w:rPr>
                <w:lang w:val="es-PE"/>
              </w:rPr>
              <w:t>PROFUTURO AFP</w:t>
            </w:r>
          </w:p>
        </w:tc>
      </w:tr>
    </w:tbl>
    <w:p w14:paraId="4FB17F5E" w14:textId="77777777" w:rsidR="009F3589" w:rsidRDefault="009F3589" w:rsidP="00B614FF">
      <w:pPr>
        <w:rPr>
          <w:lang w:val="es-PE"/>
        </w:rPr>
      </w:pPr>
    </w:p>
    <w:p w14:paraId="7256F87C" w14:textId="4B770430" w:rsidR="00337D73" w:rsidRDefault="00337D73" w:rsidP="00337D73">
      <w:pPr>
        <w:pStyle w:val="Ttulo1"/>
      </w:pPr>
      <w:r>
        <w:t>Seguros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5D47" w14:paraId="2E1BD17E" w14:textId="77777777" w:rsidTr="00715D47">
        <w:tc>
          <w:tcPr>
            <w:tcW w:w="2207" w:type="dxa"/>
          </w:tcPr>
          <w:p w14:paraId="7E9966C1" w14:textId="15ABF1AC" w:rsidR="00715D47" w:rsidRDefault="00715D47" w:rsidP="00337D73">
            <w:pPr>
              <w:rPr>
                <w:lang w:val="es-PE"/>
              </w:rPr>
            </w:pPr>
            <w:r w:rsidRPr="001A2D98">
              <w:rPr>
                <w:highlight w:val="yellow"/>
                <w:lang w:val="es-PE"/>
              </w:rPr>
              <w:t>AVLA PERU COMPAÑIA DE SEGUROS S.A.</w:t>
            </w:r>
          </w:p>
        </w:tc>
        <w:tc>
          <w:tcPr>
            <w:tcW w:w="2207" w:type="dxa"/>
          </w:tcPr>
          <w:p w14:paraId="5E0803FB" w14:textId="4DF01D2F" w:rsidR="00715D47" w:rsidRDefault="00FF3145" w:rsidP="00337D73">
            <w:pPr>
              <w:rPr>
                <w:lang w:val="es-PE"/>
              </w:rPr>
            </w:pPr>
            <w:r w:rsidRPr="00FF3145">
              <w:rPr>
                <w:lang w:val="es-PE"/>
              </w:rPr>
              <w:t>BNP PARIBAS CARDIF S.A. COMPAÑIA DE SEGUROS Y REASEGUROS</w:t>
            </w:r>
          </w:p>
        </w:tc>
        <w:tc>
          <w:tcPr>
            <w:tcW w:w="2207" w:type="dxa"/>
          </w:tcPr>
          <w:p w14:paraId="748D9669" w14:textId="39FD2C66" w:rsidR="00715D47" w:rsidRDefault="00FF3145" w:rsidP="00337D73">
            <w:pPr>
              <w:rPr>
                <w:lang w:val="es-PE"/>
              </w:rPr>
            </w:pPr>
            <w:r w:rsidRPr="00FF3145">
              <w:rPr>
                <w:lang w:val="es-PE"/>
              </w:rPr>
              <w:t>CHUBB PERU S.A. COMPAÑIA DE SEGUROS Y REASEGUROS</w:t>
            </w:r>
          </w:p>
        </w:tc>
        <w:tc>
          <w:tcPr>
            <w:tcW w:w="2207" w:type="dxa"/>
          </w:tcPr>
          <w:p w14:paraId="76D03F5D" w14:textId="784468E7" w:rsidR="00715D47" w:rsidRDefault="00FF3145" w:rsidP="00337D73">
            <w:pPr>
              <w:rPr>
                <w:lang w:val="es-PE"/>
              </w:rPr>
            </w:pPr>
            <w:r w:rsidRPr="00E81BAB">
              <w:rPr>
                <w:highlight w:val="green"/>
                <w:lang w:val="es-PE"/>
              </w:rPr>
              <w:t>CRECER SEGUROS S.A. COMPANIA DE SEGUROS</w:t>
            </w:r>
          </w:p>
        </w:tc>
      </w:tr>
      <w:tr w:rsidR="00715D47" w14:paraId="5C36863F" w14:textId="77777777" w:rsidTr="00715D47">
        <w:tc>
          <w:tcPr>
            <w:tcW w:w="2207" w:type="dxa"/>
          </w:tcPr>
          <w:p w14:paraId="7C40883D" w14:textId="2DBF3C29" w:rsidR="00715D47" w:rsidRDefault="00950BB6" w:rsidP="00337D73">
            <w:pPr>
              <w:rPr>
                <w:lang w:val="es-PE"/>
              </w:rPr>
            </w:pPr>
            <w:r w:rsidRPr="00950BB6">
              <w:rPr>
                <w:highlight w:val="yellow"/>
                <w:lang w:val="es-PE"/>
              </w:rPr>
              <w:t>INSUR S.A. COMPAÑIA DE SEGUROS</w:t>
            </w:r>
          </w:p>
        </w:tc>
        <w:tc>
          <w:tcPr>
            <w:tcW w:w="2207" w:type="dxa"/>
          </w:tcPr>
          <w:p w14:paraId="52B79893" w14:textId="793F39FC" w:rsidR="00715D47" w:rsidRDefault="00A14C57" w:rsidP="00337D73">
            <w:pPr>
              <w:rPr>
                <w:lang w:val="es-PE"/>
              </w:rPr>
            </w:pPr>
            <w:r w:rsidRPr="00A14C57">
              <w:rPr>
                <w:color w:val="FFFFFF" w:themeColor="background1"/>
                <w:highlight w:val="red"/>
                <w:lang w:val="es-PE"/>
              </w:rPr>
              <w:t>INTERSEGURO COMPAÑIA DE SEGUROS S.A.</w:t>
            </w:r>
          </w:p>
        </w:tc>
        <w:tc>
          <w:tcPr>
            <w:tcW w:w="2207" w:type="dxa"/>
          </w:tcPr>
          <w:p w14:paraId="68652886" w14:textId="14B25E42" w:rsidR="00715D47" w:rsidRDefault="003301BE" w:rsidP="00337D73">
            <w:pPr>
              <w:rPr>
                <w:lang w:val="es-PE"/>
              </w:rPr>
            </w:pPr>
            <w:r w:rsidRPr="003301BE">
              <w:rPr>
                <w:lang w:val="es-PE"/>
              </w:rPr>
              <w:t>LA POSITIVA SEGUROS Y REASEGUROS S.A.</w:t>
            </w:r>
          </w:p>
        </w:tc>
        <w:tc>
          <w:tcPr>
            <w:tcW w:w="2207" w:type="dxa"/>
          </w:tcPr>
          <w:p w14:paraId="0BD096D1" w14:textId="09E69EBA" w:rsidR="00715D47" w:rsidRDefault="003301BE" w:rsidP="00337D73">
            <w:pPr>
              <w:rPr>
                <w:lang w:val="es-PE"/>
              </w:rPr>
            </w:pPr>
            <w:r w:rsidRPr="003301BE">
              <w:rPr>
                <w:lang w:val="es-PE"/>
              </w:rPr>
              <w:t>LA POSITIVA VIDA SEGUROS Y REASEGUROS S.A.</w:t>
            </w:r>
          </w:p>
        </w:tc>
      </w:tr>
      <w:tr w:rsidR="00715D47" w14:paraId="7A832DCD" w14:textId="77777777" w:rsidTr="00715D47">
        <w:tc>
          <w:tcPr>
            <w:tcW w:w="2207" w:type="dxa"/>
          </w:tcPr>
          <w:p w14:paraId="32C9132D" w14:textId="6AC133F2" w:rsidR="00715D47" w:rsidRPr="00D536D3" w:rsidRDefault="00E06F6B" w:rsidP="00337D73">
            <w:pPr>
              <w:rPr>
                <w:highlight w:val="lightGray"/>
                <w:lang w:val="es-PE"/>
              </w:rPr>
            </w:pPr>
            <w:r w:rsidRPr="00D536D3">
              <w:rPr>
                <w:color w:val="FFFFFF" w:themeColor="background1"/>
                <w:highlight w:val="darkYellow"/>
              </w:rPr>
              <w:t>LIBERTY SEGUROS S.A.</w:t>
            </w:r>
          </w:p>
        </w:tc>
        <w:tc>
          <w:tcPr>
            <w:tcW w:w="2207" w:type="dxa"/>
          </w:tcPr>
          <w:p w14:paraId="66F17B97" w14:textId="67BBE907" w:rsidR="00715D47" w:rsidRPr="00812E83" w:rsidRDefault="00E06F6B" w:rsidP="00337D73">
            <w:pPr>
              <w:rPr>
                <w:highlight w:val="lightGray"/>
                <w:lang w:val="es-PE"/>
              </w:rPr>
            </w:pPr>
            <w:r w:rsidRPr="00D536D3">
              <w:rPr>
                <w:color w:val="FFFFFF" w:themeColor="background1"/>
                <w:highlight w:val="darkYellow"/>
                <w:lang w:val="es-PE"/>
              </w:rPr>
              <w:t>MAPFRE PERU COMPAÑIA DE SEGUROS Y REASEGUROS</w:t>
            </w:r>
          </w:p>
        </w:tc>
        <w:tc>
          <w:tcPr>
            <w:tcW w:w="2207" w:type="dxa"/>
          </w:tcPr>
          <w:p w14:paraId="591F2C51" w14:textId="767AA908" w:rsidR="00715D47" w:rsidRDefault="00E06F6B" w:rsidP="00337D73">
            <w:pPr>
              <w:rPr>
                <w:lang w:val="es-PE"/>
              </w:rPr>
            </w:pPr>
            <w:r w:rsidRPr="00E06F6B">
              <w:rPr>
                <w:lang w:val="es-PE"/>
              </w:rPr>
              <w:t>OHIO NATIONAL SEGUROS DE VIDA Y REASEGUROS S.A.</w:t>
            </w:r>
          </w:p>
        </w:tc>
        <w:tc>
          <w:tcPr>
            <w:tcW w:w="2207" w:type="dxa"/>
          </w:tcPr>
          <w:p w14:paraId="1BF3FED0" w14:textId="309C9DE4" w:rsidR="00715D47" w:rsidRPr="00AE082C" w:rsidRDefault="00C82467" w:rsidP="00337D73">
            <w:pPr>
              <w:rPr>
                <w:color w:val="FFFFFF" w:themeColor="background1"/>
                <w:highlight w:val="red"/>
                <w:lang w:val="es-PE"/>
              </w:rPr>
            </w:pPr>
            <w:r w:rsidRPr="00AE082C">
              <w:rPr>
                <w:color w:val="FFFFFF" w:themeColor="background1"/>
                <w:highlight w:val="red"/>
                <w:lang w:val="es-PE"/>
              </w:rPr>
              <w:t>PACIFICO COMPAÑIA DE SEGUROS Y REASEGUROS</w:t>
            </w:r>
          </w:p>
        </w:tc>
      </w:tr>
      <w:tr w:rsidR="00715D47" w14:paraId="68CD7B84" w14:textId="77777777" w:rsidTr="00715D47">
        <w:tc>
          <w:tcPr>
            <w:tcW w:w="2207" w:type="dxa"/>
          </w:tcPr>
          <w:p w14:paraId="1581132D" w14:textId="67D6E8FF" w:rsidR="00715D47" w:rsidRDefault="00C82467" w:rsidP="00337D73">
            <w:pPr>
              <w:rPr>
                <w:lang w:val="es-PE"/>
              </w:rPr>
            </w:pPr>
            <w:r w:rsidRPr="00B12D6C">
              <w:rPr>
                <w:highlight w:val="yellow"/>
                <w:lang w:val="es-PE"/>
              </w:rPr>
              <w:t>PROTECTA S.A. COMPAÑIA DE SEGUROS Y REASEGUROS</w:t>
            </w:r>
          </w:p>
        </w:tc>
        <w:tc>
          <w:tcPr>
            <w:tcW w:w="2207" w:type="dxa"/>
          </w:tcPr>
          <w:p w14:paraId="13C96903" w14:textId="56F3C203" w:rsidR="00715D47" w:rsidRDefault="00C82467" w:rsidP="00337D73">
            <w:pPr>
              <w:rPr>
                <w:lang w:val="es-PE"/>
              </w:rPr>
            </w:pPr>
            <w:r w:rsidRPr="00B3524E">
              <w:rPr>
                <w:highlight w:val="magenta"/>
                <w:lang w:val="es-PE"/>
              </w:rPr>
              <w:t>QUALITAS COMPAÑIA DE SEGUROS S.A.</w:t>
            </w:r>
          </w:p>
        </w:tc>
        <w:tc>
          <w:tcPr>
            <w:tcW w:w="2207" w:type="dxa"/>
          </w:tcPr>
          <w:p w14:paraId="30CE4C64" w14:textId="06195D46" w:rsidR="00715D47" w:rsidRDefault="00C82467" w:rsidP="00337D73">
            <w:pPr>
              <w:rPr>
                <w:lang w:val="es-PE"/>
              </w:rPr>
            </w:pPr>
            <w:r w:rsidRPr="004006AC">
              <w:rPr>
                <w:color w:val="FFFFFF" w:themeColor="background1"/>
                <w:highlight w:val="red"/>
                <w:lang w:val="es-PE"/>
              </w:rPr>
              <w:t>RIMAC SEGUROS Y REASEGUROS</w:t>
            </w:r>
          </w:p>
        </w:tc>
        <w:tc>
          <w:tcPr>
            <w:tcW w:w="2207" w:type="dxa"/>
          </w:tcPr>
          <w:p w14:paraId="755569EC" w14:textId="09F21E35" w:rsidR="00715D47" w:rsidRDefault="00701DFF" w:rsidP="00337D73">
            <w:pPr>
              <w:rPr>
                <w:lang w:val="es-PE"/>
              </w:rPr>
            </w:pPr>
            <w:r w:rsidRPr="00D358AC">
              <w:rPr>
                <w:color w:val="FFFFFF" w:themeColor="background1"/>
                <w:highlight w:val="red"/>
                <w:lang w:val="es-PE"/>
              </w:rPr>
              <w:t>SECREX COMPAÑIA DE SEGUROS DE CREDITO Y GARANTIAS</w:t>
            </w:r>
          </w:p>
        </w:tc>
      </w:tr>
      <w:tr w:rsidR="00701DFF" w14:paraId="06D51509" w14:textId="77777777" w:rsidTr="00A73359">
        <w:tc>
          <w:tcPr>
            <w:tcW w:w="8828" w:type="dxa"/>
            <w:gridSpan w:val="4"/>
          </w:tcPr>
          <w:p w14:paraId="529059E2" w14:textId="71AD3C07" w:rsidR="00701DFF" w:rsidRPr="00C73945" w:rsidRDefault="00701DFF" w:rsidP="00337D73">
            <w:pPr>
              <w:rPr>
                <w:highlight w:val="yellow"/>
                <w:lang w:val="es-PE"/>
              </w:rPr>
            </w:pPr>
            <w:r w:rsidRPr="00C73945">
              <w:rPr>
                <w:highlight w:val="yellow"/>
                <w:lang w:val="es-PE"/>
              </w:rPr>
              <w:t>VIVIR SEGUROS COMPAÑIA DE SEGUROS DE VIDA S.A.</w:t>
            </w:r>
          </w:p>
        </w:tc>
      </w:tr>
    </w:tbl>
    <w:p w14:paraId="03BE2B9C" w14:textId="77777777" w:rsidR="00337D73" w:rsidRPr="00337D73" w:rsidRDefault="00337D73" w:rsidP="00337D73">
      <w:pPr>
        <w:rPr>
          <w:lang w:val="es-PE"/>
        </w:rPr>
      </w:pPr>
    </w:p>
    <w:p w14:paraId="6D5FCAE4" w14:textId="3A2CBAC5" w:rsidR="00B552D6" w:rsidRDefault="00B552D6" w:rsidP="00B552D6">
      <w:pPr>
        <w:pStyle w:val="Ttulo"/>
        <w:rPr>
          <w:lang w:val="es-PE"/>
        </w:rPr>
      </w:pPr>
      <w:r>
        <w:rPr>
          <w:lang w:val="es-PE"/>
        </w:rPr>
        <w:t xml:space="preserve">Capital Intelectual en </w:t>
      </w:r>
      <w:r>
        <w:rPr>
          <w:lang w:val="es-PE"/>
        </w:rPr>
        <w:t>el sector turismo</w:t>
      </w:r>
    </w:p>
    <w:p w14:paraId="3BB79834" w14:textId="77777777" w:rsidR="00B552D6" w:rsidRDefault="00B552D6" w:rsidP="00B552D6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37D73" w14:paraId="371D1746" w14:textId="77777777" w:rsidTr="00337D73">
        <w:tc>
          <w:tcPr>
            <w:tcW w:w="2207" w:type="dxa"/>
          </w:tcPr>
          <w:p w14:paraId="55AB1242" w14:textId="4CBB61EE" w:rsidR="00337D73" w:rsidRDefault="00337D73" w:rsidP="00B552D6">
            <w:pPr>
              <w:rPr>
                <w:lang w:val="es-PE"/>
              </w:rPr>
            </w:pPr>
            <w:r w:rsidRPr="00337D73">
              <w:rPr>
                <w:lang w:val="es-PE"/>
              </w:rPr>
              <w:t>INVERSIONES EN TURISMO S.A. INVERTUR</w:t>
            </w:r>
          </w:p>
        </w:tc>
        <w:tc>
          <w:tcPr>
            <w:tcW w:w="2207" w:type="dxa"/>
          </w:tcPr>
          <w:p w14:paraId="1EE85262" w14:textId="77777777" w:rsidR="00337D73" w:rsidRDefault="00337D73" w:rsidP="00B552D6">
            <w:pPr>
              <w:rPr>
                <w:lang w:val="es-PE"/>
              </w:rPr>
            </w:pPr>
          </w:p>
        </w:tc>
        <w:tc>
          <w:tcPr>
            <w:tcW w:w="2207" w:type="dxa"/>
          </w:tcPr>
          <w:p w14:paraId="51AD3C5D" w14:textId="77777777" w:rsidR="00337D73" w:rsidRDefault="00337D73" w:rsidP="00B552D6">
            <w:pPr>
              <w:rPr>
                <w:lang w:val="es-PE"/>
              </w:rPr>
            </w:pPr>
          </w:p>
        </w:tc>
        <w:tc>
          <w:tcPr>
            <w:tcW w:w="2207" w:type="dxa"/>
          </w:tcPr>
          <w:p w14:paraId="7DF18F8D" w14:textId="77777777" w:rsidR="00337D73" w:rsidRDefault="00337D73" w:rsidP="00B552D6">
            <w:pPr>
              <w:rPr>
                <w:lang w:val="es-PE"/>
              </w:rPr>
            </w:pPr>
          </w:p>
        </w:tc>
      </w:tr>
    </w:tbl>
    <w:p w14:paraId="58F71CC0" w14:textId="77777777" w:rsidR="00B552D6" w:rsidRDefault="00B552D6" w:rsidP="00B552D6">
      <w:pPr>
        <w:rPr>
          <w:lang w:val="es-PE"/>
        </w:rPr>
      </w:pPr>
    </w:p>
    <w:p w14:paraId="357068E5" w14:textId="58B09B15" w:rsidR="00FA5603" w:rsidRPr="00FA5603" w:rsidRDefault="00FA5603" w:rsidP="00FA5603">
      <w:pPr>
        <w:pStyle w:val="Ttulo2"/>
      </w:pPr>
      <w:r w:rsidRPr="00FA5603">
        <w:t>Origen: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1466"/>
        <w:gridCol w:w="1575"/>
        <w:gridCol w:w="1487"/>
        <w:gridCol w:w="1521"/>
        <w:gridCol w:w="1321"/>
      </w:tblGrid>
      <w:tr w:rsidR="00547D48" w14:paraId="476A0433" w14:textId="755979A6" w:rsidTr="00547D48">
        <w:tc>
          <w:tcPr>
            <w:tcW w:w="1458" w:type="dxa"/>
          </w:tcPr>
          <w:p w14:paraId="5144C5E9" w14:textId="5D360495" w:rsidR="00547D48" w:rsidRPr="00FA5603" w:rsidRDefault="00547D48" w:rsidP="00FA5603">
            <w:pPr>
              <w:rPr>
                <w:color w:val="FFFFFF" w:themeColor="background1"/>
                <w:lang w:val="es-PE"/>
              </w:rPr>
            </w:pPr>
            <w:r w:rsidRPr="00FA5603">
              <w:rPr>
                <w:color w:val="FFFFFF" w:themeColor="background1"/>
                <w:highlight w:val="red"/>
                <w:lang w:val="es-PE"/>
              </w:rPr>
              <w:t>PERÚ</w:t>
            </w:r>
          </w:p>
          <w:p w14:paraId="764DA5D9" w14:textId="77777777" w:rsidR="00547D48" w:rsidRDefault="00547D48" w:rsidP="00B552D6">
            <w:pPr>
              <w:rPr>
                <w:b/>
                <w:bCs/>
                <w:lang w:val="es-PE"/>
              </w:rPr>
            </w:pPr>
          </w:p>
        </w:tc>
        <w:tc>
          <w:tcPr>
            <w:tcW w:w="1466" w:type="dxa"/>
          </w:tcPr>
          <w:p w14:paraId="1BE07BA8" w14:textId="1D3FF27D" w:rsidR="00547D48" w:rsidRPr="00FA5603" w:rsidRDefault="00547D48" w:rsidP="00B552D6">
            <w:pPr>
              <w:rPr>
                <w:lang w:val="es-PE"/>
              </w:rPr>
            </w:pPr>
            <w:r w:rsidRPr="00FA5603">
              <w:rPr>
                <w:highlight w:val="yellow"/>
                <w:lang w:val="es-PE"/>
              </w:rPr>
              <w:t>CHILE</w:t>
            </w:r>
          </w:p>
        </w:tc>
        <w:tc>
          <w:tcPr>
            <w:tcW w:w="1575" w:type="dxa"/>
          </w:tcPr>
          <w:p w14:paraId="0DF49F65" w14:textId="7EEC4E92" w:rsidR="00547D48" w:rsidRPr="00FA5603" w:rsidRDefault="00547D48" w:rsidP="00B552D6">
            <w:pPr>
              <w:rPr>
                <w:highlight w:val="green"/>
                <w:lang w:val="es-PE"/>
              </w:rPr>
            </w:pPr>
            <w:r w:rsidRPr="00FA5603">
              <w:rPr>
                <w:highlight w:val="green"/>
                <w:lang w:val="es-PE"/>
              </w:rPr>
              <w:t>ECUADOR</w:t>
            </w:r>
          </w:p>
        </w:tc>
        <w:tc>
          <w:tcPr>
            <w:tcW w:w="1487" w:type="dxa"/>
          </w:tcPr>
          <w:p w14:paraId="7C93A47A" w14:textId="2A93AB64" w:rsidR="00547D48" w:rsidRPr="00FA5603" w:rsidRDefault="00547D48" w:rsidP="00B552D6">
            <w:pPr>
              <w:rPr>
                <w:highlight w:val="cyan"/>
                <w:lang w:val="es-PE"/>
              </w:rPr>
            </w:pPr>
            <w:r w:rsidRPr="00FA5603">
              <w:rPr>
                <w:highlight w:val="cyan"/>
                <w:lang w:val="es-PE"/>
              </w:rPr>
              <w:t>CHINA</w:t>
            </w:r>
          </w:p>
        </w:tc>
        <w:tc>
          <w:tcPr>
            <w:tcW w:w="1521" w:type="dxa"/>
          </w:tcPr>
          <w:p w14:paraId="4719E4C4" w14:textId="7967D0D6" w:rsidR="00547D48" w:rsidRPr="00FA5603" w:rsidRDefault="00547D48" w:rsidP="00B552D6">
            <w:pPr>
              <w:rPr>
                <w:lang w:val="es-PE"/>
              </w:rPr>
            </w:pPr>
            <w:r w:rsidRPr="00D536D3">
              <w:rPr>
                <w:color w:val="FFFFFF" w:themeColor="background1"/>
                <w:highlight w:val="darkYellow"/>
                <w:lang w:val="es-PE"/>
              </w:rPr>
              <w:t>ESPAÑA</w:t>
            </w:r>
          </w:p>
        </w:tc>
        <w:tc>
          <w:tcPr>
            <w:tcW w:w="1321" w:type="dxa"/>
          </w:tcPr>
          <w:p w14:paraId="049CC2C7" w14:textId="215BFEA6" w:rsidR="00547D48" w:rsidRPr="00547D48" w:rsidRDefault="00547D48" w:rsidP="00B552D6">
            <w:pPr>
              <w:rPr>
                <w:highlight w:val="magenta"/>
                <w:lang w:val="es-PE"/>
              </w:rPr>
            </w:pPr>
            <w:r w:rsidRPr="00547D48">
              <w:rPr>
                <w:highlight w:val="magenta"/>
                <w:lang w:val="es-PE"/>
              </w:rPr>
              <w:t>MEXICO</w:t>
            </w:r>
          </w:p>
        </w:tc>
      </w:tr>
    </w:tbl>
    <w:p w14:paraId="797F67A9" w14:textId="77777777" w:rsidR="00FA5603" w:rsidRPr="00FA5603" w:rsidRDefault="00FA5603" w:rsidP="00B552D6">
      <w:pPr>
        <w:rPr>
          <w:b/>
          <w:bCs/>
          <w:lang w:val="es-PE"/>
        </w:rPr>
      </w:pPr>
    </w:p>
    <w:p w14:paraId="4F3F5465" w14:textId="77777777" w:rsidR="000E55AB" w:rsidRDefault="000E55AB" w:rsidP="00B552D6">
      <w:pPr>
        <w:rPr>
          <w:lang w:val="es-PE"/>
        </w:rPr>
      </w:pPr>
    </w:p>
    <w:p w14:paraId="43E636C1" w14:textId="77777777" w:rsidR="000E55AB" w:rsidRPr="00B552D6" w:rsidRDefault="000E55AB" w:rsidP="00B552D6">
      <w:pPr>
        <w:rPr>
          <w:lang w:val="es-PE"/>
        </w:rPr>
      </w:pPr>
    </w:p>
    <w:sectPr w:rsidR="000E55AB" w:rsidRPr="00B552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04640"/>
    <w:multiLevelType w:val="hybridMultilevel"/>
    <w:tmpl w:val="E796E224"/>
    <w:lvl w:ilvl="0" w:tplc="9440F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3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96"/>
    <w:rsid w:val="000E55AB"/>
    <w:rsid w:val="00104BF8"/>
    <w:rsid w:val="00196314"/>
    <w:rsid w:val="001A2D98"/>
    <w:rsid w:val="00226E02"/>
    <w:rsid w:val="00275E88"/>
    <w:rsid w:val="002B2DA8"/>
    <w:rsid w:val="00312F0B"/>
    <w:rsid w:val="003301BE"/>
    <w:rsid w:val="00337D73"/>
    <w:rsid w:val="00396C4C"/>
    <w:rsid w:val="004006AC"/>
    <w:rsid w:val="004B47BA"/>
    <w:rsid w:val="005053A4"/>
    <w:rsid w:val="005302A3"/>
    <w:rsid w:val="00547D48"/>
    <w:rsid w:val="00602511"/>
    <w:rsid w:val="006C201A"/>
    <w:rsid w:val="00701DFF"/>
    <w:rsid w:val="00715D47"/>
    <w:rsid w:val="00812E83"/>
    <w:rsid w:val="008A52BF"/>
    <w:rsid w:val="008F3BD4"/>
    <w:rsid w:val="00950BB6"/>
    <w:rsid w:val="009F156B"/>
    <w:rsid w:val="009F3589"/>
    <w:rsid w:val="00A14C57"/>
    <w:rsid w:val="00A90DF8"/>
    <w:rsid w:val="00AE082C"/>
    <w:rsid w:val="00B12D6C"/>
    <w:rsid w:val="00B3524E"/>
    <w:rsid w:val="00B552D6"/>
    <w:rsid w:val="00B614FF"/>
    <w:rsid w:val="00C73945"/>
    <w:rsid w:val="00C82467"/>
    <w:rsid w:val="00D358AC"/>
    <w:rsid w:val="00D536D3"/>
    <w:rsid w:val="00E06F6B"/>
    <w:rsid w:val="00E55696"/>
    <w:rsid w:val="00E81BAB"/>
    <w:rsid w:val="00E8555B"/>
    <w:rsid w:val="00EE3DAB"/>
    <w:rsid w:val="00F3041D"/>
    <w:rsid w:val="00FA5603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1FB1"/>
  <w15:chartTrackingRefBased/>
  <w15:docId w15:val="{309BC472-E121-4C48-8001-FAD92203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3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3DA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E3DAB"/>
    <w:rPr>
      <w:rFonts w:asciiTheme="majorHAnsi" w:eastAsiaTheme="majorEastAsia" w:hAnsiTheme="majorHAnsi" w:cstheme="majorBidi"/>
      <w:sz w:val="32"/>
      <w:szCs w:val="32"/>
      <w:lang w:val="es-PE"/>
    </w:rPr>
  </w:style>
  <w:style w:type="paragraph" w:styleId="Prrafodelista">
    <w:name w:val="List Paragraph"/>
    <w:basedOn w:val="Normal"/>
    <w:uiPriority w:val="34"/>
    <w:qFormat/>
    <w:rsid w:val="00104B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A5603"/>
    <w:rPr>
      <w:rFonts w:asciiTheme="majorHAnsi" w:eastAsiaTheme="majorEastAsia" w:hAnsiTheme="majorHAnsi" w:cstheme="majorBidi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Cabrera Bonilla</dc:creator>
  <cp:keywords/>
  <dc:description/>
  <cp:lastModifiedBy>Esteban Cabrera Bonilla</cp:lastModifiedBy>
  <cp:revision>41</cp:revision>
  <dcterms:created xsi:type="dcterms:W3CDTF">2024-08-15T15:32:00Z</dcterms:created>
  <dcterms:modified xsi:type="dcterms:W3CDTF">2024-08-15T16:53:00Z</dcterms:modified>
</cp:coreProperties>
</file>