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73F3" w14:textId="6DA5E53D" w:rsidR="00226E02" w:rsidRDefault="00EA0ACE" w:rsidP="00EA0ACE">
      <w:pPr>
        <w:pStyle w:val="Ttulo1"/>
        <w:rPr>
          <w:lang w:val="es-PE"/>
        </w:rPr>
      </w:pPr>
      <w:r>
        <w:rPr>
          <w:lang w:val="es-PE"/>
        </w:rPr>
        <w:t>Resultados econométricos</w:t>
      </w:r>
    </w:p>
    <w:p w14:paraId="761185F4" w14:textId="7BF2EE7C" w:rsidR="00EA0ACE" w:rsidRPr="00250C41" w:rsidRDefault="00EA0ACE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Se está trabajando con los siguientes dos modelos</w:t>
      </w:r>
      <w:r w:rsidR="00250C41">
        <w:rPr>
          <w:rFonts w:ascii="Times New Roman" w:hAnsi="Times New Roman" w:cs="Times New Roman"/>
          <w:sz w:val="24"/>
          <w:szCs w:val="24"/>
          <w:lang w:val="es-PE"/>
        </w:rPr>
        <w:t>:</w:t>
      </w:r>
    </w:p>
    <w:p w14:paraId="6D38FD7E" w14:textId="119078FA" w:rsidR="00EA0ACE" w:rsidRPr="00EA0ACE" w:rsidRDefault="00EA0ACE" w:rsidP="00EA0ACE">
      <w:pPr>
        <w:rPr>
          <w:rFonts w:eastAsiaTheme="minorEastAsia"/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1 : 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VAI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</m:oMath>
      </m:oMathPara>
    </w:p>
    <w:p w14:paraId="24D5E4E1" w14:textId="1D67A9A4" w:rsidR="00EA0ACE" w:rsidRDefault="00EA0ACE" w:rsidP="00EA0ACE">
      <w:pPr>
        <w:rPr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2 :RO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HC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CC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4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5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 xml:space="preserve"> </m:t>
          </m:r>
        </m:oMath>
      </m:oMathPara>
    </w:p>
    <w:p w14:paraId="49F660B9" w14:textId="6AF78CA7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Entidades financieras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558ACAC0" w14:textId="77777777" w:rsidTr="009B12A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B6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BC9B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63A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5D6A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A3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0378706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A2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E80C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E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0F2BD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23E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40742E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1C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EC06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43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091E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56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6F6733A4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392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FF90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C74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8AFF3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4F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7F3BA6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F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AD4D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633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E514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E72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</w:t>
            </w:r>
          </w:p>
        </w:tc>
      </w:tr>
      <w:tr w:rsidR="009B12AA" w:rsidRPr="009B12AA" w14:paraId="474B8A3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F4B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729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C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FF3D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51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E527122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4DC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2565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092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78DF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0.0812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F4D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502C8F4E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E73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4F5D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A5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3EA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-0.0282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26A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5EBA2F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929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140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5AF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D6F7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36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B6FAD75" w14:textId="0B96F33B" w:rsidR="00357290" w:rsidRPr="00250C41" w:rsidRDefault="00357290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En el modelo 1, se ve que el VAIC tiene un efecto positivo y significativo para todas las empresas financieras (bancos, financieras y cajas). El coeficiente es 0.0082 (***), indicando que una unidad más en el VAIC significa un 0.82% más de ROA para las empresas del sector financiero en general.</w:t>
      </w:r>
    </w:p>
    <w:p w14:paraId="4B9ED7A6" w14:textId="0F8E79BA" w:rsidR="00357290" w:rsidRPr="00250C41" w:rsidRDefault="00357290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Por otro lado, en el modelo se observa que tanto el capital humano como el capital físico son significativos. El primer tiene un coeficiente de 0.0031 (**), por lo cual un aumento en una unidad de esta variable significa un aumento del 0.31% del ROA de la empresa. El segundo tiene un coeficiente de 0.0812. Así, un aumento en una unidad en esta variable significa que el ROA sube un 8.12% para la empresa.</w:t>
      </w:r>
    </w:p>
    <w:p w14:paraId="58E6D7D8" w14:textId="6A0C80D1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Bancos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55AC24F" w14:textId="77777777" w:rsidTr="0000485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69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7D97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EB3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5800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B80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56017A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6A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04888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52E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95C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D0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42E412C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47B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20B9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7B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6815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71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279CD4C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015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294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EF0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802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BF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319F407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4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E03A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EB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E1C9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AD9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3C07ECEF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E69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5FB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69F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C0B30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FDD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5410E3FD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FC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BE55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9C6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3A45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1F8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78AE2FF2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3D0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BE58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-0.0182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D65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8C770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2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7B4E6FF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49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82E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4F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06493" w14:textId="72B8DF15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1F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BC442FD" w14:textId="39530ADC" w:rsidR="00EA0ACE" w:rsidRPr="00250C41" w:rsidRDefault="00EA0ACE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Se observa que el modelo 1, se observa que el VAIC, el cual es el valor agregado del capital intelectual resulta estadísticamente significativo en su impacto al ROA</w:t>
      </w:r>
      <w:r w:rsidR="00B92A7B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, aunque este es muy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(0.0071***)</m:t>
        </m:r>
      </m:oMath>
      <w:r w:rsidR="00440361" w:rsidRPr="00250C41">
        <w:rPr>
          <w:rFonts w:ascii="Times New Roman" w:hAnsi="Times New Roman" w:cs="Times New Roman"/>
          <w:sz w:val="24"/>
          <w:szCs w:val="24"/>
          <w:lang w:val="es-PE"/>
        </w:rPr>
        <w:t>. Por cada unidad adicional en el VAIC, el ROA de un banco es 0.7% mayor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7C22433" w14:textId="5AC969F6" w:rsidR="0000485C" w:rsidRPr="00250C41" w:rsidRDefault="0000485C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En el modelo 2, se observa que el capital humano o HCE tiene un coeficiente altamente significativo de 0.008 (***), el capital físico o CCE de 0.04 (*) y el capital estructural o 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lastRenderedPageBreak/>
        <w:t>SCE de 0.0026 (*). Ello significa que un incremento en unidad adicional de cada uno de estas variables generaría un aumento del ROA de la empresa bancaria de 0.8%, 0.26% y 4%, respectivamente</w:t>
      </w:r>
      <w:r w:rsid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D48198C" w14:textId="7E7379E3" w:rsidR="0000485C" w:rsidRDefault="0000485C" w:rsidP="0000485C">
      <w:pPr>
        <w:pStyle w:val="Ttulo2"/>
        <w:rPr>
          <w:lang w:val="es-PE"/>
        </w:rPr>
      </w:pPr>
      <w:r>
        <w:rPr>
          <w:lang w:val="es-PE"/>
        </w:rPr>
        <w:t>Financieras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4926416" w14:textId="77777777" w:rsidTr="0000485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172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E7562" w14:textId="376FB4BA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033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6F23" w14:textId="52A58682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773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D06321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5C5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2502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D3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94D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013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6840472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132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0C32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F0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C965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5C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E8D863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B62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99EA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63A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5C27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660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46865AB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A3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C6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715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E07C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D2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43BF93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42A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6482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9B7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427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342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E024B2A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B1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114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014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4C506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0.1088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9A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0AB3751E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1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04D3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049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205E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528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6951620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27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BBD1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C8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FFA0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7A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214767" w14:textId="77777777" w:rsidR="0000485C" w:rsidRPr="0000485C" w:rsidRDefault="0000485C" w:rsidP="0000485C">
      <w:pPr>
        <w:rPr>
          <w:lang w:val="es-PE"/>
        </w:rPr>
      </w:pPr>
    </w:p>
    <w:p w14:paraId="700DD795" w14:textId="75309BDB" w:rsidR="0000485C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Aquí igualmente s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e observa que el modelo 1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que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el VAIC resulta estadísticamente significativo en su impacto al ROA, aunque este es muy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(0.0099***)</m:t>
        </m:r>
      </m:oMath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. Por cada unidad adicional en el VAIC, el ROA de un banco es 0.9% mayor.</w:t>
      </w:r>
    </w:p>
    <w:p w14:paraId="1D22EA40" w14:textId="5DDAA690" w:rsidR="0000485C" w:rsidRPr="00250C41" w:rsidRDefault="0000485C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Por otro lado, en el modelo 2, observamos únicamente que el capital físico es estadísticamente significativo, con un coeficiente de 0.1088 (***). Ello significa que un aumento de una unidad en el capital físico para empresas financieras genera un incremento del TOA del 10.88%</w:t>
      </w:r>
    </w:p>
    <w:p w14:paraId="4DCBD040" w14:textId="577EAD4C" w:rsidR="0000485C" w:rsidRDefault="0000485C" w:rsidP="0000485C">
      <w:pPr>
        <w:pStyle w:val="Ttulo2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Cajas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34AA9FDE" w14:textId="77777777" w:rsidTr="009B12A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A80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B3483" w14:textId="56D39C8E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7E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93BA2" w14:textId="66A8ECD5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710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B0303F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E9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E2F2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0.0134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F4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113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E16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73A76AF7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15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037D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14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EC31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9F05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64F09F9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722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B15B6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55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257F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707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55F548AD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E0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E4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D44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7F2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9C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9F15BF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FD1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68EC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501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8BF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33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FA6FC3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C1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53B6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B6B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5EA4A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0.0317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083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34B0A84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6BC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86B6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59A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4886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78A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D2BB873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22B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ED7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537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D7571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F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4D72681" w14:textId="77777777" w:rsidR="00EA0ACE" w:rsidRDefault="00EA0ACE" w:rsidP="00EA0ACE">
      <w:pPr>
        <w:rPr>
          <w:lang w:val="es-PE"/>
        </w:rPr>
      </w:pPr>
    </w:p>
    <w:p w14:paraId="78CA4BA7" w14:textId="4F90D1A4" w:rsidR="00090096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El valor agregado del capital intelectual resulta estadísticamente significativo en su impacto al ROA, y este valor es algo mayor a los anteriores, aunque igual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(0.0134***)</m:t>
        </m:r>
      </m:oMath>
      <w:r w:rsidRPr="00250C41">
        <w:rPr>
          <w:rFonts w:ascii="Times New Roman" w:hAnsi="Times New Roman" w:cs="Times New Roman"/>
          <w:sz w:val="24"/>
          <w:szCs w:val="24"/>
          <w:lang w:val="es-PE"/>
        </w:rPr>
        <w:t>. Por cada unidad adicional en el VAIC, el ROA de un banco es 1.</w:t>
      </w:r>
      <w:r w:rsidR="009B12AA" w:rsidRPr="00250C41">
        <w:rPr>
          <w:rFonts w:ascii="Times New Roman" w:hAnsi="Times New Roman" w:cs="Times New Roman"/>
          <w:sz w:val="24"/>
          <w:szCs w:val="24"/>
          <w:lang w:val="es-PE"/>
        </w:rPr>
        <w:t>34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% mayor.</w:t>
      </w:r>
      <w:r w:rsidR="00250FE2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Además, el tamaño es significativo y negativo, con un efecto leve sobre el ROA. Por cada unidad de aumento de la variable, el ROA cae 0.67%.</w:t>
      </w:r>
    </w:p>
    <w:p w14:paraId="66BAEA98" w14:textId="2BC6BCAF" w:rsidR="00250C41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En el modelo 2 el capital físico o CCE es estadísticamente significativo con un coeficiente de 0</w:t>
      </w:r>
      <w:r w:rsidR="008B18BD" w:rsidRPr="00250C41">
        <w:rPr>
          <w:rFonts w:ascii="Times New Roman" w:hAnsi="Times New Roman" w:cs="Times New Roman"/>
          <w:sz w:val="24"/>
          <w:szCs w:val="24"/>
          <w:lang w:val="es-PE"/>
        </w:rPr>
        <w:t>.0317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(***). Así, un aumento en una unidad del CEE significa un ROA 3.</w:t>
      </w:r>
      <w:r w:rsidR="008B18BD" w:rsidRPr="00250C41">
        <w:rPr>
          <w:rFonts w:ascii="Times New Roman" w:hAnsi="Times New Roman" w:cs="Times New Roman"/>
          <w:sz w:val="24"/>
          <w:szCs w:val="24"/>
          <w:lang w:val="es-PE"/>
        </w:rPr>
        <w:t>1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7% mayor. Asimismo, la variable de tamaño es estadísticamente significativa, aunque impacta 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negativamente a la caja (-0.0076 ***). Ello implica que un aumento en una unidad de esta variable reduce el ROA de la caja municipal en 0.76%. </w:t>
      </w:r>
    </w:p>
    <w:p w14:paraId="206F1D43" w14:textId="235A4E14" w:rsidR="00250C41" w:rsidRDefault="00250C41" w:rsidP="00250C41">
      <w:pPr>
        <w:pStyle w:val="Ttulo1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Hipótesis e interpretación de resultados</w:t>
      </w:r>
    </w:p>
    <w:p w14:paraId="0384D90C" w14:textId="0CFD550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Considerando las siguientes hipótesis</w:t>
      </w:r>
    </w:p>
    <w:p w14:paraId="1B3FD04F" w14:textId="5797AB4B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H1.  El VAIC tiene un efecto positivo en la rentabilidad (ROA) de las empresas </w:t>
      </w:r>
      <w:r>
        <w:rPr>
          <w:rFonts w:ascii="Times New Roman" w:hAnsi="Times New Roman" w:cs="Times New Roman"/>
          <w:sz w:val="24"/>
          <w:szCs w:val="24"/>
          <w:lang w:val="es-PE"/>
        </w:rPr>
        <w:t>del sector financiero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19BA4D9A" w14:textId="13F90FF0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H2.  Los componentes del VAIC (HCE, SCE, RCE, y CEE) impactan positivamente en la rentabilidad (ROA) de las empresas </w:t>
      </w:r>
      <w:r>
        <w:rPr>
          <w:rFonts w:ascii="Times New Roman" w:hAnsi="Times New Roman" w:cs="Times New Roman"/>
          <w:sz w:val="24"/>
          <w:szCs w:val="24"/>
          <w:lang w:val="es-PE"/>
        </w:rPr>
        <w:t>del sector financiero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AB5491C" w14:textId="3C5C5FE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3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</w:t>
      </w:r>
      <w:r>
        <w:rPr>
          <w:rFonts w:ascii="Times New Roman" w:hAnsi="Times New Roman" w:cs="Times New Roman"/>
          <w:sz w:val="24"/>
          <w:szCs w:val="24"/>
          <w:lang w:val="es-PE"/>
        </w:rPr>
        <w:t>los bancos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47C2B726" w14:textId="757662FE" w:rsid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4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</w:t>
      </w:r>
      <w:r>
        <w:rPr>
          <w:rFonts w:ascii="Times New Roman" w:hAnsi="Times New Roman" w:cs="Times New Roman"/>
          <w:sz w:val="24"/>
          <w:szCs w:val="24"/>
          <w:lang w:val="es-PE"/>
        </w:rPr>
        <w:t>los bancos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7B03358" w14:textId="3253628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5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DAE6700" w14:textId="3EA0A7F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6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DDC3EA5" w14:textId="7D65DF3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7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cajas municipales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55C03AC" w14:textId="65DD0E9E" w:rsid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8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cajas municipales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F698C8B" w14:textId="21D1C51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Podemos verificar a través de nuestros resultados que se cumple H1, H3, H5 y H7. Asimismo, se cumple de manera parcial H2, H4, H6 y H8</w:t>
      </w:r>
    </w:p>
    <w:p w14:paraId="4D6A7250" w14:textId="77777777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3225AEF2" w14:textId="77777777" w:rsidR="00250C41" w:rsidRPr="00250C41" w:rsidRDefault="00250C41" w:rsidP="00250C41">
      <w:pPr>
        <w:rPr>
          <w:lang w:val="es-PE"/>
        </w:rPr>
      </w:pPr>
    </w:p>
    <w:sectPr w:rsidR="00250C41" w:rsidRPr="00250C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C3"/>
    <w:rsid w:val="0000485C"/>
    <w:rsid w:val="00090096"/>
    <w:rsid w:val="001C70C3"/>
    <w:rsid w:val="00226E02"/>
    <w:rsid w:val="00250C41"/>
    <w:rsid w:val="00250FE2"/>
    <w:rsid w:val="00287841"/>
    <w:rsid w:val="002F0142"/>
    <w:rsid w:val="00312F0B"/>
    <w:rsid w:val="00357290"/>
    <w:rsid w:val="00440361"/>
    <w:rsid w:val="00727971"/>
    <w:rsid w:val="008B18BD"/>
    <w:rsid w:val="009B12AA"/>
    <w:rsid w:val="00B92A7B"/>
    <w:rsid w:val="00E8555B"/>
    <w:rsid w:val="00EA0ACE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5A1"/>
  <w15:chartTrackingRefBased/>
  <w15:docId w15:val="{F1126236-D2BE-4A4C-9039-5D57644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A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A0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Cabrera Bonilla</dc:creator>
  <cp:keywords/>
  <dc:description/>
  <cp:lastModifiedBy>Esteban Cabrera Bonilla</cp:lastModifiedBy>
  <cp:revision>6</cp:revision>
  <dcterms:created xsi:type="dcterms:W3CDTF">2025-01-05T19:06:00Z</dcterms:created>
  <dcterms:modified xsi:type="dcterms:W3CDTF">2025-01-09T02:42:00Z</dcterms:modified>
</cp:coreProperties>
</file>