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3759D4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08580D">
        <w:rPr>
          <w:rFonts w:ascii="Verdana" w:hAnsi="Verdana" w:cs="Arial"/>
          <w:b/>
          <w:color w:val="00578D"/>
        </w:rPr>
        <w:t>0891</w:t>
      </w:r>
      <w:r w:rsidR="00F450CD">
        <w:rPr>
          <w:rFonts w:ascii="Verdana" w:hAnsi="Verdana" w:cs="Arial"/>
          <w:b/>
          <w:color w:val="00578D"/>
        </w:rPr>
        <w:t>0</w:t>
      </w:r>
      <w:r w:rsidR="00F04B01">
        <w:rPr>
          <w:rFonts w:ascii="Verdana" w:hAnsi="Verdana" w:cs="Arial"/>
          <w:b/>
          <w:color w:val="00578D"/>
        </w:rPr>
        <w:t>7</w:t>
      </w:r>
      <w:r w:rsidR="00013AF2">
        <w:rPr>
          <w:rFonts w:ascii="Verdana" w:hAnsi="Verdana" w:cs="Arial"/>
          <w:b/>
          <w:color w:val="00578D"/>
        </w:rPr>
        <w:t xml:space="preserve">01 – </w:t>
      </w:r>
      <w:r w:rsidR="000A5124">
        <w:rPr>
          <w:rFonts w:ascii="Verdana" w:hAnsi="Verdana" w:cs="Arial"/>
          <w:b/>
          <w:color w:val="00578D"/>
        </w:rPr>
        <w:t>Frames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CE6533" w:rsidRPr="00DB3747" w:rsidRDefault="00CE6533" w:rsidP="00B53EFE">
      <w:pPr>
        <w:pBdr>
          <w:bottom w:val="single" w:sz="12" w:space="1" w:color="00528D"/>
        </w:pBdr>
        <w:spacing w:line="320" w:lineRule="exact"/>
        <w:rPr>
          <w:rStyle w:val="nfasisintenso"/>
          <w:rFonts w:asciiTheme="minorHAnsi" w:hAnsiTheme="minorHAnsi" w:cs="Corbel"/>
          <w:bCs w:val="0"/>
          <w:i w:val="0"/>
          <w:iCs w:val="0"/>
          <w:color w:val="00578D"/>
        </w:rPr>
      </w:pPr>
      <w:r w:rsidRPr="00CE6533">
        <w:rPr>
          <w:rFonts w:asciiTheme="minorHAnsi" w:hAnsiTheme="minorHAnsi" w:cs="Corbel"/>
          <w:b/>
          <w:color w:val="00578D"/>
        </w:rPr>
        <w:t>DESCRIPCIÓ</w:t>
      </w:r>
      <w:r w:rsidR="0025778F">
        <w:rPr>
          <w:rFonts w:asciiTheme="minorHAnsi" w:hAnsiTheme="minorHAnsi" w:cs="Corbel"/>
          <w:b/>
          <w:color w:val="00578D"/>
        </w:rPr>
        <w:t>N</w:t>
      </w:r>
    </w:p>
    <w:p w:rsidR="00F450CD" w:rsidRDefault="000A5124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Relacione cada </w:t>
      </w:r>
      <w:r w:rsidR="003D3A2C">
        <w:rPr>
          <w:rFonts w:asciiTheme="minorHAnsi" w:hAnsiTheme="minorHAnsi"/>
        </w:rPr>
        <w:t>elemento con el texto que lo describe o define</w:t>
      </w:r>
      <w:r>
        <w:rPr>
          <w:rFonts w:asciiTheme="minorHAnsi" w:hAnsiTheme="minorHAnsi"/>
        </w:rPr>
        <w:t>.</w:t>
      </w:r>
    </w:p>
    <w:p w:rsidR="00F450CD" w:rsidRDefault="00F450CD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D20D3F" w:rsidRDefault="003759D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oval id="_x0000_s1034" style="position:absolute;left:0;text-align:left;margin-left:191.7pt;margin-top:13.3pt;width:33pt;height:33pt;z-index:251664384" o:regroupid="1" fillcolor="white [3201]" strokecolor="#f79646 [3209]" strokeweight="5pt">
            <v:stroke linestyle="thickThin"/>
            <v:shadow color="#868686"/>
            <v:textbox style="mso-next-textbox:#_x0000_s1034">
              <w:txbxContent>
                <w:p w:rsidR="00A8638C" w:rsidRPr="000A5124" w:rsidRDefault="00A8638C" w:rsidP="000A5124">
                  <w:pPr>
                    <w:rPr>
                      <w:rFonts w:ascii="Verdana" w:hAnsi="Verdana"/>
                      <w:b/>
                      <w:sz w:val="28"/>
                    </w:rPr>
                  </w:pPr>
                  <w:r>
                    <w:rPr>
                      <w:rFonts w:ascii="Verdana" w:hAnsi="Verdana"/>
                      <w:b/>
                      <w:sz w:val="28"/>
                    </w:rPr>
                    <w:t>B</w:t>
                  </w:r>
                </w:p>
              </w:txbxContent>
            </v:textbox>
          </v:oval>
        </w:pict>
      </w:r>
    </w:p>
    <w:p w:rsidR="000A5124" w:rsidRDefault="003759D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33" type="#_x0000_t61" style="position:absolute;left:0;text-align:left;margin-left:202.2pt;margin-top:10.05pt;width:215.25pt;height:96pt;z-index:251663360" o:regroupid="1" adj="1440,26831" fillcolor="#f79646 [3209]" strokecolor="#f2f2f2 [3041]" strokeweight="3pt">
            <v:shadow on="t" type="perspective" color="#974706 [1609]" opacity=".5" offset="1pt" offset2="-1pt"/>
            <v:textbox style="mso-next-textbox:#_x0000_s1033">
              <w:txbxContent>
                <w:p w:rsidR="00A8638C" w:rsidRPr="000A5124" w:rsidRDefault="00A8638C" w:rsidP="003D3A2C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 xml:space="preserve">        Es un documento parecido a los que conocemos hasta ahora. La diferencia está en que en lugar de utilizar la etiqueta &lt;body&gt;, que sirve normalmente para delimitar lo que se va a ver en la pantalla, se hace uso de la etiqueta &lt;frameset&gt; </w:t>
                  </w:r>
                </w:p>
              </w:txbxContent>
            </v:textbox>
          </v:shape>
        </w:pict>
      </w: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oval id="_x0000_s1030" style="position:absolute;left:0;text-align:left;margin-left:-1.8pt;margin-top:1.05pt;width:33pt;height:33pt;z-index:251666432" o:regroupid="2" fillcolor="white [3201]" strokecolor="#4bacc6 [3208]" strokeweight="5pt">
            <v:stroke linestyle="thickThin"/>
            <v:shadow color="#868686"/>
            <v:textbox>
              <w:txbxContent>
                <w:p w:rsidR="00A8638C" w:rsidRPr="000A5124" w:rsidRDefault="00A8638C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0A5124">
                    <w:rPr>
                      <w:rFonts w:ascii="Verdana" w:hAnsi="Verdana"/>
                      <w:b/>
                      <w:sz w:val="28"/>
                    </w:rPr>
                    <w:t>A</w:t>
                  </w:r>
                </w:p>
              </w:txbxContent>
            </v:textbox>
          </v:oval>
        </w:pict>
      </w: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shape id="_x0000_s1029" type="#_x0000_t61" style="position:absolute;left:0;text-align:left;margin-left:12.45pt;margin-top:4.8pt;width:169.5pt;height:90pt;z-index:251665408" o:regroupid="2" adj="8901,25200" fillcolor="#4bacc6 [3208]" strokecolor="#f2f2f2 [3041]" strokeweight="3pt">
            <v:shadow on="t" type="perspective" color="#205867 [1608]" opacity=".5" offset="1pt" offset2="-1pt"/>
            <v:textbox>
              <w:txbxContent>
                <w:p w:rsidR="00A8638C" w:rsidRDefault="00A8638C" w:rsidP="000A5124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</w:p>
                <w:p w:rsidR="00A8638C" w:rsidRPr="000A5124" w:rsidRDefault="00A8638C" w:rsidP="000A5124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 xml:space="preserve">       Herramienta útil para mantener ciertos aspectos de una página web siempre en pantalla mientras otra parte de la web va cambiando.</w:t>
                  </w:r>
                </w:p>
              </w:txbxContent>
            </v:textbox>
          </v:shape>
        </w:pict>
      </w: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3759D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oval id="_x0000_s1036" style="position:absolute;left:0;text-align:left;margin-left:16.95pt;margin-top:13.55pt;width:33pt;height:33pt;z-index:251668480" fillcolor="white [3201]" strokecolor="#c0504d [3205]" strokeweight="5pt">
            <v:stroke linestyle="thickThin"/>
            <v:shadow color="#868686"/>
            <v:textbox>
              <w:txbxContent>
                <w:p w:rsidR="00A8638C" w:rsidRPr="000A5124" w:rsidRDefault="00544767" w:rsidP="003D3A2C">
                  <w:pPr>
                    <w:rPr>
                      <w:rFonts w:ascii="Verdana" w:hAnsi="Verdana"/>
                      <w:b/>
                      <w:sz w:val="28"/>
                    </w:rPr>
                  </w:pPr>
                  <w:r>
                    <w:rPr>
                      <w:rFonts w:ascii="Verdana" w:hAnsi="Verdana"/>
                      <w:b/>
                      <w:sz w:val="28"/>
                    </w:rPr>
                    <w:t>C</w:t>
                  </w:r>
                </w:p>
              </w:txbxContent>
            </v:textbox>
          </v:oval>
        </w:pict>
      </w:r>
    </w:p>
    <w:p w:rsidR="000A5124" w:rsidRDefault="003759D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oval id="_x0000_s1042" style="position:absolute;left:0;text-align:left;margin-left:212.7pt;margin-top:13.3pt;width:33pt;height:33pt;z-index:251674624" fillcolor="white [3201]" strokecolor="#8064a2 [3207]" strokeweight="5pt">
            <v:stroke linestyle="thickThin"/>
            <v:shadow color="#868686"/>
            <v:textbox>
              <w:txbxContent>
                <w:p w:rsidR="00A8638C" w:rsidRPr="000A5124" w:rsidRDefault="00544767" w:rsidP="00B640D7">
                  <w:pPr>
                    <w:rPr>
                      <w:rFonts w:ascii="Verdana" w:hAnsi="Verdana"/>
                      <w:b/>
                      <w:sz w:val="28"/>
                    </w:rPr>
                  </w:pPr>
                  <w:r>
                    <w:rPr>
                      <w:rFonts w:ascii="Verdana" w:hAnsi="Verdana"/>
                      <w:b/>
                      <w:sz w:val="28"/>
                    </w:rPr>
                    <w:t>D</w:t>
                  </w:r>
                </w:p>
              </w:txbxContent>
            </v:textbox>
          </v:oval>
        </w:pict>
      </w: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shape id="_x0000_s1035" type="#_x0000_t61" style="position:absolute;left:0;text-align:left;margin-left:31.2pt;margin-top:1.3pt;width:169.5pt;height:90pt;z-index:251667456" adj="12820,24120" fillcolor="#c0504d [3205]" strokecolor="#f2f2f2 [3041]" strokeweight="3pt">
            <v:shadow on="t" type="perspective" color="#622423 [1605]" opacity=".5" offset="1pt" offset2="-1pt"/>
            <v:textbox style="mso-next-textbox:#_x0000_s1035">
              <w:txbxContent>
                <w:p w:rsidR="00A8638C" w:rsidRDefault="00A8638C" w:rsidP="00B640D7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 xml:space="preserve">      </w:t>
                  </w:r>
                </w:p>
                <w:p w:rsidR="00A8638C" w:rsidRDefault="00A8638C" w:rsidP="00B640D7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 xml:space="preserve">    El problema principal radica     en que ciertos usuarios pueden tener dificultades en establecer relaciones entre los contenidos.</w:t>
                  </w:r>
                </w:p>
                <w:p w:rsidR="00A8638C" w:rsidRPr="000A5124" w:rsidRDefault="00A8638C" w:rsidP="00B640D7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>de los marcos.</w:t>
                  </w:r>
                </w:p>
              </w:txbxContent>
            </v:textbox>
          </v:shape>
        </w:pict>
      </w:r>
    </w:p>
    <w:p w:rsidR="000A5124" w:rsidRDefault="003759D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shape id="_x0000_s1041" type="#_x0000_t61" style="position:absolute;left:0;text-align:left;margin-left:224.7pt;margin-top:7.8pt;width:169.5pt;height:67.5pt;z-index:251673600" adj="13489,28080" fillcolor="#8064a2 [3207]" strokecolor="#f2f2f2 [3041]" strokeweight="3pt">
            <v:shadow on="t" type="perspective" color="#3f3151 [1607]" opacity=".5" offset="1pt" offset2="-1pt"/>
            <v:textbox style="mso-next-textbox:#_x0000_s1041">
              <w:txbxContent>
                <w:p w:rsidR="00A8638C" w:rsidRDefault="00A8638C" w:rsidP="00B640D7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 xml:space="preserve">      </w:t>
                  </w:r>
                </w:p>
                <w:p w:rsidR="00A8638C" w:rsidRDefault="00A8638C" w:rsidP="00B640D7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 xml:space="preserve">    Este atributo define el identificador concreto de un</w:t>
                  </w:r>
                </w:p>
                <w:p w:rsidR="00A8638C" w:rsidRPr="000A5124" w:rsidRDefault="00A8638C" w:rsidP="00B640D7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>Frame.</w:t>
                  </w:r>
                </w:p>
              </w:txbxContent>
            </v:textbox>
          </v:shape>
        </w:pict>
      </w: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BD55F8" w:rsidRDefault="00BD55F8" w:rsidP="00CE6533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F450CD" w:rsidRDefault="00F450CD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759D4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oval id="_x0000_s1045" style="position:absolute;margin-left:16.95pt;margin-top:4.5pt;width:33pt;height:33pt;z-index:251677696" fillcolor="white [3201]" strokecolor="#9bbb59 [3206]" strokeweight="5pt">
            <v:stroke linestyle="thickThin"/>
            <v:shadow color="#868686"/>
            <v:textbox>
              <w:txbxContent>
                <w:p w:rsidR="00A8638C" w:rsidRPr="000A5124" w:rsidRDefault="00544767" w:rsidP="00CB33DB">
                  <w:pPr>
                    <w:rPr>
                      <w:rFonts w:ascii="Verdana" w:hAnsi="Verdana"/>
                      <w:b/>
                      <w:sz w:val="28"/>
                    </w:rPr>
                  </w:pPr>
                  <w:r>
                    <w:rPr>
                      <w:rFonts w:ascii="Verdana" w:hAnsi="Verdana"/>
                      <w:b/>
                      <w:sz w:val="28"/>
                    </w:rPr>
                    <w:t>E</w:t>
                  </w:r>
                </w:p>
              </w:txbxContent>
            </v:textbox>
          </v:oval>
        </w:pict>
      </w:r>
    </w:p>
    <w:p w:rsidR="003D3A2C" w:rsidRDefault="003759D4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shape id="_x0000_s1044" type="#_x0000_t61" style="position:absolute;margin-left:26.7pt;margin-top:4.05pt;width:186pt;height:79.5pt;z-index:251676672" adj="19347,-3872" fillcolor="#9bbb59 [3206]" strokecolor="#f2f2f2 [3041]" strokeweight="3pt">
            <v:shadow on="t" type="perspective" color="#4e6128 [1606]" opacity=".5" offset="1pt" offset2="-1pt"/>
            <v:textbox style="mso-next-textbox:#_x0000_s1044">
              <w:txbxContent>
                <w:p w:rsidR="00A8638C" w:rsidRDefault="00A8638C" w:rsidP="00CB33DB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 xml:space="preserve">      </w:t>
                  </w:r>
                </w:p>
                <w:p w:rsidR="00A8638C" w:rsidRPr="000A5124" w:rsidRDefault="00A8638C" w:rsidP="00CB33DB">
                  <w:pPr>
                    <w:autoSpaceDE w:val="0"/>
                    <w:autoSpaceDN w:val="0"/>
                    <w:adjustRightInd w:val="0"/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Corbel" w:eastAsia="Times New Roman" w:hAnsi="Corbel" w:cs="Corbel"/>
                      <w:color w:val="2D2D2D"/>
                      <w:sz w:val="22"/>
                      <w:szCs w:val="22"/>
                      <w:lang w:eastAsia="zh-CN"/>
                    </w:rPr>
                    <w:t>Utilización  de dos  frames  en la  que la impresión de que se ha “parcelado” la pantalla en múltiples ventanitas.</w:t>
                  </w:r>
                </w:p>
              </w:txbxContent>
            </v:textbox>
          </v:shape>
        </w:pict>
      </w: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44767" w:rsidRDefault="00544767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44767" w:rsidRDefault="00544767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759D4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oundrect id="_x0000_s1037" style="position:absolute;margin-left:96pt;margin-top:1.8pt;width:85.95pt;height:30.75pt;z-index:251669504" arcsize="10923f" fillcolor="white [3201]" strokecolor="#4f81bd [3204]" strokeweight="2.5pt">
            <v:shadow color="#868686"/>
            <v:textbox>
              <w:txbxContent>
                <w:p w:rsidR="00A8638C" w:rsidRPr="00CB33DB" w:rsidRDefault="00A8638C" w:rsidP="00CB33DB">
                  <w:pPr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</w:pPr>
                  <w:r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  <w:t xml:space="preserve">3. </w:t>
                  </w:r>
                  <w:r w:rsidRPr="00CB33DB"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  <w:t>FRAME</w:t>
                  </w:r>
                </w:p>
              </w:txbxContent>
            </v:textbox>
          </v:roundrect>
        </w:pict>
      </w: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oundrect id="_x0000_s1039" style="position:absolute;margin-left:-21.75pt;margin-top:1.8pt;width:110.35pt;height:30.75pt;z-index:251671552" arcsize="10923f" fillcolor="white [3201]" strokecolor="#4f81bd [3204]" strokeweight="2.5pt">
            <v:shadow color="#868686"/>
            <v:textbox>
              <w:txbxContent>
                <w:p w:rsidR="00A8638C" w:rsidRPr="003D3A2C" w:rsidRDefault="00A8638C" w:rsidP="00B640D7">
                  <w:pPr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</w:pPr>
                  <w:r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  <w:t>2. FRAMESET</w:t>
                  </w:r>
                </w:p>
              </w:txbxContent>
            </v:textbox>
          </v:roundrect>
        </w:pict>
      </w: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oundrect id="_x0000_s1043" style="position:absolute;margin-left:200.7pt;margin-top:1.8pt;width:231pt;height:30.75pt;z-index:251675648" arcsize="10923f" fillcolor="white [3201]" strokecolor="#4f81bd [3204]" strokeweight="2.5pt">
            <v:shadow color="#868686"/>
            <v:textbox>
              <w:txbxContent>
                <w:p w:rsidR="00A8638C" w:rsidRPr="00CB33DB" w:rsidRDefault="00A8638C" w:rsidP="00CB33DB">
                  <w:pPr>
                    <w:pStyle w:val="Prrafodelista"/>
                    <w:numPr>
                      <w:ilvl w:val="0"/>
                      <w:numId w:val="42"/>
                    </w:numPr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</w:pPr>
                  <w:r w:rsidRPr="00CB33DB"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  <w:t>FRAGMENTACIÓN EXCESIVA</w:t>
                  </w:r>
                </w:p>
              </w:txbxContent>
            </v:textbox>
          </v:roundrect>
        </w:pict>
      </w: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759D4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oundrect id="_x0000_s1040" style="position:absolute;margin-left:282.3pt;margin-top:6.55pt;width:153.15pt;height:30.75pt;z-index:251672576" arcsize="10923f" fillcolor="white [3201]" strokecolor="#4f81bd [3204]" strokeweight="2.5pt">
            <v:shadow color="#868686"/>
            <v:textbox>
              <w:txbxContent>
                <w:p w:rsidR="00A8638C" w:rsidRPr="003D3A2C" w:rsidRDefault="00A8638C" w:rsidP="00B640D7">
                  <w:pPr>
                    <w:jc w:val="center"/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</w:pPr>
                  <w:r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  <w:t>5. ATRIBUTO NAME</w:t>
                  </w:r>
                </w:p>
              </w:txbxContent>
            </v:textbox>
          </v:roundrect>
        </w:pict>
      </w: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oundrect id="_x0000_s1038" style="position:absolute;margin-left:-21.75pt;margin-top:6.55pt;width:293.7pt;height:30.75pt;z-index:251670528" arcsize="10923f" fillcolor="white [3201]" strokecolor="#4f81bd [3204]" strokeweight="2.5pt">
            <v:shadow color="#868686"/>
            <v:textbox>
              <w:txbxContent>
                <w:p w:rsidR="00A8638C" w:rsidRPr="003D3A2C" w:rsidRDefault="00A8638C" w:rsidP="00B640D7">
                  <w:pPr>
                    <w:jc w:val="center"/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</w:pPr>
                  <w:r>
                    <w:rPr>
                      <w:rFonts w:ascii="Candara" w:hAnsi="Candara"/>
                      <w:b/>
                      <w:color w:val="4F81BD" w:themeColor="accent1"/>
                      <w:sz w:val="28"/>
                    </w:rPr>
                    <w:t>4. INCONVENIENTE DE USO DE MARCOS</w:t>
                  </w:r>
                </w:p>
              </w:txbxContent>
            </v:textbox>
          </v:roundrect>
        </w:pict>
      </w:r>
    </w:p>
    <w:p w:rsidR="00B640D7" w:rsidRDefault="00B640D7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F450CD" w:rsidRDefault="00F450CD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</w:p>
    <w:p w:rsidR="009A4377" w:rsidRDefault="0025778F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>
        <w:rPr>
          <w:rFonts w:asciiTheme="minorHAnsi" w:hAnsiTheme="minorHAnsi" w:cs="Corbel"/>
          <w:b/>
          <w:color w:val="00578D"/>
        </w:rPr>
        <w:t>RECOMENDACIONES</w:t>
      </w:r>
    </w:p>
    <w:p w:rsidR="00A3722C" w:rsidRDefault="00544767" w:rsidP="00E51B3E">
      <w:pPr>
        <w:rPr>
          <w:rFonts w:asciiTheme="minorHAnsi" w:hAnsiTheme="minorHAnsi" w:cs="Corbel"/>
          <w:bCs/>
        </w:rPr>
      </w:pPr>
      <w:r>
        <w:rPr>
          <w:rFonts w:asciiTheme="minorHAnsi" w:hAnsiTheme="minorHAnsi" w:cs="Corbel"/>
          <w:bCs/>
        </w:rPr>
        <w:t>Puede relacionar la respuesta</w:t>
      </w:r>
      <w:r w:rsidR="00CB33DB">
        <w:rPr>
          <w:rFonts w:asciiTheme="minorHAnsi" w:hAnsiTheme="minorHAnsi" w:cs="Corbel"/>
          <w:bCs/>
        </w:rPr>
        <w:t xml:space="preserve">  con letra y numero para enviar la respuesta.</w:t>
      </w:r>
    </w:p>
    <w:p w:rsidR="00CB33DB" w:rsidRDefault="00CB33DB">
      <w:pPr>
        <w:rPr>
          <w:rFonts w:asciiTheme="minorHAnsi" w:hAnsiTheme="minorHAnsi" w:cs="Corbel"/>
          <w:bCs/>
        </w:rPr>
      </w:pPr>
      <w:r>
        <w:rPr>
          <w:rFonts w:asciiTheme="minorHAnsi" w:hAnsiTheme="minorHAnsi" w:cs="Corbel"/>
          <w:bCs/>
        </w:rPr>
        <w:br w:type="page"/>
      </w:r>
    </w:p>
    <w:p w:rsidR="00A8638C" w:rsidRPr="005F588F" w:rsidRDefault="00A8638C" w:rsidP="00A8638C">
      <w:pPr>
        <w:shd w:val="clear" w:color="auto" w:fill="943634" w:themeFill="accent2" w:themeFillShade="BF"/>
        <w:spacing w:line="320" w:lineRule="exact"/>
        <w:rPr>
          <w:rFonts w:asciiTheme="minorHAnsi" w:hAnsiTheme="minorHAnsi" w:cs="Corbel"/>
          <w:b/>
          <w:color w:val="FFFFFF" w:themeColor="background1"/>
        </w:rPr>
      </w:pPr>
      <w:r>
        <w:rPr>
          <w:rFonts w:asciiTheme="minorHAnsi" w:hAnsiTheme="minorHAnsi" w:cs="Corbel"/>
          <w:b/>
          <w:color w:val="FFFFFF" w:themeColor="background1"/>
        </w:rPr>
        <w:lastRenderedPageBreak/>
        <w:t>SOLUCIÓN DE LA ACTIVIDAD</w:t>
      </w:r>
    </w:p>
    <w:p w:rsidR="00A8638C" w:rsidRDefault="00A8638C" w:rsidP="00A8638C">
      <w:pPr>
        <w:spacing w:line="320" w:lineRule="exact"/>
        <w:jc w:val="both"/>
        <w:rPr>
          <w:rFonts w:asciiTheme="minorHAnsi" w:hAnsiTheme="minorHAnsi" w:cs="Corbel"/>
          <w:bCs/>
        </w:rPr>
      </w:pPr>
    </w:p>
    <w:p w:rsidR="00A8638C" w:rsidRPr="00DF30FD" w:rsidRDefault="00A8638C" w:rsidP="00A8638C">
      <w:pPr>
        <w:pBdr>
          <w:bottom w:val="single" w:sz="12" w:space="1" w:color="943634" w:themeColor="accent2" w:themeShade="BF"/>
        </w:pBdr>
        <w:spacing w:line="320" w:lineRule="exact"/>
        <w:rPr>
          <w:rFonts w:asciiTheme="minorHAnsi" w:hAnsiTheme="minorHAnsi" w:cs="Corbel"/>
          <w:b/>
          <w:color w:val="943634" w:themeColor="accent2" w:themeShade="BF"/>
        </w:rPr>
      </w:pPr>
      <w:r w:rsidRPr="00DF30FD">
        <w:rPr>
          <w:rFonts w:asciiTheme="minorHAnsi" w:hAnsiTheme="minorHAnsi" w:cs="Corbel"/>
          <w:b/>
          <w:color w:val="943634" w:themeColor="accent2" w:themeShade="BF"/>
        </w:rPr>
        <w:t>SOLUCIÓN/RESPUESTA DE LA ACTIVIDAD</w:t>
      </w:r>
    </w:p>
    <w:p w:rsidR="00A8638C" w:rsidRDefault="00A8638C" w:rsidP="00A8638C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8638C" w:rsidRDefault="00A8638C" w:rsidP="00A8638C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487B4C" w:rsidRPr="00A8638C" w:rsidRDefault="00A8638C" w:rsidP="00E51B3E">
      <w:pPr>
        <w:rPr>
          <w:rFonts w:asciiTheme="minorHAnsi" w:hAnsiTheme="minorHAnsi" w:cs="Corbel"/>
          <w:bCs/>
          <w:sz w:val="44"/>
        </w:rPr>
      </w:pPr>
      <w:r w:rsidRPr="00A8638C">
        <w:rPr>
          <w:rFonts w:asciiTheme="minorHAnsi" w:hAnsiTheme="minorHAnsi" w:cs="Corbel"/>
          <w:bCs/>
          <w:sz w:val="44"/>
        </w:rPr>
        <w:t>A.</w:t>
      </w:r>
      <w:r>
        <w:rPr>
          <w:rFonts w:asciiTheme="minorHAnsi" w:hAnsiTheme="minorHAnsi" w:cs="Corbel"/>
          <w:bCs/>
          <w:sz w:val="44"/>
        </w:rPr>
        <w:t xml:space="preserve"> 3</w:t>
      </w:r>
    </w:p>
    <w:p w:rsidR="00A8638C" w:rsidRPr="00A8638C" w:rsidRDefault="00A8638C" w:rsidP="00E51B3E">
      <w:pPr>
        <w:rPr>
          <w:rFonts w:asciiTheme="minorHAnsi" w:hAnsiTheme="minorHAnsi" w:cs="Corbel"/>
          <w:bCs/>
          <w:sz w:val="44"/>
        </w:rPr>
      </w:pPr>
      <w:r w:rsidRPr="00A8638C">
        <w:rPr>
          <w:rFonts w:asciiTheme="minorHAnsi" w:hAnsiTheme="minorHAnsi" w:cs="Corbel"/>
          <w:bCs/>
          <w:sz w:val="44"/>
        </w:rPr>
        <w:t>B.</w:t>
      </w:r>
      <w:r>
        <w:rPr>
          <w:rFonts w:asciiTheme="minorHAnsi" w:hAnsiTheme="minorHAnsi" w:cs="Corbel"/>
          <w:bCs/>
          <w:sz w:val="44"/>
        </w:rPr>
        <w:t xml:space="preserve"> 2</w:t>
      </w:r>
    </w:p>
    <w:p w:rsidR="00A8638C" w:rsidRPr="00A8638C" w:rsidRDefault="00A8638C" w:rsidP="00E51B3E">
      <w:pPr>
        <w:rPr>
          <w:rFonts w:asciiTheme="minorHAnsi" w:hAnsiTheme="minorHAnsi" w:cs="Corbel"/>
          <w:bCs/>
          <w:sz w:val="44"/>
        </w:rPr>
      </w:pPr>
      <w:r w:rsidRPr="00A8638C">
        <w:rPr>
          <w:rFonts w:asciiTheme="minorHAnsi" w:hAnsiTheme="minorHAnsi" w:cs="Corbel"/>
          <w:bCs/>
          <w:sz w:val="44"/>
        </w:rPr>
        <w:t>C.</w:t>
      </w:r>
      <w:r>
        <w:rPr>
          <w:rFonts w:asciiTheme="minorHAnsi" w:hAnsiTheme="minorHAnsi" w:cs="Corbel"/>
          <w:bCs/>
          <w:sz w:val="44"/>
        </w:rPr>
        <w:t xml:space="preserve"> 4</w:t>
      </w:r>
    </w:p>
    <w:p w:rsidR="00A8638C" w:rsidRPr="00A8638C" w:rsidRDefault="00A8638C" w:rsidP="00E51B3E">
      <w:pPr>
        <w:rPr>
          <w:rFonts w:asciiTheme="minorHAnsi" w:hAnsiTheme="minorHAnsi" w:cs="Corbel"/>
          <w:bCs/>
          <w:sz w:val="44"/>
        </w:rPr>
      </w:pPr>
      <w:r w:rsidRPr="00A8638C">
        <w:rPr>
          <w:rFonts w:asciiTheme="minorHAnsi" w:hAnsiTheme="minorHAnsi" w:cs="Corbel"/>
          <w:bCs/>
          <w:sz w:val="44"/>
        </w:rPr>
        <w:t>D.</w:t>
      </w:r>
      <w:r>
        <w:rPr>
          <w:rFonts w:asciiTheme="minorHAnsi" w:hAnsiTheme="minorHAnsi" w:cs="Corbel"/>
          <w:bCs/>
          <w:sz w:val="44"/>
        </w:rPr>
        <w:t xml:space="preserve"> 5</w:t>
      </w:r>
    </w:p>
    <w:p w:rsidR="00A8638C" w:rsidRPr="00A8638C" w:rsidRDefault="00A8638C" w:rsidP="00E51B3E">
      <w:pPr>
        <w:rPr>
          <w:rFonts w:asciiTheme="minorHAnsi" w:hAnsiTheme="minorHAnsi" w:cs="Corbel"/>
          <w:bCs/>
          <w:sz w:val="44"/>
        </w:rPr>
      </w:pPr>
      <w:r w:rsidRPr="00A8638C">
        <w:rPr>
          <w:rFonts w:asciiTheme="minorHAnsi" w:hAnsiTheme="minorHAnsi" w:cs="Corbel"/>
          <w:bCs/>
          <w:sz w:val="44"/>
        </w:rPr>
        <w:t>E.</w:t>
      </w:r>
      <w:r>
        <w:rPr>
          <w:rFonts w:asciiTheme="minorHAnsi" w:hAnsiTheme="minorHAnsi" w:cs="Corbel"/>
          <w:bCs/>
          <w:sz w:val="44"/>
        </w:rPr>
        <w:t xml:space="preserve"> </w:t>
      </w:r>
      <w:r w:rsidR="00544767">
        <w:rPr>
          <w:rFonts w:asciiTheme="minorHAnsi" w:hAnsiTheme="minorHAnsi" w:cs="Corbel"/>
          <w:bCs/>
          <w:sz w:val="44"/>
        </w:rPr>
        <w:t>1</w:t>
      </w:r>
    </w:p>
    <w:sectPr w:rsidR="00A8638C" w:rsidRPr="00A8638C" w:rsidSect="00B50460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130B" w:rsidRDefault="0035130B">
      <w:r>
        <w:separator/>
      </w:r>
    </w:p>
  </w:endnote>
  <w:endnote w:type="continuationSeparator" w:id="1">
    <w:p w:rsidR="0035130B" w:rsidRDefault="003513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Default="003759D4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8638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8638C" w:rsidRDefault="00A8638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Pr="00A45EBE" w:rsidRDefault="003759D4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3759D4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3759D4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3759D4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A8638C">
      <w:rPr>
        <w:rStyle w:val="Nmerodepgina"/>
        <w:rFonts w:ascii="Verdana" w:hAnsi="Verdana" w:cs="Helvetica"/>
        <w:color w:val="00578D"/>
        <w:sz w:val="18"/>
        <w:szCs w:val="18"/>
      </w:rPr>
      <w:t>Formulario</w:t>
    </w:r>
    <w:r w:rsidR="00A8638C" w:rsidRPr="00A45EBE">
      <w:rPr>
        <w:rStyle w:val="Nmerodepgina"/>
        <w:rFonts w:ascii="Verdana" w:hAnsi="Verdana" w:cs="Helvetica"/>
        <w:sz w:val="18"/>
        <w:szCs w:val="18"/>
      </w:rPr>
      <w:tab/>
    </w:r>
    <w:r w:rsidR="00A8638C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A8638C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08580D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A8638C" w:rsidRDefault="003759D4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130B" w:rsidRDefault="0035130B">
      <w:r>
        <w:separator/>
      </w:r>
    </w:p>
  </w:footnote>
  <w:footnote w:type="continuationSeparator" w:id="1">
    <w:p w:rsidR="0035130B" w:rsidRDefault="003513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Default="00A8638C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Pr="00DC3DD6" w:rsidRDefault="003759D4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3759D4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3759D4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A8638C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A8638C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Pr="00B97DB6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Default="00A8638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6D94462"/>
    <w:multiLevelType w:val="hybridMultilevel"/>
    <w:tmpl w:val="46F824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7A3C15"/>
    <w:multiLevelType w:val="hybridMultilevel"/>
    <w:tmpl w:val="119AC8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8F91AC3"/>
    <w:multiLevelType w:val="hybridMultilevel"/>
    <w:tmpl w:val="275E83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6"/>
  </w:num>
  <w:num w:numId="3">
    <w:abstractNumId w:val="31"/>
  </w:num>
  <w:num w:numId="4">
    <w:abstractNumId w:val="5"/>
  </w:num>
  <w:num w:numId="5">
    <w:abstractNumId w:val="7"/>
  </w:num>
  <w:num w:numId="6">
    <w:abstractNumId w:val="2"/>
  </w:num>
  <w:num w:numId="7">
    <w:abstractNumId w:val="11"/>
  </w:num>
  <w:num w:numId="8">
    <w:abstractNumId w:val="8"/>
  </w:num>
  <w:num w:numId="9">
    <w:abstractNumId w:val="28"/>
  </w:num>
  <w:num w:numId="10">
    <w:abstractNumId w:val="41"/>
  </w:num>
  <w:num w:numId="11">
    <w:abstractNumId w:val="34"/>
  </w:num>
  <w:num w:numId="12">
    <w:abstractNumId w:val="36"/>
  </w:num>
  <w:num w:numId="13">
    <w:abstractNumId w:val="32"/>
  </w:num>
  <w:num w:numId="14">
    <w:abstractNumId w:val="22"/>
  </w:num>
  <w:num w:numId="15">
    <w:abstractNumId w:val="35"/>
  </w:num>
  <w:num w:numId="16">
    <w:abstractNumId w:val="25"/>
  </w:num>
  <w:num w:numId="17">
    <w:abstractNumId w:val="24"/>
  </w:num>
  <w:num w:numId="18">
    <w:abstractNumId w:val="13"/>
  </w:num>
  <w:num w:numId="19">
    <w:abstractNumId w:val="9"/>
  </w:num>
  <w:num w:numId="20">
    <w:abstractNumId w:val="1"/>
  </w:num>
  <w:num w:numId="21">
    <w:abstractNumId w:val="15"/>
  </w:num>
  <w:num w:numId="22">
    <w:abstractNumId w:val="33"/>
  </w:num>
  <w:num w:numId="23">
    <w:abstractNumId w:val="38"/>
  </w:num>
  <w:num w:numId="24">
    <w:abstractNumId w:val="17"/>
  </w:num>
  <w:num w:numId="25">
    <w:abstractNumId w:val="29"/>
  </w:num>
  <w:num w:numId="26">
    <w:abstractNumId w:val="12"/>
  </w:num>
  <w:num w:numId="27">
    <w:abstractNumId w:val="27"/>
  </w:num>
  <w:num w:numId="28">
    <w:abstractNumId w:val="0"/>
  </w:num>
  <w:num w:numId="29">
    <w:abstractNumId w:val="14"/>
  </w:num>
  <w:num w:numId="30">
    <w:abstractNumId w:val="19"/>
  </w:num>
  <w:num w:numId="31">
    <w:abstractNumId w:val="20"/>
  </w:num>
  <w:num w:numId="32">
    <w:abstractNumId w:val="3"/>
  </w:num>
  <w:num w:numId="33">
    <w:abstractNumId w:val="40"/>
  </w:num>
  <w:num w:numId="34">
    <w:abstractNumId w:val="16"/>
  </w:num>
  <w:num w:numId="35">
    <w:abstractNumId w:val="4"/>
  </w:num>
  <w:num w:numId="36">
    <w:abstractNumId w:val="39"/>
  </w:num>
  <w:num w:numId="37">
    <w:abstractNumId w:val="10"/>
  </w:num>
  <w:num w:numId="38">
    <w:abstractNumId w:val="37"/>
  </w:num>
  <w:num w:numId="39">
    <w:abstractNumId w:val="6"/>
  </w:num>
  <w:num w:numId="40">
    <w:abstractNumId w:val="18"/>
  </w:num>
  <w:num w:numId="41">
    <w:abstractNumId w:val="23"/>
  </w:num>
  <w:num w:numId="4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hdr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5"/>
        <o:r id="V:Rule9" type="connector" idref="#AutoShape 10"/>
        <o:r id="V:Rule10" type="connector" idref="#AutoShape 12"/>
        <o:r id="V:Rule11" type="connector" idref="#AutoShape 13"/>
        <o:r id="V:Rule12" type="connector" idref="#AutoShape 14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13AF2"/>
    <w:rsid w:val="00017CB7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8580D"/>
    <w:rsid w:val="00086338"/>
    <w:rsid w:val="00094639"/>
    <w:rsid w:val="00095250"/>
    <w:rsid w:val="000A19AD"/>
    <w:rsid w:val="000A382F"/>
    <w:rsid w:val="000A5124"/>
    <w:rsid w:val="000B3952"/>
    <w:rsid w:val="000E3047"/>
    <w:rsid w:val="00101C77"/>
    <w:rsid w:val="00103133"/>
    <w:rsid w:val="001124F2"/>
    <w:rsid w:val="001201DA"/>
    <w:rsid w:val="00122279"/>
    <w:rsid w:val="001251E3"/>
    <w:rsid w:val="0016298C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06E7D"/>
    <w:rsid w:val="002113BF"/>
    <w:rsid w:val="00220F3E"/>
    <w:rsid w:val="002473C3"/>
    <w:rsid w:val="002475C1"/>
    <w:rsid w:val="0025778F"/>
    <w:rsid w:val="00261F39"/>
    <w:rsid w:val="0027167A"/>
    <w:rsid w:val="002762D9"/>
    <w:rsid w:val="0028443C"/>
    <w:rsid w:val="002861AE"/>
    <w:rsid w:val="002B4762"/>
    <w:rsid w:val="002C2B90"/>
    <w:rsid w:val="002D051B"/>
    <w:rsid w:val="002D0C81"/>
    <w:rsid w:val="002E19FC"/>
    <w:rsid w:val="002E7D02"/>
    <w:rsid w:val="0030479F"/>
    <w:rsid w:val="0033430D"/>
    <w:rsid w:val="0035130B"/>
    <w:rsid w:val="00355CF6"/>
    <w:rsid w:val="003579C2"/>
    <w:rsid w:val="003759D4"/>
    <w:rsid w:val="0038360C"/>
    <w:rsid w:val="003B40C3"/>
    <w:rsid w:val="003B4DD9"/>
    <w:rsid w:val="003C1DA6"/>
    <w:rsid w:val="003C628F"/>
    <w:rsid w:val="003D3A2C"/>
    <w:rsid w:val="003D5B97"/>
    <w:rsid w:val="003E3494"/>
    <w:rsid w:val="003F1009"/>
    <w:rsid w:val="003F41D0"/>
    <w:rsid w:val="00424B5A"/>
    <w:rsid w:val="00440C8E"/>
    <w:rsid w:val="0046346A"/>
    <w:rsid w:val="00475B3A"/>
    <w:rsid w:val="00483483"/>
    <w:rsid w:val="00484783"/>
    <w:rsid w:val="00485F01"/>
    <w:rsid w:val="00487B4C"/>
    <w:rsid w:val="00491641"/>
    <w:rsid w:val="00491817"/>
    <w:rsid w:val="004A14EE"/>
    <w:rsid w:val="004B4E25"/>
    <w:rsid w:val="004C73E5"/>
    <w:rsid w:val="004E662F"/>
    <w:rsid w:val="004F7137"/>
    <w:rsid w:val="00524113"/>
    <w:rsid w:val="00531135"/>
    <w:rsid w:val="00544767"/>
    <w:rsid w:val="00545F8B"/>
    <w:rsid w:val="005507FC"/>
    <w:rsid w:val="00561B9F"/>
    <w:rsid w:val="00561D07"/>
    <w:rsid w:val="005667D3"/>
    <w:rsid w:val="005700C0"/>
    <w:rsid w:val="0057540A"/>
    <w:rsid w:val="00592527"/>
    <w:rsid w:val="005B5812"/>
    <w:rsid w:val="005B58E4"/>
    <w:rsid w:val="005B6878"/>
    <w:rsid w:val="005B6919"/>
    <w:rsid w:val="005E070E"/>
    <w:rsid w:val="005E207A"/>
    <w:rsid w:val="005F0A73"/>
    <w:rsid w:val="0060082A"/>
    <w:rsid w:val="006014CD"/>
    <w:rsid w:val="00607A4F"/>
    <w:rsid w:val="00643042"/>
    <w:rsid w:val="00673804"/>
    <w:rsid w:val="0069655E"/>
    <w:rsid w:val="006A3588"/>
    <w:rsid w:val="006B355E"/>
    <w:rsid w:val="006B6950"/>
    <w:rsid w:val="006C2184"/>
    <w:rsid w:val="006D7BE9"/>
    <w:rsid w:val="006F6568"/>
    <w:rsid w:val="006F7726"/>
    <w:rsid w:val="007014DB"/>
    <w:rsid w:val="00726236"/>
    <w:rsid w:val="007275A8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5DF4"/>
    <w:rsid w:val="007F0C99"/>
    <w:rsid w:val="007F27A2"/>
    <w:rsid w:val="0080289D"/>
    <w:rsid w:val="0081316A"/>
    <w:rsid w:val="00817BF2"/>
    <w:rsid w:val="00824D2E"/>
    <w:rsid w:val="00826739"/>
    <w:rsid w:val="00832B81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57F32"/>
    <w:rsid w:val="00960363"/>
    <w:rsid w:val="009745EB"/>
    <w:rsid w:val="00983586"/>
    <w:rsid w:val="00984EDA"/>
    <w:rsid w:val="009A2DF9"/>
    <w:rsid w:val="009A4377"/>
    <w:rsid w:val="009B09B0"/>
    <w:rsid w:val="009B20D0"/>
    <w:rsid w:val="009B2DC6"/>
    <w:rsid w:val="009B31C1"/>
    <w:rsid w:val="009F27A2"/>
    <w:rsid w:val="00A00BED"/>
    <w:rsid w:val="00A265E6"/>
    <w:rsid w:val="00A3722C"/>
    <w:rsid w:val="00A45EBE"/>
    <w:rsid w:val="00A546FC"/>
    <w:rsid w:val="00A67A77"/>
    <w:rsid w:val="00A8638C"/>
    <w:rsid w:val="00A8753A"/>
    <w:rsid w:val="00AA78F7"/>
    <w:rsid w:val="00AB0E04"/>
    <w:rsid w:val="00AB4BB6"/>
    <w:rsid w:val="00AB70E2"/>
    <w:rsid w:val="00AC0A2F"/>
    <w:rsid w:val="00AC34F6"/>
    <w:rsid w:val="00AC4B3E"/>
    <w:rsid w:val="00AD29C2"/>
    <w:rsid w:val="00AD6461"/>
    <w:rsid w:val="00AE4BC2"/>
    <w:rsid w:val="00B0190B"/>
    <w:rsid w:val="00B13338"/>
    <w:rsid w:val="00B1643C"/>
    <w:rsid w:val="00B351D8"/>
    <w:rsid w:val="00B36DF1"/>
    <w:rsid w:val="00B50460"/>
    <w:rsid w:val="00B53EFE"/>
    <w:rsid w:val="00B640D7"/>
    <w:rsid w:val="00B64CC0"/>
    <w:rsid w:val="00B97DB6"/>
    <w:rsid w:val="00BB080D"/>
    <w:rsid w:val="00BD55F8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66B71"/>
    <w:rsid w:val="00C81178"/>
    <w:rsid w:val="00C84BF3"/>
    <w:rsid w:val="00C92FA6"/>
    <w:rsid w:val="00C9706F"/>
    <w:rsid w:val="00CA784D"/>
    <w:rsid w:val="00CB33DB"/>
    <w:rsid w:val="00CC3EEF"/>
    <w:rsid w:val="00CE3C9B"/>
    <w:rsid w:val="00CE5EB6"/>
    <w:rsid w:val="00CE6533"/>
    <w:rsid w:val="00D20D3F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A083D"/>
    <w:rsid w:val="00EA5F61"/>
    <w:rsid w:val="00EB3455"/>
    <w:rsid w:val="00EC2236"/>
    <w:rsid w:val="00EC50DD"/>
    <w:rsid w:val="00F04B01"/>
    <w:rsid w:val="00F13801"/>
    <w:rsid w:val="00F161ED"/>
    <w:rsid w:val="00F231F1"/>
    <w:rsid w:val="00F23BDE"/>
    <w:rsid w:val="00F27457"/>
    <w:rsid w:val="00F33434"/>
    <w:rsid w:val="00F379A8"/>
    <w:rsid w:val="00F37BD5"/>
    <w:rsid w:val="00F37D90"/>
    <w:rsid w:val="00F421E9"/>
    <w:rsid w:val="00F43F3C"/>
    <w:rsid w:val="00F44294"/>
    <w:rsid w:val="00F450CD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A0AB4"/>
    <w:rsid w:val="00FB2FAC"/>
    <w:rsid w:val="00FB55C6"/>
    <w:rsid w:val="00FC0D22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1"/>
      <o:rules v:ext="edit">
        <o:r id="V:Rule1" type="callout" idref="#_x0000_s1033"/>
        <o:r id="V:Rule2" type="callout" idref="#_x0000_s1029"/>
        <o:r id="V:Rule3" type="callout" idref="#_x0000_s1035"/>
        <o:r id="V:Rule4" type="callout" idref="#_x0000_s1041"/>
        <o:r id="V:Rule5" type="callout" idref="#_x0000_s1044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3">
    <w:name w:val="Medium Grid 1 Accent 3"/>
    <w:basedOn w:val="Tablanormal"/>
    <w:uiPriority w:val="67"/>
    <w:rsid w:val="00487B4C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6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6B71"/>
    <w:rPr>
      <w:rFonts w:ascii="Courier New" w:hAnsi="Courier New" w:cs="Courier New"/>
      <w:lang w:eastAsia="es-ES"/>
    </w:rPr>
  </w:style>
  <w:style w:type="character" w:styleId="CdigoHTML">
    <w:name w:val="HTML Code"/>
    <w:basedOn w:val="Fuentedeprrafopredeter"/>
    <w:uiPriority w:val="99"/>
    <w:unhideWhenUsed/>
    <w:rsid w:val="00C66B7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C66B71"/>
  </w:style>
  <w:style w:type="character" w:customStyle="1" w:styleId="hljs-title">
    <w:name w:val="hljs-title"/>
    <w:basedOn w:val="Fuentedeprrafopredeter"/>
    <w:rsid w:val="00C66B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C2111-7418-430F-A9B4-6E683FD0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kkasais</cp:lastModifiedBy>
  <cp:revision>4</cp:revision>
  <cp:lastPrinted>2015-06-18T12:21:00Z</cp:lastPrinted>
  <dcterms:created xsi:type="dcterms:W3CDTF">2015-06-18T12:23:00Z</dcterms:created>
  <dcterms:modified xsi:type="dcterms:W3CDTF">2017-07-07T07:23:00Z</dcterms:modified>
</cp:coreProperties>
</file>