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1.-CREAR EL ARCHIVO XML DESDE CÓDIGO JAVA EN SRC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2.-MODIFIQUE LOS ELEMENTOS A IDIOMA ESPAÑOL EN CÓDIGO JAVA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3.-ADICIONE LOS SIGUIENTES ELEMENTOS DESDE CODIGO JAVA;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Renault Clio. · Toyota Corolla. · SEAT Arona. · Peugeot ,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11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sz w:val="30"/>
          <w:szCs w:val="3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0"/>
          <w:szCs w:val="30"/>
          <w:highlight w:val="white"/>
          <w:rtl w:val="0"/>
        </w:rPr>
        <w:t xml:space="preserve">ejercicio: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En el hotel laguna grande existe los siguientes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departamentos: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alimentos y bebidas con los restaurantes: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bar cafe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lobby bar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piano bar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restaurante a la carta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numero de personal:80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ama de llave: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limpieza general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limpieza de habitaciones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numero de personal:50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recepcion: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recepcionista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botonones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numero de personal:20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seguridad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seguridad general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numero de personal: 15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Direccion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director general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director de alimentos y bebidas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director de ama de llave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director de seguridad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numero de personal:5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1.-Crear un archivo xml con el arbol estructural del hotel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2.-crear un programa donde extraigas los siguientes elementos: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.-Tipo de elemento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.-nombre del elemento a extraer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.-nombre de cada elemento extraido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.-numero de elemento extraido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Quyf1PUd8kS9iJ9DaQGDWDBieQ==">CgMxLjA4AHIhMWc4WVhZaWdCNGJaaW9LM0Z4d3NMUDlhaDJXTVhPWTZR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