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230768932"/>
        <w:docPartObj>
          <w:docPartGallery w:val="Cover Pages"/>
          <w:docPartUnique/>
        </w:docPartObj>
      </w:sdtPr>
      <w:sdtEndPr/>
      <w:sdtContent>
        <w:p w14:paraId="0667AC5D" w14:textId="0DD5BA21" w:rsidR="006C4A5D" w:rsidRDefault="006C4A5D" w:rsidP="001A24E4">
          <w:pPr>
            <w:jc w:val="both"/>
          </w:pPr>
          <w:r>
            <w:rPr>
              <w:noProof/>
            </w:rPr>
            <mc:AlternateContent>
              <mc:Choice Requires="wps">
                <w:drawing>
                  <wp:anchor distT="0" distB="0" distL="114300" distR="114300" simplePos="0" relativeHeight="251659264" behindDoc="0" locked="0" layoutInCell="1" allowOverlap="1" wp14:anchorId="446EF8B2" wp14:editId="7047ABFD">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40"/>
                                  <w:gridCol w:w="1858"/>
                                </w:tblGrid>
                                <w:tr w:rsidR="006C4A5D" w14:paraId="6ED89E84" w14:textId="77777777">
                                  <w:trPr>
                                    <w:jc w:val="center"/>
                                  </w:trPr>
                                  <w:tc>
                                    <w:tcPr>
                                      <w:tcW w:w="2568" w:type="pct"/>
                                      <w:vAlign w:val="center"/>
                                    </w:tcPr>
                                    <w:p w14:paraId="634EE439" w14:textId="221AFCCB" w:rsidR="006C4A5D" w:rsidRDefault="006B4BED">
                                      <w:pPr>
                                        <w:jc w:val="right"/>
                                      </w:pPr>
                                      <w:r>
                                        <w:rPr>
                                          <w:noProof/>
                                        </w:rPr>
                                        <w:drawing>
                                          <wp:inline distT="0" distB="0" distL="0" distR="0" wp14:anchorId="027BFD32" wp14:editId="2CEA1230">
                                            <wp:extent cx="3306471" cy="2713939"/>
                                            <wp:effectExtent l="0" t="0" r="8255" b="0"/>
                                            <wp:docPr id="3" name="Picture 3" descr="Tutorial: Gazebo Simulation — Fetch &amp; Freight Research Edition Melodic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utorial: Gazebo Simulation — Fetch &amp; Freight Research Edition Melodic  documentation"/>
                                                    <pic:cNvPicPr>
                                                      <a:picLocks noChangeAspect="1" noChangeArrowheads="1"/>
                                                    </pic:cNvPicPr>
                                                  </pic:nvPicPr>
                                                  <pic:blipFill rotWithShape="1">
                                                    <a:blip r:embed="rId8">
                                                      <a:extLst>
                                                        <a:ext uri="{28A0092B-C50C-407E-A947-70E740481C1C}">
                                                          <a14:useLocalDpi xmlns:a14="http://schemas.microsoft.com/office/drawing/2010/main" val="0"/>
                                                        </a:ext>
                                                      </a:extLst>
                                                    </a:blip>
                                                    <a:srcRect l="29954" t="15890" r="23514" b="13067"/>
                                                    <a:stretch/>
                                                  </pic:blipFill>
                                                  <pic:spPr bwMode="auto">
                                                    <a:xfrm>
                                                      <a:off x="0" y="0"/>
                                                      <a:ext cx="3307017" cy="2714388"/>
                                                    </a:xfrm>
                                                    <a:prstGeom prst="rect">
                                                      <a:avLst/>
                                                    </a:prstGeom>
                                                    <a:noFill/>
                                                    <a:ln>
                                                      <a:noFill/>
                                                    </a:ln>
                                                    <a:extLst>
                                                      <a:ext uri="{53640926-AAD7-44D8-BBD7-CCE9431645EC}">
                                                        <a14:shadowObscured xmlns:a14="http://schemas.microsoft.com/office/drawing/2010/main"/>
                                                      </a:ext>
                                                    </a:extLst>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4964090" w14:textId="484BA19F" w:rsidR="006C4A5D" w:rsidRDefault="006C4A5D">
                                          <w:pPr>
                                            <w:pStyle w:val="NoSpacing"/>
                                            <w:spacing w:line="312" w:lineRule="auto"/>
                                            <w:jc w:val="right"/>
                                            <w:rPr>
                                              <w:caps/>
                                              <w:color w:val="191919" w:themeColor="text1" w:themeTint="E6"/>
                                              <w:sz w:val="72"/>
                                              <w:szCs w:val="72"/>
                                            </w:rPr>
                                          </w:pPr>
                                          <w:r>
                                            <w:rPr>
                                              <w:caps/>
                                              <w:color w:val="191919" w:themeColor="text1" w:themeTint="E6"/>
                                              <w:sz w:val="72"/>
                                              <w:szCs w:val="72"/>
                                            </w:rPr>
                                            <w:t>Mid review Report</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7337B6B1" w14:textId="02A4220C" w:rsidR="006C4A5D" w:rsidRDefault="006C4A5D" w:rsidP="006C4A5D">
                                          <w:pPr>
                                            <w:ind w:right="120"/>
                                            <w:jc w:val="right"/>
                                            <w:rPr>
                                              <w:sz w:val="24"/>
                                              <w:szCs w:val="24"/>
                                            </w:rPr>
                                          </w:pPr>
                                          <w:r>
                                            <w:rPr>
                                              <w:color w:val="000000" w:themeColor="text1"/>
                                              <w:sz w:val="24"/>
                                              <w:szCs w:val="24"/>
                                            </w:rPr>
                                            <w:t>MID REVIEW REPORT INDIVIDUAL PROGRESS</w:t>
                                          </w:r>
                                        </w:p>
                                      </w:sdtContent>
                                    </w:sdt>
                                  </w:tc>
                                  <w:tc>
                                    <w:tcPr>
                                      <w:tcW w:w="2432" w:type="pct"/>
                                      <w:vAlign w:val="center"/>
                                    </w:tcPr>
                                    <w:p w14:paraId="3B689119" w14:textId="77777777" w:rsidR="006C4A5D" w:rsidRDefault="006C4A5D">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35933C08" w14:textId="192F35E9" w:rsidR="006C4A5D" w:rsidRDefault="006C4A5D">
                                          <w:pPr>
                                            <w:rPr>
                                              <w:color w:val="000000" w:themeColor="text1"/>
                                            </w:rPr>
                                          </w:pPr>
                                          <w:r>
                                            <w:rPr>
                                              <w:color w:val="000000" w:themeColor="text1"/>
                                            </w:rPr>
                                            <w:t>This document will provide insights and current progress of the Fetch Robot Path Following.</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6C72D17A" w14:textId="2C9659E7" w:rsidR="006C4A5D" w:rsidRDefault="006C4A5D">
                                          <w:pPr>
                                            <w:pStyle w:val="NoSpacing"/>
                                            <w:rPr>
                                              <w:color w:val="ED7D31" w:themeColor="accent2"/>
                                              <w:sz w:val="26"/>
                                              <w:szCs w:val="26"/>
                                            </w:rPr>
                                          </w:pPr>
                                          <w:r>
                                            <w:rPr>
                                              <w:color w:val="ED7D31" w:themeColor="accent2"/>
                                              <w:sz w:val="26"/>
                                              <w:szCs w:val="26"/>
                                            </w:rPr>
                                            <w:t>Esteban Andrade Zambrano</w:t>
                                          </w:r>
                                        </w:p>
                                      </w:sdtContent>
                                    </w:sdt>
                                    <w:p w14:paraId="0BDB159B" w14:textId="125D97F1" w:rsidR="006C4A5D" w:rsidRDefault="00F47224">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6C4A5D">
                                            <w:rPr>
                                              <w:color w:val="44546A" w:themeColor="text2"/>
                                            </w:rPr>
                                            <w:t>Sensors and Control for Mechatronic Systems</w:t>
                                          </w:r>
                                        </w:sdtContent>
                                      </w:sdt>
                                    </w:p>
                                  </w:tc>
                                </w:tr>
                              </w:tbl>
                              <w:p w14:paraId="07462B89" w14:textId="77777777" w:rsidR="006C4A5D" w:rsidRDefault="006C4A5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446EF8B2" id="_x0000_t202" coordsize="21600,21600" o:spt="202" path="m,l,21600r21600,l21600,xe">
                    <v:stroke joinstyle="miter"/>
                    <v:path gradientshapeok="t" o:connecttype="rect"/>
                  </v:shapetype>
                  <v:shape id="Text Box 138" o:spid="_x0000_s1026"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40"/>
                            <w:gridCol w:w="1858"/>
                          </w:tblGrid>
                          <w:tr w:rsidR="006C4A5D" w14:paraId="6ED89E84" w14:textId="77777777">
                            <w:trPr>
                              <w:jc w:val="center"/>
                            </w:trPr>
                            <w:tc>
                              <w:tcPr>
                                <w:tcW w:w="2568" w:type="pct"/>
                                <w:vAlign w:val="center"/>
                              </w:tcPr>
                              <w:p w14:paraId="634EE439" w14:textId="221AFCCB" w:rsidR="006C4A5D" w:rsidRDefault="006B4BED">
                                <w:pPr>
                                  <w:jc w:val="right"/>
                                </w:pPr>
                                <w:r>
                                  <w:rPr>
                                    <w:noProof/>
                                  </w:rPr>
                                  <w:drawing>
                                    <wp:inline distT="0" distB="0" distL="0" distR="0" wp14:anchorId="027BFD32" wp14:editId="2CEA1230">
                                      <wp:extent cx="3306471" cy="2713939"/>
                                      <wp:effectExtent l="0" t="0" r="8255" b="0"/>
                                      <wp:docPr id="3" name="Picture 3" descr="Tutorial: Gazebo Simulation — Fetch &amp; Freight Research Edition Melodic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utorial: Gazebo Simulation — Fetch &amp; Freight Research Edition Melodic  documentation"/>
                                              <pic:cNvPicPr>
                                                <a:picLocks noChangeAspect="1" noChangeArrowheads="1"/>
                                              </pic:cNvPicPr>
                                            </pic:nvPicPr>
                                            <pic:blipFill rotWithShape="1">
                                              <a:blip r:embed="rId8">
                                                <a:extLst>
                                                  <a:ext uri="{28A0092B-C50C-407E-A947-70E740481C1C}">
                                                    <a14:useLocalDpi xmlns:a14="http://schemas.microsoft.com/office/drawing/2010/main" val="0"/>
                                                  </a:ext>
                                                </a:extLst>
                                              </a:blip>
                                              <a:srcRect l="29954" t="15890" r="23514" b="13067"/>
                                              <a:stretch/>
                                            </pic:blipFill>
                                            <pic:spPr bwMode="auto">
                                              <a:xfrm>
                                                <a:off x="0" y="0"/>
                                                <a:ext cx="3307017" cy="2714388"/>
                                              </a:xfrm>
                                              <a:prstGeom prst="rect">
                                                <a:avLst/>
                                              </a:prstGeom>
                                              <a:noFill/>
                                              <a:ln>
                                                <a:noFill/>
                                              </a:ln>
                                              <a:extLst>
                                                <a:ext uri="{53640926-AAD7-44D8-BBD7-CCE9431645EC}">
                                                  <a14:shadowObscured xmlns:a14="http://schemas.microsoft.com/office/drawing/2010/main"/>
                                                </a:ext>
                                              </a:extLst>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4964090" w14:textId="484BA19F" w:rsidR="006C4A5D" w:rsidRDefault="006C4A5D">
                                    <w:pPr>
                                      <w:pStyle w:val="NoSpacing"/>
                                      <w:spacing w:line="312" w:lineRule="auto"/>
                                      <w:jc w:val="right"/>
                                      <w:rPr>
                                        <w:caps/>
                                        <w:color w:val="191919" w:themeColor="text1" w:themeTint="E6"/>
                                        <w:sz w:val="72"/>
                                        <w:szCs w:val="72"/>
                                      </w:rPr>
                                    </w:pPr>
                                    <w:r>
                                      <w:rPr>
                                        <w:caps/>
                                        <w:color w:val="191919" w:themeColor="text1" w:themeTint="E6"/>
                                        <w:sz w:val="72"/>
                                        <w:szCs w:val="72"/>
                                      </w:rPr>
                                      <w:t>Mid review Report</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7337B6B1" w14:textId="02A4220C" w:rsidR="006C4A5D" w:rsidRDefault="006C4A5D" w:rsidP="006C4A5D">
                                    <w:pPr>
                                      <w:ind w:right="120"/>
                                      <w:jc w:val="right"/>
                                      <w:rPr>
                                        <w:sz w:val="24"/>
                                        <w:szCs w:val="24"/>
                                      </w:rPr>
                                    </w:pPr>
                                    <w:r>
                                      <w:rPr>
                                        <w:color w:val="000000" w:themeColor="text1"/>
                                        <w:sz w:val="24"/>
                                        <w:szCs w:val="24"/>
                                      </w:rPr>
                                      <w:t>MID REVIEW REPORT INDIVIDUAL PROGRESS</w:t>
                                    </w:r>
                                  </w:p>
                                </w:sdtContent>
                              </w:sdt>
                            </w:tc>
                            <w:tc>
                              <w:tcPr>
                                <w:tcW w:w="2432" w:type="pct"/>
                                <w:vAlign w:val="center"/>
                              </w:tcPr>
                              <w:p w14:paraId="3B689119" w14:textId="77777777" w:rsidR="006C4A5D" w:rsidRDefault="006C4A5D">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35933C08" w14:textId="192F35E9" w:rsidR="006C4A5D" w:rsidRDefault="006C4A5D">
                                    <w:pPr>
                                      <w:rPr>
                                        <w:color w:val="000000" w:themeColor="text1"/>
                                      </w:rPr>
                                    </w:pPr>
                                    <w:r>
                                      <w:rPr>
                                        <w:color w:val="000000" w:themeColor="text1"/>
                                      </w:rPr>
                                      <w:t>This document will provide insights and current progress of the Fetch Robot Path Following.</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6C72D17A" w14:textId="2C9659E7" w:rsidR="006C4A5D" w:rsidRDefault="006C4A5D">
                                    <w:pPr>
                                      <w:pStyle w:val="NoSpacing"/>
                                      <w:rPr>
                                        <w:color w:val="ED7D31" w:themeColor="accent2"/>
                                        <w:sz w:val="26"/>
                                        <w:szCs w:val="26"/>
                                      </w:rPr>
                                    </w:pPr>
                                    <w:r>
                                      <w:rPr>
                                        <w:color w:val="ED7D31" w:themeColor="accent2"/>
                                        <w:sz w:val="26"/>
                                        <w:szCs w:val="26"/>
                                      </w:rPr>
                                      <w:t>Esteban Andrade Zambrano</w:t>
                                    </w:r>
                                  </w:p>
                                </w:sdtContent>
                              </w:sdt>
                              <w:p w14:paraId="0BDB159B" w14:textId="125D97F1" w:rsidR="006C4A5D" w:rsidRDefault="00F47224">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6C4A5D">
                                      <w:rPr>
                                        <w:color w:val="44546A" w:themeColor="text2"/>
                                      </w:rPr>
                                      <w:t>Sensors and Control for Mechatronic Systems</w:t>
                                    </w:r>
                                  </w:sdtContent>
                                </w:sdt>
                              </w:p>
                            </w:tc>
                          </w:tr>
                        </w:tbl>
                        <w:p w14:paraId="07462B89" w14:textId="77777777" w:rsidR="006C4A5D" w:rsidRDefault="006C4A5D"/>
                      </w:txbxContent>
                    </v:textbox>
                    <w10:wrap anchorx="page" anchory="page"/>
                  </v:shape>
                </w:pict>
              </mc:Fallback>
            </mc:AlternateContent>
          </w:r>
          <w:r>
            <w:br w:type="page"/>
          </w:r>
        </w:p>
      </w:sdtContent>
    </w:sdt>
    <w:p w14:paraId="2B461C13" w14:textId="15718BB1" w:rsidR="006C4865" w:rsidRDefault="004A4C28" w:rsidP="001A24E4">
      <w:pPr>
        <w:pStyle w:val="Heading1"/>
        <w:numPr>
          <w:ilvl w:val="0"/>
          <w:numId w:val="1"/>
        </w:numPr>
        <w:jc w:val="both"/>
      </w:pPr>
      <w:r>
        <w:lastRenderedPageBreak/>
        <w:t>Introduction</w:t>
      </w:r>
    </w:p>
    <w:p w14:paraId="309AD30D" w14:textId="1CD198BE" w:rsidR="004A4C28" w:rsidRDefault="004A4C28" w:rsidP="001A24E4">
      <w:pPr>
        <w:jc w:val="both"/>
      </w:pPr>
      <w:r>
        <w:t xml:space="preserve">This document will provide some insights and individual contributions to the Sensors and Control Project. The agreed project </w:t>
      </w:r>
      <w:r w:rsidR="00C23437">
        <w:t>was Fetch robot following the path. The main Purpose of the project is to develop a control algorithm to control the fetch robot to follow a path of a guider which is in front</w:t>
      </w:r>
      <w:r w:rsidR="00013E96">
        <w:t xml:space="preserve"> of the robot</w:t>
      </w:r>
      <w:r w:rsidR="00C23437">
        <w:t xml:space="preserve">. </w:t>
      </w:r>
    </w:p>
    <w:p w14:paraId="35D44F07" w14:textId="52F1F04E" w:rsidR="00C23437" w:rsidRDefault="00C23437" w:rsidP="001A24E4">
      <w:pPr>
        <w:jc w:val="both"/>
      </w:pPr>
      <w:r>
        <w:t xml:space="preserve">The Fetch Robot will follow a guider in a certain environment and within a specific distance. </w:t>
      </w:r>
    </w:p>
    <w:p w14:paraId="71935ECE" w14:textId="1F3742FD" w:rsidR="00C23437" w:rsidRDefault="00C23437" w:rsidP="001A24E4">
      <w:pPr>
        <w:pStyle w:val="Heading2"/>
        <w:numPr>
          <w:ilvl w:val="1"/>
          <w:numId w:val="1"/>
        </w:numPr>
        <w:jc w:val="both"/>
      </w:pPr>
      <w:r>
        <w:t>Scope</w:t>
      </w:r>
    </w:p>
    <w:p w14:paraId="049BB0BF" w14:textId="5DDDB7B8" w:rsidR="00694391" w:rsidRDefault="008E2D05" w:rsidP="001A24E4">
      <w:pPr>
        <w:jc w:val="both"/>
      </w:pPr>
      <w:r>
        <w:t>The Constrain Project is based on developing an algorithm to control the Fetch robot based on the detection of QR codes from the guider. The control and navigation will be done in a Gazebo environment</w:t>
      </w:r>
      <w:r w:rsidR="00013E96">
        <w:t>,</w:t>
      </w:r>
      <w:r>
        <w:t xml:space="preserve"> where a custom world was developed for the task. The proposed </w:t>
      </w:r>
      <w:r w:rsidR="00E50546">
        <w:t xml:space="preserve">guider will be a Tuttle-Bot.  The guider custom Tuttle-Bot will have an attached link that will have a QR texture added at the back of the robot. The guider will be controlled  with a play station controller. </w:t>
      </w:r>
    </w:p>
    <w:p w14:paraId="259312D5" w14:textId="7676FADC" w:rsidR="00B85AE7" w:rsidRDefault="00694391" w:rsidP="001A24E4">
      <w:pPr>
        <w:jc w:val="both"/>
      </w:pPr>
      <w:r>
        <w:t>The fetch robot will analyse the QR code in order to detect it. Once it is detected it will use the RGB and Depth Images to track the position and orientation of the guider. Based on this images it will track it within a certain angle and distance threshold. Furthermore,</w:t>
      </w:r>
      <w:r w:rsidR="00B85AE7">
        <w:t xml:space="preserve"> the fetch robot will have a laser call back where it will detect obstacles around it. This call</w:t>
      </w:r>
      <w:r w:rsidR="00F87596">
        <w:t>-</w:t>
      </w:r>
      <w:r w:rsidR="00B85AE7">
        <w:t>back will be used to detect walls and possible collision with objects around the environment. This call-back will be embedded on the navigation stack and it will improve the overall safety of the environment.</w:t>
      </w:r>
    </w:p>
    <w:p w14:paraId="211237C3" w14:textId="3DEF9780" w:rsidR="00B85AE7" w:rsidRDefault="00B85AE7" w:rsidP="001A24E4">
      <w:pPr>
        <w:pStyle w:val="Heading1"/>
        <w:numPr>
          <w:ilvl w:val="0"/>
          <w:numId w:val="1"/>
        </w:numPr>
        <w:jc w:val="both"/>
      </w:pPr>
      <w:r>
        <w:t xml:space="preserve">Individual Contributions. </w:t>
      </w:r>
    </w:p>
    <w:p w14:paraId="2A591B7B" w14:textId="77777777" w:rsidR="00CE78B9" w:rsidRDefault="00F15537" w:rsidP="001A24E4">
      <w:pPr>
        <w:jc w:val="both"/>
      </w:pPr>
      <w:r>
        <w:t xml:space="preserve">For this project the task were divided between the 2 group members. At the moment the </w:t>
      </w:r>
      <w:r w:rsidR="001E75F2">
        <w:t>only 2 missing components from the project is to complete the navigation stack and modify the QR code node to finalise the detection</w:t>
      </w:r>
      <w:r w:rsidR="00CE78B9">
        <w:t xml:space="preserve">. </w:t>
      </w:r>
    </w:p>
    <w:p w14:paraId="5F5CED59" w14:textId="1C7142D0" w:rsidR="00CE78B9" w:rsidRDefault="00CE78B9" w:rsidP="001A24E4">
      <w:pPr>
        <w:jc w:val="both"/>
      </w:pPr>
      <w:r>
        <w:t>In the below subsections will be individual contributions to the project.</w:t>
      </w:r>
    </w:p>
    <w:p w14:paraId="401CD49E" w14:textId="29AB23BB" w:rsidR="00CE78B9" w:rsidRDefault="00CE78B9" w:rsidP="001A24E4">
      <w:pPr>
        <w:pStyle w:val="Heading2"/>
        <w:numPr>
          <w:ilvl w:val="1"/>
          <w:numId w:val="2"/>
        </w:numPr>
        <w:jc w:val="both"/>
      </w:pPr>
      <w:r>
        <w:t xml:space="preserve"> Repository </w:t>
      </w:r>
      <w:r w:rsidR="0013088E">
        <w:t xml:space="preserve">and Package </w:t>
      </w:r>
      <w:r>
        <w:t>Setup.</w:t>
      </w:r>
    </w:p>
    <w:p w14:paraId="1D9D8E2E" w14:textId="3AD119CF" w:rsidR="00CE78B9" w:rsidRDefault="00CE78B9" w:rsidP="001A24E4">
      <w:pPr>
        <w:jc w:val="both"/>
      </w:pPr>
      <w:r>
        <w:t xml:space="preserve">The repository will be hosted in GITHUB with the following  URL . </w:t>
      </w:r>
    </w:p>
    <w:p w14:paraId="02D7EFFF" w14:textId="7F4E9FE3" w:rsidR="00CE78B9" w:rsidRDefault="00F47224" w:rsidP="001A24E4">
      <w:pPr>
        <w:pStyle w:val="ListParagraph"/>
        <w:numPr>
          <w:ilvl w:val="0"/>
          <w:numId w:val="3"/>
        </w:numPr>
        <w:jc w:val="both"/>
      </w:pPr>
      <w:hyperlink r:id="rId9" w:history="1">
        <w:r w:rsidR="00CE78B9">
          <w:rPr>
            <w:rStyle w:val="Hyperlink"/>
          </w:rPr>
          <w:t>https://github.com/esteban-andrade/FetchRobotPathFollow</w:t>
        </w:r>
      </w:hyperlink>
    </w:p>
    <w:p w14:paraId="0658C69F" w14:textId="5B0E16F6" w:rsidR="00CE78B9" w:rsidRDefault="00CE78B9" w:rsidP="001A24E4">
      <w:pPr>
        <w:jc w:val="both"/>
      </w:pPr>
      <w:r>
        <w:t xml:space="preserve">As it can be seen, from the Repository I set up 3 Branches that will be used for development of the code. The proposed branches will be master, Esteban and Ajal. The main purpose of dividing </w:t>
      </w:r>
      <w:r w:rsidR="0013088E">
        <w:t xml:space="preserve">it into branches is to split tasks and manage the development of different components of the code. </w:t>
      </w:r>
    </w:p>
    <w:p w14:paraId="4693C2D8" w14:textId="285471A5" w:rsidR="00C36F03" w:rsidRDefault="00C36F03" w:rsidP="001A24E4">
      <w:pPr>
        <w:jc w:val="both"/>
      </w:pPr>
      <w:r w:rsidRPr="00C36F03">
        <w:rPr>
          <w:noProof/>
        </w:rPr>
        <w:drawing>
          <wp:inline distT="0" distB="0" distL="0" distR="0" wp14:anchorId="64EC2BE4" wp14:editId="48C493AB">
            <wp:extent cx="2305475" cy="1997049"/>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98919" cy="2077992"/>
                    </a:xfrm>
                    <a:prstGeom prst="rect">
                      <a:avLst/>
                    </a:prstGeom>
                  </pic:spPr>
                </pic:pic>
              </a:graphicData>
            </a:graphic>
          </wp:inline>
        </w:drawing>
      </w:r>
    </w:p>
    <w:p w14:paraId="4A98982A" w14:textId="77CF27D2" w:rsidR="005B2E4C" w:rsidRPr="005B2E4C" w:rsidRDefault="005B2E4C" w:rsidP="001A24E4">
      <w:pPr>
        <w:jc w:val="both"/>
        <w:rPr>
          <w:sz w:val="16"/>
          <w:szCs w:val="16"/>
        </w:rPr>
      </w:pPr>
      <w:r>
        <w:rPr>
          <w:sz w:val="16"/>
          <w:szCs w:val="16"/>
        </w:rPr>
        <w:t xml:space="preserve">Figure 1: GitHub Branches layout  </w:t>
      </w:r>
    </w:p>
    <w:p w14:paraId="129F0F72" w14:textId="2B963418" w:rsidR="0013088E" w:rsidRDefault="0013088E" w:rsidP="001A24E4">
      <w:pPr>
        <w:jc w:val="both"/>
      </w:pPr>
      <w:r>
        <w:lastRenderedPageBreak/>
        <w:t xml:space="preserve">My personal Brach will have the latest pushed updates of work status of the project. </w:t>
      </w:r>
    </w:p>
    <w:p w14:paraId="1660BCCD" w14:textId="3451CE37" w:rsidR="00C36F03" w:rsidRDefault="00C36F03" w:rsidP="001A24E4">
      <w:pPr>
        <w:jc w:val="both"/>
      </w:pPr>
      <w:r>
        <w:t xml:space="preserve">Furthermore, the initial contribution was to create the initial node and package that will be used for development. The package will be fetch_robot_path_follow. It will have the corresponding dependencies that will built on top of the fetch_robot and tuttlebot packages. </w:t>
      </w:r>
    </w:p>
    <w:p w14:paraId="4160F1B7" w14:textId="7DA11B3A" w:rsidR="00C36F03" w:rsidRDefault="00C36F03" w:rsidP="001A24E4">
      <w:pPr>
        <w:jc w:val="both"/>
      </w:pPr>
      <w:r>
        <w:t xml:space="preserve">I was in charge of adding the custom RVIZ view, launch files for the world and robot models. Furthermore, it contains all the corresponding models that will be used in gazebo. The information on how to add this is included on the README.md </w:t>
      </w:r>
      <w:r w:rsidR="00C5553F">
        <w:t xml:space="preserve">. </w:t>
      </w:r>
    </w:p>
    <w:p w14:paraId="4A2FFC50" w14:textId="430E7951" w:rsidR="00C36F03" w:rsidRDefault="00C36F03" w:rsidP="001A24E4">
      <w:pPr>
        <w:jc w:val="both"/>
      </w:pPr>
      <w:r w:rsidRPr="00C36F03">
        <w:rPr>
          <w:noProof/>
        </w:rPr>
        <w:drawing>
          <wp:inline distT="0" distB="0" distL="0" distR="0" wp14:anchorId="158D1EAF" wp14:editId="602835ED">
            <wp:extent cx="5731510" cy="279463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94635"/>
                    </a:xfrm>
                    <a:prstGeom prst="rect">
                      <a:avLst/>
                    </a:prstGeom>
                  </pic:spPr>
                </pic:pic>
              </a:graphicData>
            </a:graphic>
          </wp:inline>
        </w:drawing>
      </w:r>
    </w:p>
    <w:p w14:paraId="1D50F1F8" w14:textId="08DFD286" w:rsidR="00C5553F" w:rsidRPr="005B2E4C" w:rsidRDefault="005B2E4C" w:rsidP="001A24E4">
      <w:pPr>
        <w:jc w:val="both"/>
        <w:rPr>
          <w:sz w:val="16"/>
          <w:szCs w:val="16"/>
        </w:rPr>
      </w:pPr>
      <w:r>
        <w:rPr>
          <w:sz w:val="16"/>
          <w:szCs w:val="16"/>
        </w:rPr>
        <w:t xml:space="preserve">Figure </w:t>
      </w:r>
      <w:r w:rsidR="008F371E">
        <w:rPr>
          <w:sz w:val="16"/>
          <w:szCs w:val="16"/>
        </w:rPr>
        <w:t>2</w:t>
      </w:r>
      <w:r>
        <w:rPr>
          <w:sz w:val="16"/>
          <w:szCs w:val="16"/>
        </w:rPr>
        <w:t xml:space="preserve">: GitHub Repository layout </w:t>
      </w:r>
    </w:p>
    <w:p w14:paraId="78E150B3" w14:textId="6DDAF0B0" w:rsidR="00C5553F" w:rsidRDefault="00C5553F" w:rsidP="001A24E4">
      <w:pPr>
        <w:pStyle w:val="Heading2"/>
        <w:numPr>
          <w:ilvl w:val="1"/>
          <w:numId w:val="2"/>
        </w:numPr>
        <w:jc w:val="both"/>
      </w:pPr>
      <w:r>
        <w:t>Custom Gazebo World</w:t>
      </w:r>
    </w:p>
    <w:p w14:paraId="76E99751" w14:textId="017D6C5A" w:rsidR="00C5553F" w:rsidRDefault="00C5553F" w:rsidP="001A24E4">
      <w:pPr>
        <w:jc w:val="both"/>
      </w:pPr>
      <w:r>
        <w:t>The proposed custom world will be develop and constructed using gazebo. The custom world will have a custom ma</w:t>
      </w:r>
      <w:r w:rsidR="00657A3A">
        <w:t>z</w:t>
      </w:r>
      <w:r>
        <w:t xml:space="preserve">e added to it. As well as objects and obstacles with in the same environment. </w:t>
      </w:r>
    </w:p>
    <w:p w14:paraId="64E11801" w14:textId="2DA463DA" w:rsidR="00C5553F" w:rsidRDefault="00C5553F" w:rsidP="001A24E4">
      <w:pPr>
        <w:jc w:val="both"/>
      </w:pPr>
      <w:r>
        <w:t xml:space="preserve">Furthermore, external and more realistic objects were added. Object such as persons, houses and others will give extra reality to the world. All of the added objects will have the corresponding physics components that will enhance the realism of the world itself. </w:t>
      </w:r>
    </w:p>
    <w:p w14:paraId="16976B41" w14:textId="1D048191" w:rsidR="00C5553F" w:rsidRDefault="00C5553F" w:rsidP="001A24E4">
      <w:pPr>
        <w:jc w:val="both"/>
      </w:pPr>
      <w:r>
        <w:t xml:space="preserve">The Custom objects that were added to the world are included in the models folder. The corresponding instruction on how to add these to gazebo were included in the repository readme file. </w:t>
      </w:r>
    </w:p>
    <w:p w14:paraId="50EB6227" w14:textId="7684C116" w:rsidR="00C5553F" w:rsidRDefault="00C5553F" w:rsidP="001A24E4">
      <w:pPr>
        <w:jc w:val="both"/>
      </w:pPr>
      <w:r>
        <w:t xml:space="preserve">The launch file was customise </w:t>
      </w:r>
      <w:r w:rsidR="00B96900">
        <w:t xml:space="preserve"> and will allow connection with gazebo and the create world</w:t>
      </w:r>
      <w:r w:rsidR="003849FA">
        <w:t>. All of these mapping in embedded within the package.</w:t>
      </w:r>
      <w:r w:rsidR="00B96900">
        <w:t xml:space="preserve"> </w:t>
      </w:r>
      <w:r w:rsidR="003849FA">
        <w:t xml:space="preserve">On the other side the custom world was safe with a .SDF file format that will allow easy integration with gazebo. </w:t>
      </w:r>
    </w:p>
    <w:p w14:paraId="750D819D" w14:textId="03953A64" w:rsidR="006B4BED" w:rsidRDefault="003849FA" w:rsidP="001A24E4">
      <w:pPr>
        <w:jc w:val="both"/>
      </w:pPr>
      <w:r>
        <w:t xml:space="preserve">The images below illustrate the world and the locations of all the components within. </w:t>
      </w:r>
    </w:p>
    <w:p w14:paraId="1F9D13D3" w14:textId="33639F9A" w:rsidR="006B4BED" w:rsidRDefault="006B4BED" w:rsidP="001A24E4">
      <w:pPr>
        <w:jc w:val="both"/>
      </w:pPr>
      <w:r>
        <w:rPr>
          <w:noProof/>
        </w:rPr>
        <w:lastRenderedPageBreak/>
        <w:drawing>
          <wp:inline distT="0" distB="0" distL="0" distR="0" wp14:anchorId="5B99D411" wp14:editId="7CAC1C99">
            <wp:extent cx="5223053" cy="2647404"/>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0106" cy="2650979"/>
                    </a:xfrm>
                    <a:prstGeom prst="rect">
                      <a:avLst/>
                    </a:prstGeom>
                    <a:noFill/>
                    <a:ln>
                      <a:noFill/>
                    </a:ln>
                  </pic:spPr>
                </pic:pic>
              </a:graphicData>
            </a:graphic>
          </wp:inline>
        </w:drawing>
      </w:r>
    </w:p>
    <w:p w14:paraId="4DB93029" w14:textId="1E95CE8D" w:rsidR="006B4BED" w:rsidRDefault="005B2E4C" w:rsidP="001A24E4">
      <w:pPr>
        <w:jc w:val="both"/>
        <w:rPr>
          <w:sz w:val="16"/>
          <w:szCs w:val="16"/>
        </w:rPr>
      </w:pPr>
      <w:r>
        <w:rPr>
          <w:sz w:val="16"/>
          <w:szCs w:val="16"/>
        </w:rPr>
        <w:t xml:space="preserve">Figure </w:t>
      </w:r>
      <w:r w:rsidR="008F371E">
        <w:rPr>
          <w:sz w:val="16"/>
          <w:szCs w:val="16"/>
        </w:rPr>
        <w:t>3</w:t>
      </w:r>
      <w:r>
        <w:rPr>
          <w:sz w:val="16"/>
          <w:szCs w:val="16"/>
        </w:rPr>
        <w:t xml:space="preserve">: </w:t>
      </w:r>
      <w:r w:rsidR="008F371E">
        <w:rPr>
          <w:sz w:val="16"/>
          <w:szCs w:val="16"/>
        </w:rPr>
        <w:t xml:space="preserve">Gazebo World layout </w:t>
      </w:r>
      <w:r>
        <w:rPr>
          <w:sz w:val="16"/>
          <w:szCs w:val="16"/>
        </w:rPr>
        <w:t xml:space="preserve"> </w:t>
      </w:r>
    </w:p>
    <w:p w14:paraId="68581988" w14:textId="77777777" w:rsidR="005B2E4C" w:rsidRPr="005B2E4C" w:rsidRDefault="005B2E4C" w:rsidP="001A24E4">
      <w:pPr>
        <w:jc w:val="both"/>
        <w:rPr>
          <w:sz w:val="16"/>
          <w:szCs w:val="16"/>
        </w:rPr>
      </w:pPr>
    </w:p>
    <w:p w14:paraId="5229AD80" w14:textId="16D8581E" w:rsidR="006B4BED" w:rsidRDefault="006B4BED" w:rsidP="001A24E4">
      <w:pPr>
        <w:jc w:val="both"/>
      </w:pPr>
      <w:r>
        <w:rPr>
          <w:noProof/>
        </w:rPr>
        <w:drawing>
          <wp:inline distT="0" distB="0" distL="0" distR="0" wp14:anchorId="2109D933" wp14:editId="7ADA1E6F">
            <wp:extent cx="5384944" cy="3068929"/>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9588" cy="3071576"/>
                    </a:xfrm>
                    <a:prstGeom prst="rect">
                      <a:avLst/>
                    </a:prstGeom>
                    <a:noFill/>
                    <a:ln>
                      <a:noFill/>
                    </a:ln>
                  </pic:spPr>
                </pic:pic>
              </a:graphicData>
            </a:graphic>
          </wp:inline>
        </w:drawing>
      </w:r>
    </w:p>
    <w:p w14:paraId="4DCC7FDC" w14:textId="3C3B8F34" w:rsidR="005B2E4C" w:rsidRPr="005B2E4C" w:rsidRDefault="005B2E4C" w:rsidP="001A24E4">
      <w:pPr>
        <w:jc w:val="both"/>
        <w:rPr>
          <w:sz w:val="16"/>
          <w:szCs w:val="16"/>
        </w:rPr>
      </w:pPr>
      <w:r>
        <w:rPr>
          <w:sz w:val="16"/>
          <w:szCs w:val="16"/>
        </w:rPr>
        <w:t xml:space="preserve">Figure </w:t>
      </w:r>
      <w:r w:rsidR="008F371E">
        <w:rPr>
          <w:sz w:val="16"/>
          <w:szCs w:val="16"/>
        </w:rPr>
        <w:t>4</w:t>
      </w:r>
      <w:r>
        <w:rPr>
          <w:sz w:val="16"/>
          <w:szCs w:val="16"/>
        </w:rPr>
        <w:t xml:space="preserve">: </w:t>
      </w:r>
      <w:r w:rsidR="008F371E">
        <w:rPr>
          <w:sz w:val="16"/>
          <w:szCs w:val="16"/>
        </w:rPr>
        <w:t>Gazebo world realistic components</w:t>
      </w:r>
      <w:r>
        <w:rPr>
          <w:sz w:val="16"/>
          <w:szCs w:val="16"/>
        </w:rPr>
        <w:t xml:space="preserve"> </w:t>
      </w:r>
    </w:p>
    <w:p w14:paraId="04B924FC" w14:textId="77777777" w:rsidR="005B2E4C" w:rsidRDefault="005B2E4C" w:rsidP="001A24E4">
      <w:pPr>
        <w:jc w:val="both"/>
      </w:pPr>
    </w:p>
    <w:p w14:paraId="11AC38B1" w14:textId="3951EA1F" w:rsidR="006B4BED" w:rsidRDefault="006B4BED" w:rsidP="001A24E4">
      <w:pPr>
        <w:jc w:val="both"/>
      </w:pPr>
      <w:r>
        <w:rPr>
          <w:noProof/>
        </w:rPr>
        <w:lastRenderedPageBreak/>
        <w:drawing>
          <wp:inline distT="0" distB="0" distL="0" distR="0" wp14:anchorId="3EE743F0" wp14:editId="36F76DF1">
            <wp:extent cx="5731510" cy="2904490"/>
            <wp:effectExtent l="0" t="0" r="2540" b="0"/>
            <wp:docPr id="6" name="Picture 6" descr="A picture containing indoor, building, table,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indoor, building, table, sitting&#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904490"/>
                    </a:xfrm>
                    <a:prstGeom prst="rect">
                      <a:avLst/>
                    </a:prstGeom>
                  </pic:spPr>
                </pic:pic>
              </a:graphicData>
            </a:graphic>
          </wp:inline>
        </w:drawing>
      </w:r>
    </w:p>
    <w:p w14:paraId="1A4FF482" w14:textId="78593B74" w:rsidR="005B2E4C" w:rsidRPr="005B2E4C" w:rsidRDefault="005B2E4C" w:rsidP="001A24E4">
      <w:pPr>
        <w:jc w:val="both"/>
        <w:rPr>
          <w:sz w:val="16"/>
          <w:szCs w:val="16"/>
        </w:rPr>
      </w:pPr>
      <w:r>
        <w:rPr>
          <w:sz w:val="16"/>
          <w:szCs w:val="16"/>
        </w:rPr>
        <w:t xml:space="preserve">Figure </w:t>
      </w:r>
      <w:r w:rsidR="008F371E">
        <w:rPr>
          <w:sz w:val="16"/>
          <w:szCs w:val="16"/>
        </w:rPr>
        <w:t>5</w:t>
      </w:r>
      <w:r>
        <w:rPr>
          <w:sz w:val="16"/>
          <w:szCs w:val="16"/>
        </w:rPr>
        <w:t xml:space="preserve">: </w:t>
      </w:r>
      <w:r w:rsidR="008F371E">
        <w:rPr>
          <w:sz w:val="16"/>
          <w:szCs w:val="16"/>
        </w:rPr>
        <w:t>Gazebo world Added robots</w:t>
      </w:r>
      <w:r>
        <w:rPr>
          <w:sz w:val="16"/>
          <w:szCs w:val="16"/>
        </w:rPr>
        <w:t xml:space="preserve"> </w:t>
      </w:r>
    </w:p>
    <w:p w14:paraId="168F80E1" w14:textId="77777777" w:rsidR="005B2E4C" w:rsidRDefault="005B2E4C" w:rsidP="001A24E4">
      <w:pPr>
        <w:jc w:val="both"/>
      </w:pPr>
    </w:p>
    <w:p w14:paraId="6439816F" w14:textId="0863DE9F" w:rsidR="006B4BED" w:rsidRDefault="006B4BED" w:rsidP="001A24E4">
      <w:pPr>
        <w:jc w:val="both"/>
      </w:pPr>
      <w:r>
        <w:rPr>
          <w:noProof/>
        </w:rPr>
        <w:drawing>
          <wp:inline distT="0" distB="0" distL="0" distR="0" wp14:anchorId="4DA0F547" wp14:editId="7DDB3A74">
            <wp:extent cx="5731510" cy="38169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816985"/>
                    </a:xfrm>
                    <a:prstGeom prst="rect">
                      <a:avLst/>
                    </a:prstGeom>
                    <a:noFill/>
                    <a:ln>
                      <a:noFill/>
                    </a:ln>
                  </pic:spPr>
                </pic:pic>
              </a:graphicData>
            </a:graphic>
          </wp:inline>
        </w:drawing>
      </w:r>
    </w:p>
    <w:p w14:paraId="54CBA4D1" w14:textId="59EC5E8C" w:rsidR="005B2E4C" w:rsidRPr="005B2E4C" w:rsidRDefault="005B2E4C" w:rsidP="001A24E4">
      <w:pPr>
        <w:jc w:val="both"/>
        <w:rPr>
          <w:sz w:val="16"/>
          <w:szCs w:val="16"/>
        </w:rPr>
      </w:pPr>
      <w:r>
        <w:rPr>
          <w:sz w:val="16"/>
          <w:szCs w:val="16"/>
        </w:rPr>
        <w:t xml:space="preserve">Figure </w:t>
      </w:r>
      <w:r w:rsidR="008F371E">
        <w:rPr>
          <w:sz w:val="16"/>
          <w:szCs w:val="16"/>
        </w:rPr>
        <w:t>6</w:t>
      </w:r>
      <w:r>
        <w:rPr>
          <w:sz w:val="16"/>
          <w:szCs w:val="16"/>
        </w:rPr>
        <w:t xml:space="preserve">: GitHub Repository layout </w:t>
      </w:r>
    </w:p>
    <w:p w14:paraId="7A60207F" w14:textId="237EC95C" w:rsidR="005B2E4C" w:rsidRDefault="005B2E4C" w:rsidP="001A24E4">
      <w:pPr>
        <w:jc w:val="both"/>
      </w:pPr>
    </w:p>
    <w:p w14:paraId="51FF8352" w14:textId="525DC3C5" w:rsidR="005B2E4C" w:rsidRDefault="005B2E4C" w:rsidP="001A24E4">
      <w:pPr>
        <w:jc w:val="both"/>
      </w:pPr>
    </w:p>
    <w:p w14:paraId="722C3461" w14:textId="77777777" w:rsidR="005B2E4C" w:rsidRDefault="005B2E4C" w:rsidP="001A24E4">
      <w:pPr>
        <w:jc w:val="both"/>
      </w:pPr>
    </w:p>
    <w:p w14:paraId="683ABB7A" w14:textId="53A8AD1C" w:rsidR="003849FA" w:rsidRDefault="003849FA" w:rsidP="001A24E4">
      <w:pPr>
        <w:pStyle w:val="Heading2"/>
        <w:numPr>
          <w:ilvl w:val="1"/>
          <w:numId w:val="2"/>
        </w:numPr>
        <w:jc w:val="both"/>
      </w:pPr>
      <w:r>
        <w:lastRenderedPageBreak/>
        <w:t>Laser Call-back</w:t>
      </w:r>
    </w:p>
    <w:p w14:paraId="5B14DB7E" w14:textId="722990E4" w:rsidR="00C5553F" w:rsidRDefault="00D0375A" w:rsidP="001A24E4">
      <w:pPr>
        <w:jc w:val="both"/>
      </w:pPr>
      <w:r>
        <w:t xml:space="preserve">The laser call back is controlled using the built in laser from the Base of the fetch Robot.  The main class was develop with two principal components. These will include a double that will return the reading of the laser scan and a Boolean that will return if an object is detected. </w:t>
      </w:r>
    </w:p>
    <w:p w14:paraId="3FA876AF" w14:textId="2686BDB1" w:rsidR="00D0375A" w:rsidRDefault="00D0375A" w:rsidP="001A24E4">
      <w:pPr>
        <w:jc w:val="both"/>
      </w:pPr>
      <w:r>
        <w:t>For this application  the field of view of the laser was constrained as well as the assigned limit and the radius of the fetch robot base.</w:t>
      </w:r>
    </w:p>
    <w:p w14:paraId="00FD3485" w14:textId="5D61C928" w:rsidR="002F551F" w:rsidRDefault="005F09F7" w:rsidP="00004448">
      <w:pPr>
        <w:jc w:val="both"/>
      </w:pPr>
      <w:r>
        <w:t xml:space="preserve">The </w:t>
      </w:r>
      <w:r w:rsidR="00D0375A">
        <w:t xml:space="preserve">Boolean will return either true or false </w:t>
      </w:r>
      <w:r w:rsidR="002F551F">
        <w:t>based on the return minimum laser reading within that constrained field of view. If the laser reading is within the condition of the laser limit and fetch radius, it will return true, else it will return false.</w:t>
      </w:r>
    </w:p>
    <w:p w14:paraId="77700541" w14:textId="59E708F6" w:rsidR="002F551F" w:rsidRDefault="002F551F" w:rsidP="001A24E4">
      <w:pPr>
        <w:jc w:val="both"/>
      </w:pPr>
      <w:r>
        <w:t>T</w:t>
      </w:r>
      <w:r w:rsidR="005F09F7">
        <w:t xml:space="preserve">his laser call-back will be embedded into the navigation stack. </w:t>
      </w:r>
      <w:r>
        <w:t xml:space="preserve">It will be used to avoid possible collisions with the environment or objects that maybe be in the path of the fetch robot. </w:t>
      </w:r>
    </w:p>
    <w:p w14:paraId="0E0EFF00" w14:textId="2513CC71" w:rsidR="002F551F" w:rsidRDefault="002F551F" w:rsidP="001A24E4">
      <w:pPr>
        <w:jc w:val="both"/>
      </w:pPr>
      <w:r>
        <w:t xml:space="preserve">Below you can see an attached picture of the fetch Robot detecting a wall. </w:t>
      </w:r>
    </w:p>
    <w:p w14:paraId="0396D5FC" w14:textId="24E268F2" w:rsidR="002F551F" w:rsidRDefault="006B4BED" w:rsidP="001A24E4">
      <w:pPr>
        <w:jc w:val="both"/>
      </w:pPr>
      <w:r>
        <w:rPr>
          <w:noProof/>
        </w:rPr>
        <w:drawing>
          <wp:inline distT="0" distB="0" distL="0" distR="0" wp14:anchorId="55AF00C0" wp14:editId="6D6D8A10">
            <wp:extent cx="6083788" cy="174101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743"/>
                    <a:stretch/>
                  </pic:blipFill>
                  <pic:spPr bwMode="auto">
                    <a:xfrm>
                      <a:off x="0" y="0"/>
                      <a:ext cx="6152440" cy="1760664"/>
                    </a:xfrm>
                    <a:prstGeom prst="rect">
                      <a:avLst/>
                    </a:prstGeom>
                    <a:noFill/>
                    <a:ln>
                      <a:noFill/>
                    </a:ln>
                    <a:extLst>
                      <a:ext uri="{53640926-AAD7-44D8-BBD7-CCE9431645EC}">
                        <a14:shadowObscured xmlns:a14="http://schemas.microsoft.com/office/drawing/2010/main"/>
                      </a:ext>
                    </a:extLst>
                  </pic:spPr>
                </pic:pic>
              </a:graphicData>
            </a:graphic>
          </wp:inline>
        </w:drawing>
      </w:r>
    </w:p>
    <w:p w14:paraId="7A39F606" w14:textId="54BEAA5C" w:rsidR="005B2E4C" w:rsidRPr="005B2E4C" w:rsidRDefault="005B2E4C" w:rsidP="001A24E4">
      <w:pPr>
        <w:jc w:val="both"/>
        <w:rPr>
          <w:sz w:val="16"/>
          <w:szCs w:val="16"/>
        </w:rPr>
      </w:pPr>
      <w:r>
        <w:rPr>
          <w:sz w:val="16"/>
          <w:szCs w:val="16"/>
        </w:rPr>
        <w:t xml:space="preserve">Figure </w:t>
      </w:r>
      <w:r w:rsidR="008F371E">
        <w:rPr>
          <w:sz w:val="16"/>
          <w:szCs w:val="16"/>
        </w:rPr>
        <w:t>7</w:t>
      </w:r>
      <w:r>
        <w:rPr>
          <w:sz w:val="16"/>
          <w:szCs w:val="16"/>
        </w:rPr>
        <w:t xml:space="preserve">: </w:t>
      </w:r>
      <w:r w:rsidR="008F371E">
        <w:rPr>
          <w:sz w:val="16"/>
          <w:szCs w:val="16"/>
        </w:rPr>
        <w:t xml:space="preserve">Laser Call back sending info valid movement </w:t>
      </w:r>
      <w:r>
        <w:rPr>
          <w:sz w:val="16"/>
          <w:szCs w:val="16"/>
        </w:rPr>
        <w:t xml:space="preserve"> </w:t>
      </w:r>
    </w:p>
    <w:p w14:paraId="1CE0E18F" w14:textId="77777777" w:rsidR="005B2E4C" w:rsidRDefault="005B2E4C" w:rsidP="001A24E4">
      <w:pPr>
        <w:jc w:val="both"/>
      </w:pPr>
    </w:p>
    <w:p w14:paraId="1B499DA6" w14:textId="1CA04489" w:rsidR="006B4BED" w:rsidRDefault="006B4BED" w:rsidP="001A24E4">
      <w:pPr>
        <w:jc w:val="both"/>
      </w:pPr>
      <w:r>
        <w:rPr>
          <w:noProof/>
        </w:rPr>
        <w:drawing>
          <wp:inline distT="0" distB="0" distL="0" distR="0" wp14:anchorId="27D07A6A" wp14:editId="42A4A5DB">
            <wp:extent cx="6148061" cy="1755648"/>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532"/>
                    <a:stretch/>
                  </pic:blipFill>
                  <pic:spPr bwMode="auto">
                    <a:xfrm>
                      <a:off x="0" y="0"/>
                      <a:ext cx="6159575" cy="1758936"/>
                    </a:xfrm>
                    <a:prstGeom prst="rect">
                      <a:avLst/>
                    </a:prstGeom>
                    <a:noFill/>
                    <a:ln>
                      <a:noFill/>
                    </a:ln>
                    <a:extLst>
                      <a:ext uri="{53640926-AAD7-44D8-BBD7-CCE9431645EC}">
                        <a14:shadowObscured xmlns:a14="http://schemas.microsoft.com/office/drawing/2010/main"/>
                      </a:ext>
                    </a:extLst>
                  </pic:spPr>
                </pic:pic>
              </a:graphicData>
            </a:graphic>
          </wp:inline>
        </w:drawing>
      </w:r>
    </w:p>
    <w:p w14:paraId="6DD44B78" w14:textId="7E7E8405" w:rsidR="005B2E4C" w:rsidRPr="005B2E4C" w:rsidRDefault="005B2E4C" w:rsidP="001A24E4">
      <w:pPr>
        <w:jc w:val="both"/>
        <w:rPr>
          <w:sz w:val="16"/>
          <w:szCs w:val="16"/>
        </w:rPr>
      </w:pPr>
      <w:r>
        <w:rPr>
          <w:sz w:val="16"/>
          <w:szCs w:val="16"/>
        </w:rPr>
        <w:t xml:space="preserve">Figure </w:t>
      </w:r>
      <w:r w:rsidR="008F371E">
        <w:rPr>
          <w:sz w:val="16"/>
          <w:szCs w:val="16"/>
        </w:rPr>
        <w:t>8</w:t>
      </w:r>
      <w:r>
        <w:rPr>
          <w:sz w:val="16"/>
          <w:szCs w:val="16"/>
        </w:rPr>
        <w:t xml:space="preserve">: </w:t>
      </w:r>
      <w:r w:rsidR="008F371E">
        <w:rPr>
          <w:sz w:val="16"/>
          <w:szCs w:val="16"/>
        </w:rPr>
        <w:t>laser Call back notify that wall is detected</w:t>
      </w:r>
      <w:r>
        <w:rPr>
          <w:sz w:val="16"/>
          <w:szCs w:val="16"/>
        </w:rPr>
        <w:t xml:space="preserve"> </w:t>
      </w:r>
    </w:p>
    <w:p w14:paraId="4B71F517" w14:textId="747DF44B" w:rsidR="005B2E4C" w:rsidRDefault="00716A8C" w:rsidP="001A24E4">
      <w:pPr>
        <w:jc w:val="both"/>
      </w:pPr>
      <w:r>
        <w:t xml:space="preserve">Furthermore, the image below illustrates a develop custom RVIZ view. This view will allow easy visualisation of the environment and what the fetch Robot perceives. </w:t>
      </w:r>
    </w:p>
    <w:p w14:paraId="20A4B83B" w14:textId="1BFB627C" w:rsidR="00716A8C" w:rsidRDefault="00716A8C" w:rsidP="001A24E4">
      <w:pPr>
        <w:jc w:val="both"/>
      </w:pPr>
      <w:r>
        <w:rPr>
          <w:noProof/>
        </w:rPr>
        <w:lastRenderedPageBreak/>
        <w:drawing>
          <wp:inline distT="0" distB="0" distL="0" distR="0" wp14:anchorId="57346992" wp14:editId="2A241BDF">
            <wp:extent cx="5731510" cy="26695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669540"/>
                    </a:xfrm>
                    <a:prstGeom prst="rect">
                      <a:avLst/>
                    </a:prstGeom>
                    <a:noFill/>
                    <a:ln>
                      <a:noFill/>
                    </a:ln>
                  </pic:spPr>
                </pic:pic>
              </a:graphicData>
            </a:graphic>
          </wp:inline>
        </w:drawing>
      </w:r>
    </w:p>
    <w:p w14:paraId="154F9D7B" w14:textId="77777777" w:rsidR="00716A8C" w:rsidRDefault="00716A8C" w:rsidP="00716A8C">
      <w:pPr>
        <w:jc w:val="both"/>
        <w:rPr>
          <w:sz w:val="16"/>
          <w:szCs w:val="16"/>
        </w:rPr>
      </w:pPr>
      <w:r>
        <w:rPr>
          <w:sz w:val="16"/>
          <w:szCs w:val="16"/>
        </w:rPr>
        <w:t xml:space="preserve">Figure 9: </w:t>
      </w:r>
      <w:r>
        <w:rPr>
          <w:sz w:val="16"/>
          <w:szCs w:val="16"/>
        </w:rPr>
        <w:t>Custom RVIZ view</w:t>
      </w:r>
      <w:r>
        <w:rPr>
          <w:sz w:val="16"/>
          <w:szCs w:val="16"/>
        </w:rPr>
        <w:t xml:space="preserve"> </w:t>
      </w:r>
    </w:p>
    <w:p w14:paraId="3CC4F3F1" w14:textId="77777777" w:rsidR="00716A8C" w:rsidRDefault="00716A8C" w:rsidP="00716A8C">
      <w:pPr>
        <w:jc w:val="both"/>
        <w:rPr>
          <w:sz w:val="16"/>
          <w:szCs w:val="16"/>
        </w:rPr>
      </w:pPr>
    </w:p>
    <w:p w14:paraId="7AC98312" w14:textId="2A593EA4" w:rsidR="005B2E4C" w:rsidRPr="00716A8C" w:rsidRDefault="00716A8C" w:rsidP="00716A8C">
      <w:pPr>
        <w:jc w:val="both"/>
        <w:rPr>
          <w:sz w:val="16"/>
          <w:szCs w:val="16"/>
        </w:rPr>
      </w:pPr>
      <w:r>
        <w:rPr>
          <w:sz w:val="16"/>
          <w:szCs w:val="16"/>
        </w:rPr>
        <w:t xml:space="preserve"> </w:t>
      </w:r>
    </w:p>
    <w:p w14:paraId="52C3E469" w14:textId="3372FB1F" w:rsidR="00152F9E" w:rsidRDefault="00152F9E" w:rsidP="001A24E4">
      <w:pPr>
        <w:pStyle w:val="Heading1"/>
        <w:numPr>
          <w:ilvl w:val="0"/>
          <w:numId w:val="1"/>
        </w:numPr>
        <w:jc w:val="both"/>
      </w:pPr>
      <w:r>
        <w:t>Next Steps</w:t>
      </w:r>
    </w:p>
    <w:p w14:paraId="53621FE0" w14:textId="0B01E295" w:rsidR="00152F9E" w:rsidRDefault="006D678D" w:rsidP="001A24E4">
      <w:pPr>
        <w:jc w:val="both"/>
      </w:pPr>
      <w:r>
        <w:t xml:space="preserve">The following next steps for  the tasks will be to continue developing the QR code tracking in order to be able to detect the pose of the target. Once the pose of the QR code is detected in the map, It will be possible to track the relative distance and orientation between the guider and the fetch robot. This distance and orientation will be used on the navigation stack. </w:t>
      </w:r>
      <w:r w:rsidR="00AF0AA1">
        <w:t>The pose and identification will be analysed using the RGB and Depth images of the camera. These 2 data inputs will be fused for the pose tracking and detection.</w:t>
      </w:r>
    </w:p>
    <w:p w14:paraId="4B5F1476" w14:textId="6F9BCF91" w:rsidR="006D678D" w:rsidRDefault="006D678D" w:rsidP="001A24E4">
      <w:pPr>
        <w:jc w:val="both"/>
      </w:pPr>
      <w:r>
        <w:t>Once the pose of the QR code of the guided is  tracked successfully. We will aim to control the robot with /cmd_vel. Based on the retrieved pose the  linear and angular velocity of the fetch robot will be adjusted accordingly based on the distance and orientation of the retrieve</w:t>
      </w:r>
      <w:r w:rsidR="00B566AE">
        <w:t xml:space="preserve">d  guider QR code. </w:t>
      </w:r>
    </w:p>
    <w:p w14:paraId="4776DB25" w14:textId="4B2AB414" w:rsidR="0068700A" w:rsidRPr="00152F9E" w:rsidRDefault="0068700A" w:rsidP="001A24E4">
      <w:pPr>
        <w:jc w:val="both"/>
      </w:pPr>
      <w:r>
        <w:t xml:space="preserve">We will maintain a safety distance between the fetch and the guider in order to maximise efficiency and security. Furthermore, The laser Call back will be implemented in these in order to avoid possible environment obstacles. The proposed algorithm to be used </w:t>
      </w:r>
      <w:r w:rsidR="005D5ED1">
        <w:t>,</w:t>
      </w:r>
      <w:r>
        <w:t xml:space="preserve">will be point and shoot where the fetch robot will orientate to the guider and then maximise the linear speed in order to go straight. Furthermore, another alternative to be use will be pure pursuit. This algorithm will allow to adjust the a gain value based on the pose of the target QR code. Therefore, the values of the controller of the algorithm will adjust itself as the Data is retrieved and the fetch moves to the target. </w:t>
      </w:r>
    </w:p>
    <w:p w14:paraId="54899FE4" w14:textId="1FB63164" w:rsidR="00C36F03" w:rsidRDefault="006B4BED" w:rsidP="001A24E4">
      <w:pPr>
        <w:jc w:val="both"/>
      </w:pPr>
      <w:r>
        <w:rPr>
          <w:noProof/>
        </w:rPr>
        <w:lastRenderedPageBreak/>
        <w:drawing>
          <wp:inline distT="0" distB="0" distL="0" distR="0" wp14:anchorId="3EB8B42F" wp14:editId="409AEBC8">
            <wp:extent cx="4915814" cy="3688222"/>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18987" cy="3690603"/>
                    </a:xfrm>
                    <a:prstGeom prst="rect">
                      <a:avLst/>
                    </a:prstGeom>
                    <a:noFill/>
                    <a:ln>
                      <a:noFill/>
                    </a:ln>
                  </pic:spPr>
                </pic:pic>
              </a:graphicData>
            </a:graphic>
          </wp:inline>
        </w:drawing>
      </w:r>
    </w:p>
    <w:p w14:paraId="0BC90A55" w14:textId="45CB90C1" w:rsidR="005B2E4C" w:rsidRPr="005B2E4C" w:rsidRDefault="005B2E4C" w:rsidP="001A24E4">
      <w:pPr>
        <w:jc w:val="both"/>
        <w:rPr>
          <w:sz w:val="16"/>
          <w:szCs w:val="16"/>
        </w:rPr>
      </w:pPr>
      <w:r>
        <w:rPr>
          <w:sz w:val="16"/>
          <w:szCs w:val="16"/>
        </w:rPr>
        <w:t xml:space="preserve">Figure </w:t>
      </w:r>
      <w:r w:rsidR="00E1344B">
        <w:rPr>
          <w:sz w:val="16"/>
          <w:szCs w:val="16"/>
        </w:rPr>
        <w:t>10</w:t>
      </w:r>
      <w:r>
        <w:rPr>
          <w:sz w:val="16"/>
          <w:szCs w:val="16"/>
        </w:rPr>
        <w:t xml:space="preserve">: </w:t>
      </w:r>
      <w:r w:rsidR="008F371E">
        <w:rPr>
          <w:sz w:val="16"/>
          <w:szCs w:val="16"/>
        </w:rPr>
        <w:t xml:space="preserve">RGB images for tracker </w:t>
      </w:r>
      <w:r>
        <w:rPr>
          <w:sz w:val="16"/>
          <w:szCs w:val="16"/>
        </w:rPr>
        <w:t xml:space="preserve"> </w:t>
      </w:r>
    </w:p>
    <w:p w14:paraId="2B9199E1" w14:textId="77777777" w:rsidR="005B2E4C" w:rsidRDefault="005B2E4C" w:rsidP="001A24E4">
      <w:pPr>
        <w:jc w:val="both"/>
      </w:pPr>
    </w:p>
    <w:p w14:paraId="275A57C1" w14:textId="3A9E1E32" w:rsidR="006B4BED" w:rsidRDefault="006B4BED" w:rsidP="001A24E4">
      <w:pPr>
        <w:jc w:val="both"/>
      </w:pPr>
      <w:r>
        <w:rPr>
          <w:noProof/>
        </w:rPr>
        <w:drawing>
          <wp:inline distT="0" distB="0" distL="0" distR="0" wp14:anchorId="01483256" wp14:editId="637F2375">
            <wp:extent cx="5010912" cy="37595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0341" cy="3766647"/>
                    </a:xfrm>
                    <a:prstGeom prst="rect">
                      <a:avLst/>
                    </a:prstGeom>
                    <a:noFill/>
                    <a:ln>
                      <a:noFill/>
                    </a:ln>
                  </pic:spPr>
                </pic:pic>
              </a:graphicData>
            </a:graphic>
          </wp:inline>
        </w:drawing>
      </w:r>
    </w:p>
    <w:p w14:paraId="17D8800D" w14:textId="3377FB09" w:rsidR="005B2E4C" w:rsidRPr="005B2E4C" w:rsidRDefault="005B2E4C" w:rsidP="001A24E4">
      <w:pPr>
        <w:jc w:val="both"/>
        <w:rPr>
          <w:sz w:val="16"/>
          <w:szCs w:val="16"/>
        </w:rPr>
      </w:pPr>
      <w:r>
        <w:rPr>
          <w:sz w:val="16"/>
          <w:szCs w:val="16"/>
        </w:rPr>
        <w:t>Figure 1</w:t>
      </w:r>
      <w:r w:rsidR="00E1344B">
        <w:rPr>
          <w:sz w:val="16"/>
          <w:szCs w:val="16"/>
        </w:rPr>
        <w:t>1</w:t>
      </w:r>
      <w:r>
        <w:rPr>
          <w:sz w:val="16"/>
          <w:szCs w:val="16"/>
        </w:rPr>
        <w:t xml:space="preserve">: </w:t>
      </w:r>
      <w:r w:rsidR="008F371E">
        <w:rPr>
          <w:sz w:val="16"/>
          <w:szCs w:val="16"/>
        </w:rPr>
        <w:t xml:space="preserve">Depth Images for data fusion. </w:t>
      </w:r>
      <w:r>
        <w:rPr>
          <w:sz w:val="16"/>
          <w:szCs w:val="16"/>
        </w:rPr>
        <w:t xml:space="preserve"> </w:t>
      </w:r>
    </w:p>
    <w:p w14:paraId="10DF2153" w14:textId="77777777" w:rsidR="00C36F03" w:rsidRPr="00CE78B9" w:rsidRDefault="00C36F03" w:rsidP="001A24E4">
      <w:pPr>
        <w:jc w:val="both"/>
      </w:pPr>
    </w:p>
    <w:sectPr w:rsidR="00C36F03" w:rsidRPr="00CE78B9" w:rsidSect="006C4A5D">
      <w:footerReference w:type="default" r:id="rId2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D1E1CD" w14:textId="77777777" w:rsidR="00F47224" w:rsidRDefault="00F47224" w:rsidP="005B2E4C">
      <w:pPr>
        <w:spacing w:after="0" w:line="240" w:lineRule="auto"/>
      </w:pPr>
      <w:r>
        <w:separator/>
      </w:r>
    </w:p>
  </w:endnote>
  <w:endnote w:type="continuationSeparator" w:id="0">
    <w:p w14:paraId="3CD5E95D" w14:textId="77777777" w:rsidR="00F47224" w:rsidRDefault="00F47224" w:rsidP="005B2E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DA37E8" w14:textId="77777777" w:rsidR="005B2E4C" w:rsidRDefault="005B2E4C">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94EC66B" w14:textId="77777777" w:rsidR="005B2E4C" w:rsidRDefault="005B2E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341213" w14:textId="77777777" w:rsidR="00F47224" w:rsidRDefault="00F47224" w:rsidP="005B2E4C">
      <w:pPr>
        <w:spacing w:after="0" w:line="240" w:lineRule="auto"/>
      </w:pPr>
      <w:r>
        <w:separator/>
      </w:r>
    </w:p>
  </w:footnote>
  <w:footnote w:type="continuationSeparator" w:id="0">
    <w:p w14:paraId="7E44BB6C" w14:textId="77777777" w:rsidR="00F47224" w:rsidRDefault="00F47224" w:rsidP="005B2E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12F2026"/>
    <w:multiLevelType w:val="multilevel"/>
    <w:tmpl w:val="4C221C72"/>
    <w:lvl w:ilvl="0">
      <w:start w:val="1"/>
      <w:numFmt w:val="decimal"/>
      <w:lvlText w:val="%1."/>
      <w:lvlJc w:val="left"/>
      <w:pPr>
        <w:ind w:left="720" w:hanging="360"/>
      </w:pPr>
      <w:rPr>
        <w:rFonts w:hint="default"/>
      </w:r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3F027338"/>
    <w:multiLevelType w:val="multilevel"/>
    <w:tmpl w:val="DE26DEB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4AEE5D6B"/>
    <w:multiLevelType w:val="hybridMultilevel"/>
    <w:tmpl w:val="236E83B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4A5D"/>
    <w:rsid w:val="00004448"/>
    <w:rsid w:val="00013E96"/>
    <w:rsid w:val="0013088E"/>
    <w:rsid w:val="00152F9E"/>
    <w:rsid w:val="001A24E4"/>
    <w:rsid w:val="001E75F2"/>
    <w:rsid w:val="002F551F"/>
    <w:rsid w:val="003849FA"/>
    <w:rsid w:val="004A4C28"/>
    <w:rsid w:val="005B2E4C"/>
    <w:rsid w:val="005D5ED1"/>
    <w:rsid w:val="005F09F7"/>
    <w:rsid w:val="00657A3A"/>
    <w:rsid w:val="0068700A"/>
    <w:rsid w:val="00694391"/>
    <w:rsid w:val="006B4BED"/>
    <w:rsid w:val="006C4865"/>
    <w:rsid w:val="006C4A5D"/>
    <w:rsid w:val="006D678D"/>
    <w:rsid w:val="00716A8C"/>
    <w:rsid w:val="008E2D05"/>
    <w:rsid w:val="008F371E"/>
    <w:rsid w:val="00AF0AA1"/>
    <w:rsid w:val="00B566AE"/>
    <w:rsid w:val="00B85AE7"/>
    <w:rsid w:val="00B96900"/>
    <w:rsid w:val="00C23437"/>
    <w:rsid w:val="00C36F03"/>
    <w:rsid w:val="00C5553F"/>
    <w:rsid w:val="00CE78B9"/>
    <w:rsid w:val="00D0375A"/>
    <w:rsid w:val="00D83840"/>
    <w:rsid w:val="00E1344B"/>
    <w:rsid w:val="00E50546"/>
    <w:rsid w:val="00F15537"/>
    <w:rsid w:val="00F47224"/>
    <w:rsid w:val="00F87596"/>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2FB550"/>
  <w15:chartTrackingRefBased/>
  <w15:docId w15:val="{1096A4CF-EE3E-4E02-851C-66CBDB995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4C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2343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C4A5D"/>
    <w:pPr>
      <w:spacing w:after="0" w:line="240" w:lineRule="auto"/>
    </w:pPr>
    <w:rPr>
      <w:lang w:val="en-US" w:eastAsia="en-US"/>
    </w:rPr>
  </w:style>
  <w:style w:type="character" w:customStyle="1" w:styleId="NoSpacingChar">
    <w:name w:val="No Spacing Char"/>
    <w:basedOn w:val="DefaultParagraphFont"/>
    <w:link w:val="NoSpacing"/>
    <w:uiPriority w:val="1"/>
    <w:rsid w:val="006C4A5D"/>
    <w:rPr>
      <w:lang w:val="en-US" w:eastAsia="en-US"/>
    </w:rPr>
  </w:style>
  <w:style w:type="character" w:customStyle="1" w:styleId="Heading1Char">
    <w:name w:val="Heading 1 Char"/>
    <w:basedOn w:val="DefaultParagraphFont"/>
    <w:link w:val="Heading1"/>
    <w:uiPriority w:val="9"/>
    <w:rsid w:val="004A4C2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2343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23437"/>
    <w:pPr>
      <w:ind w:left="720"/>
      <w:contextualSpacing/>
    </w:pPr>
  </w:style>
  <w:style w:type="character" w:styleId="Hyperlink">
    <w:name w:val="Hyperlink"/>
    <w:basedOn w:val="DefaultParagraphFont"/>
    <w:uiPriority w:val="99"/>
    <w:semiHidden/>
    <w:unhideWhenUsed/>
    <w:rsid w:val="00CE78B9"/>
    <w:rPr>
      <w:color w:val="0000FF"/>
      <w:u w:val="single"/>
    </w:rPr>
  </w:style>
  <w:style w:type="paragraph" w:styleId="Header">
    <w:name w:val="header"/>
    <w:basedOn w:val="Normal"/>
    <w:link w:val="HeaderChar"/>
    <w:uiPriority w:val="99"/>
    <w:unhideWhenUsed/>
    <w:rsid w:val="005B2E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2E4C"/>
  </w:style>
  <w:style w:type="paragraph" w:styleId="Footer">
    <w:name w:val="footer"/>
    <w:basedOn w:val="Normal"/>
    <w:link w:val="FooterChar"/>
    <w:uiPriority w:val="99"/>
    <w:unhideWhenUsed/>
    <w:rsid w:val="005B2E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5B2E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esteban-andrade/FetchRobotPathFollow"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This document will provide insights and current progress of the Fetch Robot Path Following.</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1055</Words>
  <Characters>6019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Mid review Report</vt:lpstr>
    </vt:vector>
  </TitlesOfParts>
  <Company/>
  <LinksUpToDate>false</LinksUpToDate>
  <CharactersWithSpaces>7060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Mid review Report</dc:title>
  <dc:subject>MID REVIEW REPORT INDIVIDUAL PROGRESS</dc:subject>
  <dc:creator>Esteban Andrade Zambrano</dc:creator>
  <cp:keywords/>
  <dc:description/>
  <cp:lastModifiedBy>Esteban Andrade Zambrano</cp:lastModifiedBy>
  <cp:revision>33</cp:revision>
  <dcterms:created xsi:type="dcterms:W3CDTF">2020-09-19T09:00:00Z</dcterms:created>
  <dcterms:modified xsi:type="dcterms:W3CDTF">2020-09-20T07:35:00Z</dcterms:modified>
  <cp:category>Sensors and Control for Mechatronic Systems</cp:category>
</cp:coreProperties>
</file>