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41B" w:rsidRDefault="007C6A35" w:rsidP="007C6A35">
      <w:pPr>
        <w:spacing w:after="0"/>
        <w:rPr>
          <w:lang w:val="es-ES"/>
        </w:rPr>
      </w:pPr>
      <w:r>
        <w:rPr>
          <w:lang w:val="es-ES"/>
        </w:rPr>
        <w:t>ESTEBAN OCHOA TORRES</w:t>
      </w:r>
    </w:p>
    <w:p w:rsidR="007C6A35" w:rsidRDefault="007C6A35" w:rsidP="007C6A35">
      <w:pPr>
        <w:spacing w:after="0"/>
        <w:rPr>
          <w:lang w:val="es-ES"/>
        </w:rPr>
      </w:pPr>
      <w:r>
        <w:rPr>
          <w:lang w:val="es-ES"/>
        </w:rPr>
        <w:t>CÓD. 1628759</w:t>
      </w:r>
    </w:p>
    <w:p w:rsidR="007C6A35" w:rsidRDefault="007C6A35" w:rsidP="007C6A35">
      <w:pPr>
        <w:spacing w:after="0"/>
        <w:rPr>
          <w:lang w:val="es-ES"/>
        </w:rPr>
      </w:pPr>
      <w:r>
        <w:rPr>
          <w:lang w:val="es-ES"/>
        </w:rPr>
        <w:t>UNIVERSIDAD DEL VALLE</w:t>
      </w:r>
    </w:p>
    <w:p w:rsidR="007C6A35" w:rsidRDefault="007C6A35" w:rsidP="007C6A35">
      <w:pPr>
        <w:spacing w:after="0"/>
        <w:rPr>
          <w:lang w:val="es-ES"/>
        </w:rPr>
      </w:pPr>
      <w:r>
        <w:rPr>
          <w:lang w:val="es-ES"/>
        </w:rPr>
        <w:t>TELEDETECCIÓN ESPACIAL.</w:t>
      </w:r>
    </w:p>
    <w:p w:rsidR="007C6A35" w:rsidRDefault="007C6A35">
      <w:pPr>
        <w:rPr>
          <w:lang w:val="es-ES"/>
        </w:rPr>
      </w:pPr>
    </w:p>
    <w:p w:rsidR="007C6A35" w:rsidRDefault="007C6A35">
      <w:pPr>
        <w:rPr>
          <w:lang w:val="es-ES"/>
        </w:rPr>
      </w:pPr>
      <w:r>
        <w:rPr>
          <w:lang w:val="es-ES"/>
        </w:rPr>
        <w:t>TALLER DE RECORTE DE IMÁGENES SATELITALES LANDSAT 8 MEDIANTE UNA CAPA MÁSCARA .</w:t>
      </w:r>
      <w:proofErr w:type="spellStart"/>
      <w:r>
        <w:rPr>
          <w:lang w:val="es-ES"/>
        </w:rPr>
        <w:t>shp</w:t>
      </w:r>
      <w:proofErr w:type="spellEnd"/>
    </w:p>
    <w:p w:rsidR="007C6A35" w:rsidRDefault="007C6A35">
      <w:pPr>
        <w:rPr>
          <w:lang w:val="es-ES"/>
        </w:rPr>
      </w:pPr>
      <w:r>
        <w:rPr>
          <w:lang w:val="es-ES"/>
        </w:rPr>
        <w:t xml:space="preserve">Debido a la coyuntura actual del mundo debido al COVID19, se plantea con el </w:t>
      </w:r>
      <w:proofErr w:type="spellStart"/>
      <w:r>
        <w:rPr>
          <w:lang w:val="es-ES"/>
        </w:rPr>
        <w:t>shape</w:t>
      </w:r>
      <w:proofErr w:type="spellEnd"/>
      <w:r>
        <w:rPr>
          <w:lang w:val="es-ES"/>
        </w:rPr>
        <w:t xml:space="preserve"> de la cuenca del rio CESAR RANCHERIA, se adaptó de tal manera que cubriera 105.962 Ha^2, y la cubre una sola imagen satelital, el </w:t>
      </w:r>
      <w:proofErr w:type="spellStart"/>
      <w:r>
        <w:rPr>
          <w:lang w:val="es-ES"/>
        </w:rPr>
        <w:t>shape</w:t>
      </w:r>
      <w:proofErr w:type="spellEnd"/>
      <w:r>
        <w:rPr>
          <w:lang w:val="es-ES"/>
        </w:rPr>
        <w:t xml:space="preserve"> se muestra a continuación:</w:t>
      </w:r>
    </w:p>
    <w:p w:rsidR="007C6A35" w:rsidRDefault="007C6A35">
      <w:pPr>
        <w:rPr>
          <w:lang w:val="es-ES"/>
        </w:rPr>
      </w:pPr>
      <w:r>
        <w:rPr>
          <w:noProof/>
        </w:rPr>
        <w:drawing>
          <wp:inline distT="0" distB="0" distL="0" distR="0" wp14:anchorId="1CD48D1A" wp14:editId="14238B2F">
            <wp:extent cx="5612130" cy="28721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72105"/>
                    </a:xfrm>
                    <a:prstGeom prst="rect">
                      <a:avLst/>
                    </a:prstGeom>
                  </pic:spPr>
                </pic:pic>
              </a:graphicData>
            </a:graphic>
          </wp:inline>
        </w:drawing>
      </w:r>
    </w:p>
    <w:p w:rsidR="007C6A35" w:rsidRDefault="007C6A35">
      <w:pPr>
        <w:rPr>
          <w:lang w:val="es-ES"/>
        </w:rPr>
      </w:pPr>
    </w:p>
    <w:p w:rsidR="007C6A35" w:rsidRDefault="007C6A35">
      <w:pPr>
        <w:rPr>
          <w:lang w:val="es-ES"/>
        </w:rPr>
      </w:pPr>
      <w:r>
        <w:rPr>
          <w:lang w:val="es-ES"/>
        </w:rPr>
        <w:t>Mientras que la imagen que se recortará se muestra a continuación:</w:t>
      </w:r>
    </w:p>
    <w:p w:rsidR="007C6A35" w:rsidRDefault="007C6A35">
      <w:pPr>
        <w:rPr>
          <w:lang w:val="es-ES"/>
        </w:rPr>
      </w:pPr>
      <w:r>
        <w:rPr>
          <w:noProof/>
        </w:rPr>
        <w:lastRenderedPageBreak/>
        <w:drawing>
          <wp:inline distT="0" distB="0" distL="0" distR="0" wp14:anchorId="4318A129" wp14:editId="3AC89CFC">
            <wp:extent cx="5612130" cy="31407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40710"/>
                    </a:xfrm>
                    <a:prstGeom prst="rect">
                      <a:avLst/>
                    </a:prstGeom>
                  </pic:spPr>
                </pic:pic>
              </a:graphicData>
            </a:graphic>
          </wp:inline>
        </w:drawing>
      </w:r>
    </w:p>
    <w:p w:rsidR="007C6A35" w:rsidRDefault="007C6A35">
      <w:pPr>
        <w:rPr>
          <w:lang w:val="es-ES"/>
        </w:rPr>
      </w:pPr>
    </w:p>
    <w:p w:rsidR="007C6A35" w:rsidRDefault="007C6A35">
      <w:pPr>
        <w:rPr>
          <w:lang w:val="es-ES"/>
        </w:rPr>
      </w:pPr>
      <w:r>
        <w:rPr>
          <w:lang w:val="es-ES"/>
        </w:rPr>
        <w:t>Esto se hace mediante, la librería GDAL en Python, con el fin de calcular la dispersión entre el NDVI y el EVI (ambos índices de vegetación) de cierta zona de estudio</w:t>
      </w:r>
      <w:r w:rsidR="003A22C0">
        <w:rPr>
          <w:lang w:val="es-ES"/>
        </w:rPr>
        <w:t>.</w:t>
      </w:r>
    </w:p>
    <w:p w:rsidR="003A22C0" w:rsidRDefault="003A22C0" w:rsidP="003A22C0">
      <w:pPr>
        <w:jc w:val="both"/>
        <w:rPr>
          <w:lang w:val="es-ES"/>
        </w:rPr>
      </w:pPr>
      <w:r>
        <w:rPr>
          <w:lang w:val="es-ES"/>
        </w:rPr>
        <w:t xml:space="preserve">Para esto, se definen las funciones en Python mediante la utilidad </w:t>
      </w:r>
      <w:proofErr w:type="spellStart"/>
      <w:r>
        <w:rPr>
          <w:lang w:val="es-ES"/>
        </w:rPr>
        <w:t>def</w:t>
      </w:r>
      <w:proofErr w:type="spellEnd"/>
      <w:r>
        <w:rPr>
          <w:lang w:val="es-ES"/>
        </w:rPr>
        <w:t xml:space="preserve"> ##</w:t>
      </w:r>
      <w:proofErr w:type="spellStart"/>
      <w:proofErr w:type="gramStart"/>
      <w:r>
        <w:rPr>
          <w:lang w:val="es-ES"/>
        </w:rPr>
        <w:t>nombrefuncion</w:t>
      </w:r>
      <w:proofErr w:type="spellEnd"/>
      <w:r>
        <w:rPr>
          <w:lang w:val="es-ES"/>
        </w:rPr>
        <w:t>(</w:t>
      </w:r>
      <w:proofErr w:type="gramEnd"/>
      <w:r>
        <w:rPr>
          <w:lang w:val="es-ES"/>
        </w:rPr>
        <w:t>parametro1, parametro2).</w:t>
      </w:r>
    </w:p>
    <w:p w:rsidR="003A22C0" w:rsidRDefault="003A22C0" w:rsidP="003A22C0">
      <w:pPr>
        <w:jc w:val="both"/>
        <w:rPr>
          <w:lang w:val="es-ES"/>
        </w:rPr>
      </w:pPr>
      <w:r>
        <w:rPr>
          <w:lang w:val="es-ES"/>
        </w:rPr>
        <w:t>Para más información, sobre el desarrollo del código, se adjunta el script comentado.</w:t>
      </w:r>
    </w:p>
    <w:p w:rsidR="003A22C0" w:rsidRDefault="003A22C0" w:rsidP="003A22C0">
      <w:pPr>
        <w:jc w:val="both"/>
        <w:rPr>
          <w:lang w:val="es-ES"/>
        </w:rPr>
      </w:pPr>
    </w:p>
    <w:p w:rsidR="003A22C0" w:rsidRDefault="003A22C0" w:rsidP="003A22C0">
      <w:pPr>
        <w:jc w:val="both"/>
        <w:rPr>
          <w:lang w:val="es-ES"/>
        </w:rPr>
      </w:pPr>
      <w:r>
        <w:rPr>
          <w:lang w:val="es-ES"/>
        </w:rPr>
        <w:t>Los resultados obtenidos fueron los siguientes.</w:t>
      </w:r>
    </w:p>
    <w:p w:rsidR="003A22C0" w:rsidRDefault="003A22C0" w:rsidP="003A22C0">
      <w:pPr>
        <w:jc w:val="both"/>
        <w:rPr>
          <w:lang w:val="es-ES"/>
        </w:rPr>
      </w:pPr>
      <w:r>
        <w:rPr>
          <w:noProof/>
        </w:rPr>
        <w:lastRenderedPageBreak/>
        <w:drawing>
          <wp:inline distT="0" distB="0" distL="0" distR="0" wp14:anchorId="36CED4B8" wp14:editId="0317C42F">
            <wp:extent cx="5612130" cy="29933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3390"/>
                    </a:xfrm>
                    <a:prstGeom prst="rect">
                      <a:avLst/>
                    </a:prstGeom>
                  </pic:spPr>
                </pic:pic>
              </a:graphicData>
            </a:graphic>
          </wp:inline>
        </w:drawing>
      </w:r>
    </w:p>
    <w:p w:rsidR="003A22C0" w:rsidRDefault="003A22C0" w:rsidP="003A22C0">
      <w:pPr>
        <w:jc w:val="both"/>
        <w:rPr>
          <w:lang w:val="es-ES"/>
        </w:rPr>
      </w:pPr>
      <w:r>
        <w:rPr>
          <w:lang w:val="es-ES"/>
        </w:rPr>
        <w:t xml:space="preserve">Resultados del recorte con valores de </w:t>
      </w:r>
      <w:proofErr w:type="spellStart"/>
      <w:r>
        <w:rPr>
          <w:lang w:val="es-ES"/>
        </w:rPr>
        <w:t>reflectancia</w:t>
      </w:r>
      <w:proofErr w:type="spellEnd"/>
      <w:r>
        <w:rPr>
          <w:lang w:val="es-ES"/>
        </w:rPr>
        <w:t>, y el cálculo de NDVI y el EVI</w:t>
      </w:r>
    </w:p>
    <w:p w:rsidR="003A22C0" w:rsidRDefault="003A22C0" w:rsidP="003A22C0">
      <w:pPr>
        <w:jc w:val="both"/>
        <w:rPr>
          <w:lang w:val="es-ES"/>
        </w:rPr>
      </w:pPr>
      <w:r>
        <w:rPr>
          <w:noProof/>
        </w:rPr>
        <w:drawing>
          <wp:inline distT="0" distB="0" distL="0" distR="0" wp14:anchorId="03D57024" wp14:editId="2B3E737B">
            <wp:extent cx="5612130" cy="30327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32760"/>
                    </a:xfrm>
                    <a:prstGeom prst="rect">
                      <a:avLst/>
                    </a:prstGeom>
                  </pic:spPr>
                </pic:pic>
              </a:graphicData>
            </a:graphic>
          </wp:inline>
        </w:drawing>
      </w:r>
    </w:p>
    <w:p w:rsidR="003A22C0" w:rsidRDefault="003A22C0" w:rsidP="003A22C0">
      <w:pPr>
        <w:jc w:val="both"/>
        <w:rPr>
          <w:lang w:val="es-ES"/>
        </w:rPr>
      </w:pPr>
      <w:r>
        <w:rPr>
          <w:lang w:val="es-ES"/>
        </w:rPr>
        <w:t>PATH de imágenes satelitales que se recortaron, y folders creados para el trabajo.</w:t>
      </w:r>
    </w:p>
    <w:p w:rsidR="003A22C0" w:rsidRDefault="003A22C0" w:rsidP="003A22C0">
      <w:pPr>
        <w:jc w:val="both"/>
        <w:rPr>
          <w:lang w:val="es-ES"/>
        </w:rPr>
      </w:pPr>
    </w:p>
    <w:p w:rsidR="003A22C0" w:rsidRDefault="003A22C0" w:rsidP="00FF1639">
      <w:pPr>
        <w:jc w:val="center"/>
        <w:rPr>
          <w:lang w:val="es-ES"/>
        </w:rPr>
      </w:pPr>
      <w:r>
        <w:rPr>
          <w:noProof/>
        </w:rPr>
        <w:lastRenderedPageBreak/>
        <w:drawing>
          <wp:inline distT="0" distB="0" distL="0" distR="0" wp14:anchorId="045CE782" wp14:editId="2E5E1CFC">
            <wp:extent cx="1948830" cy="230163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9649" cy="2314413"/>
                    </a:xfrm>
                    <a:prstGeom prst="rect">
                      <a:avLst/>
                    </a:prstGeom>
                  </pic:spPr>
                </pic:pic>
              </a:graphicData>
            </a:graphic>
          </wp:inline>
        </w:drawing>
      </w:r>
      <w:r>
        <w:rPr>
          <w:noProof/>
        </w:rPr>
        <w:drawing>
          <wp:inline distT="0" distB="0" distL="0" distR="0" wp14:anchorId="05387363" wp14:editId="6BAA22A6">
            <wp:extent cx="1755819" cy="233739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6518" cy="2364954"/>
                    </a:xfrm>
                    <a:prstGeom prst="rect">
                      <a:avLst/>
                    </a:prstGeom>
                  </pic:spPr>
                </pic:pic>
              </a:graphicData>
            </a:graphic>
          </wp:inline>
        </w:drawing>
      </w:r>
    </w:p>
    <w:p w:rsidR="003A22C0" w:rsidRDefault="003A22C0" w:rsidP="003A22C0">
      <w:pPr>
        <w:jc w:val="both"/>
        <w:rPr>
          <w:lang w:val="es-ES"/>
        </w:rPr>
      </w:pPr>
      <w:r>
        <w:rPr>
          <w:lang w:val="es-ES"/>
        </w:rPr>
        <w:t>Mientras que a continuación se muestran los índices de vegetación recortados, el más oscuro es el EVI, mientras que el que tiene tonalidades claras es el NDVI, esto por la combinación de las bandas, mientras que en el NDVI se usa la roja y la infrar</w:t>
      </w:r>
      <w:r w:rsidR="00FF1639">
        <w:rPr>
          <w:lang w:val="es-ES"/>
        </w:rPr>
        <w:t>r</w:t>
      </w:r>
      <w:r>
        <w:rPr>
          <w:lang w:val="es-ES"/>
        </w:rPr>
        <w:t>oja cercana, en el EVI se usa</w:t>
      </w:r>
      <w:r w:rsidR="00FF1639">
        <w:rPr>
          <w:lang w:val="es-ES"/>
        </w:rPr>
        <w:t xml:space="preserve"> la roja, la infrarroja, y la azul.</w:t>
      </w:r>
    </w:p>
    <w:p w:rsidR="00FF1639" w:rsidRDefault="00FF1639" w:rsidP="003A22C0">
      <w:pPr>
        <w:jc w:val="both"/>
        <w:rPr>
          <w:lang w:val="es-ES"/>
        </w:rPr>
      </w:pPr>
    </w:p>
    <w:p w:rsidR="00FF1639" w:rsidRDefault="00FF1639" w:rsidP="003A22C0">
      <w:pPr>
        <w:jc w:val="both"/>
        <w:rPr>
          <w:lang w:val="es-ES"/>
        </w:rPr>
      </w:pPr>
      <w:r>
        <w:rPr>
          <w:lang w:val="es-ES"/>
        </w:rPr>
        <w:t>Y este es el gráfico de dispersión obtenido</w:t>
      </w:r>
    </w:p>
    <w:p w:rsidR="00FF1639" w:rsidRDefault="00FF1639" w:rsidP="00FF1639">
      <w:pPr>
        <w:jc w:val="center"/>
        <w:rPr>
          <w:lang w:val="es-ES"/>
        </w:rPr>
      </w:pPr>
      <w:r>
        <w:rPr>
          <w:noProof/>
        </w:rPr>
        <w:drawing>
          <wp:inline distT="0" distB="0" distL="0" distR="0" wp14:anchorId="02EB882D" wp14:editId="4D00BC0A">
            <wp:extent cx="3839246" cy="270891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18" cy="2721874"/>
                    </a:xfrm>
                    <a:prstGeom prst="rect">
                      <a:avLst/>
                    </a:prstGeom>
                  </pic:spPr>
                </pic:pic>
              </a:graphicData>
            </a:graphic>
          </wp:inline>
        </w:drawing>
      </w:r>
      <w:bookmarkStart w:id="0" w:name="_GoBack"/>
      <w:bookmarkEnd w:id="0"/>
    </w:p>
    <w:p w:rsidR="00FF1639" w:rsidRDefault="00FF1639" w:rsidP="00FF1639">
      <w:pPr>
        <w:jc w:val="center"/>
        <w:rPr>
          <w:lang w:val="es-ES"/>
        </w:rPr>
      </w:pPr>
    </w:p>
    <w:p w:rsidR="003A22C0" w:rsidRDefault="003A22C0" w:rsidP="003A22C0">
      <w:pPr>
        <w:jc w:val="both"/>
        <w:rPr>
          <w:lang w:val="es-ES"/>
        </w:rPr>
      </w:pPr>
    </w:p>
    <w:p w:rsidR="003A22C0" w:rsidRPr="007C6A35" w:rsidRDefault="003A22C0" w:rsidP="003A22C0">
      <w:pPr>
        <w:jc w:val="both"/>
        <w:rPr>
          <w:lang w:val="es-ES"/>
        </w:rPr>
      </w:pPr>
    </w:p>
    <w:sectPr w:rsidR="003A22C0" w:rsidRPr="007C6A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35"/>
    <w:rsid w:val="003A22C0"/>
    <w:rsid w:val="007C6A35"/>
    <w:rsid w:val="008B165F"/>
    <w:rsid w:val="00DB241B"/>
    <w:rsid w:val="00FF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976F"/>
  <w15:chartTrackingRefBased/>
  <w15:docId w15:val="{BD8802BC-DB35-457C-AA49-AE086856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214</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2020-04-17T20:12:00Z</cp:lastPrinted>
  <dcterms:created xsi:type="dcterms:W3CDTF">2020-04-17T19:48:00Z</dcterms:created>
  <dcterms:modified xsi:type="dcterms:W3CDTF">2020-04-17T20:13:00Z</dcterms:modified>
</cp:coreProperties>
</file>