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Mensaje reenviado · Supuesto incidente en Bajo del Viento</w:t>
      </w:r>
    </w:p>
    <w:p>
      <w:pPr>
        <w:spacing w:before="80" w:after="160"/>
      </w:pPr>
      <w:r>
        <w:rPr>
          <w:color w:val="465560"/>
          <w:sz w:val="20"/>
          <w:lang w:val="es-AR"/>
        </w:rPr>
        <w:t xml:space="preserve">MENSAJE DE MENSAJERÍA REENVIADO · Origen desconocido · Clasificación: Interna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Recibido por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Martín Lagos (Relaciones Institucionales)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Fecha de recepción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sábado 10/10/2026, 22:14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Remitente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Contacto sin identificar, que lo reenvió de un grupo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Autor original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Desconocido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Fecha de origen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Desconocida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Fuente citada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Ninguna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23047"/>
          <w:sz w:val="26"/>
          <w:lang w:val="es-AR"/>
        </w:rPr>
        <w:t xml:space="preserve">Texto recibido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>
        <w:trPr>
          <w:cantSplit/>
          <w:jc w:val="center"/>
        </w:trPr>
        <w:tc>
          <w:tcPr>
            <w:tcW w:w="9524" w:type="dxa"/>
            <w:tcBorders>
              <w:top w:val="single" w:sz="4" w:space="0" w:color="D9D9D9"/>
              <w:left w:val="single" w:sz="24" w:space="0" w:color="465560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color w:val="465560"/>
                <w:sz w:val="18"/>
                <w:lang w:val="es-AR"/>
              </w:rPr>
              <w:t xml:space="preserve">REENVIADO MUCHAS VECES</w:t>
            </w:r>
          </w:p>
          <w:p>
            <w:pPr>
              <w:spacing w:after="60"/>
            </w:pPr>
            <w:r>
              <w:rPr>
                <w:lang w:val="es-AR"/>
              </w:rPr>
              <w:t xml:space="preserve">¡¡URGENTE!! Se rompió un caño cerca de Bajo del Viento, hay olor fuerte y los camiones no dejan pasar. Dicen que la empresa lo está tapando. Pasalo a todos los que puedas.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color w:val="465560"/>
          <w:sz w:val="19"/>
          <w:lang w:val="es-AR"/>
        </w:rPr>
        <w:t xml:space="preserve">Material sintético para capacitación. No describe ningún hecho real.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