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Buenas noches a todos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Olvidaba contarles </w:t>
      </w:r>
      <w:proofErr w:type="gram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que</w:t>
      </w:r>
      <w:proofErr w:type="gramEnd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para esta entrega, además del proyecto en eclipse, me deben compartir un archivo en Word con la firma de los servicios web implementados, esto es para cada servicio: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- </w:t>
      </w:r>
      <w:proofErr w:type="spell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Url</w:t>
      </w:r>
      <w:proofErr w:type="spellEnd"/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método http para su consumo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parámetros de entrada, con la descripción de cada uno.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datos de salida.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Saludos</w:t>
      </w:r>
    </w:p>
    <w:p w:rsidR="00AD1313" w:rsidRDefault="00AD1313"/>
    <w:p w:rsidR="009813CC" w:rsidRDefault="00996D57" w:rsidP="00996D57">
      <w:pPr>
        <w:jc w:val="center"/>
        <w:rPr>
          <w:b/>
        </w:rPr>
      </w:pPr>
      <w:r w:rsidRPr="00996D57">
        <w:rPr>
          <w:b/>
        </w:rPr>
        <w:t>Firmas Servicios Web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Ingresar al sistema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Almacenar dispositivos en el inventario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Parámetros de entrada:</w:t>
      </w:r>
    </w:p>
    <w:p w:rsidR="00996D57" w:rsidRDefault="00996D57" w:rsidP="00621EDF">
      <w:pPr>
        <w:pStyle w:val="Prrafodelista"/>
        <w:numPr>
          <w:ilvl w:val="0"/>
          <w:numId w:val="5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Solicitar reserva</w:t>
      </w:r>
    </w:p>
    <w:p w:rsidR="00996D57" w:rsidRDefault="00996D57" w:rsidP="00F16256">
      <w:pPr>
        <w:pStyle w:val="Prrafodelista"/>
        <w:numPr>
          <w:ilvl w:val="0"/>
          <w:numId w:val="6"/>
        </w:numPr>
        <w:jc w:val="both"/>
      </w:pPr>
      <w:r>
        <w:t>URL:</w:t>
      </w:r>
      <w:bookmarkStart w:id="0" w:name="_GoBack"/>
      <w:r>
        <w:t xml:space="preserve"> </w:t>
      </w:r>
      <w:r w:rsidR="00F16256" w:rsidRPr="00F16256">
        <w:t>http://localhost:8080/ServiciosWeb/rest</w:t>
      </w:r>
      <w:r w:rsidR="00F16256">
        <w:t>/</w:t>
      </w:r>
      <w:r w:rsidR="00F16256" w:rsidRPr="00F16256">
        <w:t>Reserva</w:t>
      </w:r>
      <w:r w:rsidR="00F16256">
        <w:t>/</w:t>
      </w:r>
      <w:r w:rsidR="00F16256" w:rsidRPr="00F16256">
        <w:t>Insertar</w:t>
      </w:r>
      <w:bookmarkEnd w:id="0"/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Método:</w:t>
      </w:r>
      <w:r w:rsidR="004C6C8B">
        <w:t xml:space="preserve"> POST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Dar de baja a dispositivo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ind w:left="1440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Actualizar información de dispositivo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Listar dispositivos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lastRenderedPageBreak/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Consultar dispositivos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Sancionar investigador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Registrar p</w:t>
      </w:r>
      <w:r w:rsidRPr="00996D57">
        <w:t>réstamo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Modificar el estado de la reserva manualmente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Devolver dispositivo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Datos de salida:</w:t>
      </w:r>
    </w:p>
    <w:p w:rsidR="00996D57" w:rsidRPr="00996D57" w:rsidRDefault="00996D57" w:rsidP="00996D57">
      <w:pPr>
        <w:pStyle w:val="Prrafodelista"/>
        <w:jc w:val="both"/>
      </w:pPr>
    </w:p>
    <w:p w:rsidR="00996D57" w:rsidRDefault="00996D57" w:rsidP="00996D57">
      <w:pPr>
        <w:jc w:val="center"/>
      </w:pPr>
    </w:p>
    <w:sectPr w:rsidR="00996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21E"/>
    <w:multiLevelType w:val="hybridMultilevel"/>
    <w:tmpl w:val="1FB0022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0573F"/>
    <w:multiLevelType w:val="hybridMultilevel"/>
    <w:tmpl w:val="89EED4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D6C7C"/>
    <w:multiLevelType w:val="hybridMultilevel"/>
    <w:tmpl w:val="37120F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D15EE"/>
    <w:multiLevelType w:val="hybridMultilevel"/>
    <w:tmpl w:val="1A9AC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059B"/>
    <w:multiLevelType w:val="hybridMultilevel"/>
    <w:tmpl w:val="8872FC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42BF"/>
    <w:multiLevelType w:val="hybridMultilevel"/>
    <w:tmpl w:val="C2F25A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C1A71"/>
    <w:multiLevelType w:val="hybridMultilevel"/>
    <w:tmpl w:val="4F70E3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C618D0"/>
    <w:multiLevelType w:val="hybridMultilevel"/>
    <w:tmpl w:val="21A880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CD290E"/>
    <w:multiLevelType w:val="hybridMultilevel"/>
    <w:tmpl w:val="9250929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AC2427"/>
    <w:multiLevelType w:val="hybridMultilevel"/>
    <w:tmpl w:val="31D07A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810851"/>
    <w:multiLevelType w:val="hybridMultilevel"/>
    <w:tmpl w:val="9AA429D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D26EF5"/>
    <w:multiLevelType w:val="hybridMultilevel"/>
    <w:tmpl w:val="F4ECAE3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262AC7"/>
    <w:multiLevelType w:val="hybridMultilevel"/>
    <w:tmpl w:val="A238DEB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81A239B"/>
    <w:multiLevelType w:val="hybridMultilevel"/>
    <w:tmpl w:val="38684F4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FE5242"/>
    <w:multiLevelType w:val="hybridMultilevel"/>
    <w:tmpl w:val="0978885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9F"/>
    <w:rsid w:val="004C6C8B"/>
    <w:rsid w:val="00943F57"/>
    <w:rsid w:val="009813CC"/>
    <w:rsid w:val="00996D57"/>
    <w:rsid w:val="00AD1313"/>
    <w:rsid w:val="00C2579F"/>
    <w:rsid w:val="00F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99022"/>
  <w15:chartTrackingRefBased/>
  <w15:docId w15:val="{311ECA25-7FAE-42D6-95FD-6006191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Cataño Escobar</dc:creator>
  <cp:keywords/>
  <dc:description/>
  <cp:lastModifiedBy>Esteban Cataño Escobar</cp:lastModifiedBy>
  <cp:revision>5</cp:revision>
  <dcterms:created xsi:type="dcterms:W3CDTF">2016-05-22T15:50:00Z</dcterms:created>
  <dcterms:modified xsi:type="dcterms:W3CDTF">2016-05-25T17:33:00Z</dcterms:modified>
</cp:coreProperties>
</file>