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Subtitle"/>
      </w:pPr>
      <w:hyperlink r:id="rId20">
        <w:r>
          <w:rPr>
            <w:rStyle w:val="Hyperlink"/>
          </w:rPr>
          <w:t xml:space="preserve">estebandegetau@gmail.com</w:t>
        </w:r>
      </w:hyperlink>
    </w:p>
    <w:p>
      <w:pPr>
        <w:pStyle w:val="Author"/>
      </w:pPr>
      <w:r>
        <w:t xml:space="preserve">Esteban</w:t>
      </w:r>
      <w:r>
        <w:t xml:space="preserve"> </w:t>
      </w:r>
      <w:r>
        <w:t xml:space="preserve">Degetau</w:t>
      </w:r>
    </w:p>
    <w:bookmarkStart w:id="23" w:name="education"/>
    <w:p>
      <w:pPr>
        <w:pStyle w:val="Heading2"/>
      </w:pPr>
      <w:r>
        <w:t xml:space="preserve">Education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M.S. in Applied Economics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Since Aug 2023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MicroMasters in Data, Economics and Development Policy</w:t>
            </w:r>
          </w:p>
          <w:p>
            <w:pPr>
              <w:jc w:val="left"/>
            </w:pPr>
            <w:r>
              <w:t xml:space="preserve">Massachusetts Institute of Technology (</w:t>
            </w:r>
            <w:hyperlink r:id="rId22">
              <w:r>
                <w:rPr>
                  <w:rStyle w:val="Hyperlink"/>
                </w:rPr>
                <w:t xml:space="preserve">MITx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May - Dec 2022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B.A. in Economics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Aug 2016 - Dec 2021</w:t>
            </w:r>
          </w:p>
        </w:tc>
      </w:tr>
    </w:tbl>
    <w:bookmarkEnd w:id="23"/>
    <w:bookmarkStart w:id="27" w:name="work-experience"/>
    <w:p>
      <w:pPr>
        <w:pStyle w:val="Heading2"/>
      </w:pPr>
      <w:r>
        <w:t xml:space="preserve">Work experience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Fiscal policy planning manager</w:t>
            </w:r>
          </w:p>
          <w:p>
            <w:pPr>
              <w:jc w:val="left"/>
            </w:pPr>
            <w:r>
              <w:t xml:space="preserve">Planning and Evaluation Unit</w:t>
            </w:r>
          </w:p>
          <w:p>
            <w:pPr>
              <w:jc w:val="left"/>
            </w:pPr>
            <w:r>
              <w:t xml:space="preserve">Collection and Incorporation Directorate</w:t>
            </w:r>
          </w:p>
          <w:p>
            <w:pPr>
              <w:jc w:val="left"/>
            </w:pPr>
            <w:r>
              <w:t xml:space="preserve">Mexico’s Social Security Institute (</w:t>
            </w:r>
            <w:hyperlink r:id="rId24">
              <w:r>
                <w:rPr>
                  <w:rStyle w:val="Hyperlink"/>
                </w:rPr>
                <w:t xml:space="preserve">IMSS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Since March 2023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Business analyst</w:t>
            </w:r>
          </w:p>
          <w:p>
            <w:pPr>
              <w:jc w:val="left"/>
            </w:pPr>
            <w:r>
              <w:t xml:space="preserve">at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CEROMULTAS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Oct 2019 - Dec 2021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International trade analyst</w:t>
            </w:r>
          </w:p>
          <w:p>
            <w:pPr>
              <w:jc w:val="left"/>
            </w:pPr>
            <w:r>
              <w:t xml:space="preserve">at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T-Rez Consulting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Aug 2018 - Dec 2018</w:t>
            </w:r>
          </w:p>
        </w:tc>
      </w:tr>
    </w:tbl>
    <w:bookmarkEnd w:id="27"/>
    <w:bookmarkStart w:id="31" w:name="research-experience"/>
    <w:p>
      <w:pPr>
        <w:pStyle w:val="Heading2"/>
      </w:pPr>
      <w:r>
        <w:t xml:space="preserve">Research experience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Data and field Research assistant</w:t>
            </w:r>
          </w:p>
          <w:p>
            <w:pPr>
              <w:jc w:val="left"/>
            </w:pPr>
            <w:r>
              <w:t xml:space="preserve">to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Enrique Seira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Joyce Sadka</w:t>
              </w:r>
            </w:hyperlink>
          </w:p>
          <w:p>
            <w:pPr>
              <w:jc w:val="left"/>
            </w:pPr>
            <w:r>
              <w:t xml:space="preserve">Improving Labor Courts</w:t>
            </w:r>
          </w:p>
          <w:p>
            <w:pPr>
              <w:jc w:val="left"/>
            </w:pPr>
            <w:r>
              <w:t xml:space="preserve">Center for Economic Research (</w:t>
            </w:r>
            <w:hyperlink r:id="rId30">
              <w:r>
                <w:rPr>
                  <w:rStyle w:val="Hyperlink"/>
                </w:rPr>
                <w:t xml:space="preserve">CIE</w:t>
              </w:r>
            </w:hyperlink>
            <w:r>
              <w:t xml:space="preserve">)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 2022 - Feb 2023</w:t>
            </w:r>
          </w:p>
        </w:tc>
      </w:tr>
    </w:tbl>
    <w:bookmarkEnd w:id="31"/>
    <w:bookmarkStart w:id="32" w:name="teaching-experience"/>
    <w:p>
      <w:pPr>
        <w:pStyle w:val="Heading2"/>
      </w:pPr>
      <w:r>
        <w:t xml:space="preserve">Teaching experience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Teaching assistant</w:t>
            </w:r>
          </w:p>
          <w:p>
            <w:pPr>
              <w:jc w:val="left"/>
            </w:pPr>
            <w:r>
              <w:t xml:space="preserve">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Joyce Sadka</w:t>
              </w:r>
            </w:hyperlink>
          </w:p>
          <w:p>
            <w:pPr>
              <w:jc w:val="left"/>
            </w:pPr>
            <w:r>
              <w:t xml:space="preserve">Economic Analysis of Law (Undergrad)</w:t>
            </w:r>
          </w:p>
          <w:p>
            <w:pPr>
              <w:jc w:val="left"/>
            </w:pPr>
            <w:r>
              <w:t xml:space="preserve">Instituto Tecnológico Autónomo de México (</w:t>
            </w:r>
            <w:hyperlink r:id="rId21">
              <w:r>
                <w:rPr>
                  <w:rStyle w:val="Hyperlink"/>
                </w:rPr>
                <w:t xml:space="preserve">ITAM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Aug 2022 - May 2023</w:t>
            </w:r>
          </w:p>
        </w:tc>
      </w:tr>
    </w:tbl>
    <w:bookmarkEnd w:id="32"/>
    <w:bookmarkStart w:id="34" w:name="recognitions"/>
    <w:p>
      <w:pPr>
        <w:pStyle w:val="Heading2"/>
      </w:pPr>
      <w:r>
        <w:t xml:space="preserve">Recognitions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544"/>
        <w:gridCol w:w="2376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Honorable mention</w:t>
            </w:r>
          </w:p>
          <w:p>
            <w:pPr>
              <w:jc w:val="left"/>
            </w:pPr>
            <w:r>
              <w:t xml:space="preserve">Undergraduate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COFECE Essay contest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Aug 2021</w:t>
            </w:r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cie.itam.mx/" TargetMode="External" /><Relationship Type="http://schemas.openxmlformats.org/officeDocument/2006/relationships/hyperlink" Id="rId28" Target="http://econ.msu.edu/faculty/seira/index.php" TargetMode="External" /><Relationship Type="http://schemas.openxmlformats.org/officeDocument/2006/relationships/hyperlink" Id="rId25" Target="https://ceromultas.mx/" TargetMode="External" /><Relationship Type="http://schemas.openxmlformats.org/officeDocument/2006/relationships/hyperlink" Id="rId29" Target="https://faculty.itam.mx/facultad/4943-joyce-carol-sadka" TargetMode="External" /><Relationship Type="http://schemas.openxmlformats.org/officeDocument/2006/relationships/hyperlink" Id="rId22" Target="https://micromasters.mit.edu/dedp/" TargetMode="External" /><Relationship Type="http://schemas.openxmlformats.org/officeDocument/2006/relationships/hyperlink" Id="rId33" Target="https://www.cofece.mx/revista-del-premio-cofece-de-ensayo-2021/" TargetMode="External" /><Relationship Type="http://schemas.openxmlformats.org/officeDocument/2006/relationships/hyperlink" Id="rId24" Target="https://www.gob.mx/imss" TargetMode="External" /><Relationship Type="http://schemas.openxmlformats.org/officeDocument/2006/relationships/hyperlink" Id="rId21" Target="https://www.itam.mx/en" TargetMode="External" /><Relationship Type="http://schemas.openxmlformats.org/officeDocument/2006/relationships/hyperlink" Id="rId26" Target="https://www.t-rezconsulting.com/" TargetMode="External" /><Relationship Type="http://schemas.openxmlformats.org/officeDocument/2006/relationships/hyperlink" Id="rId20" Target="mailto:estebandegetau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cie.itam.mx/" TargetMode="External" /><Relationship Type="http://schemas.openxmlformats.org/officeDocument/2006/relationships/hyperlink" Id="rId28" Target="http://econ.msu.edu/faculty/seira/index.php" TargetMode="External" /><Relationship Type="http://schemas.openxmlformats.org/officeDocument/2006/relationships/hyperlink" Id="rId25" Target="https://ceromultas.mx/" TargetMode="External" /><Relationship Type="http://schemas.openxmlformats.org/officeDocument/2006/relationships/hyperlink" Id="rId29" Target="https://faculty.itam.mx/facultad/4943-joyce-carol-sadka" TargetMode="External" /><Relationship Type="http://schemas.openxmlformats.org/officeDocument/2006/relationships/hyperlink" Id="rId22" Target="https://micromasters.mit.edu/dedp/" TargetMode="External" /><Relationship Type="http://schemas.openxmlformats.org/officeDocument/2006/relationships/hyperlink" Id="rId33" Target="https://www.cofece.mx/revista-del-premio-cofece-de-ensayo-2021/" TargetMode="External" /><Relationship Type="http://schemas.openxmlformats.org/officeDocument/2006/relationships/hyperlink" Id="rId24" Target="https://www.gob.mx/imss" TargetMode="External" /><Relationship Type="http://schemas.openxmlformats.org/officeDocument/2006/relationships/hyperlink" Id="rId21" Target="https://www.itam.mx/en" TargetMode="External" /><Relationship Type="http://schemas.openxmlformats.org/officeDocument/2006/relationships/hyperlink" Id="rId26" Target="https://www.t-rezconsulting.com/" TargetMode="External" /><Relationship Type="http://schemas.openxmlformats.org/officeDocument/2006/relationships/hyperlink" Id="rId20" Target="mailto:estebandegetau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Esteban Degetau</dc:creator>
  <cp:keywords/>
  <dcterms:created xsi:type="dcterms:W3CDTF">2024-02-06T18:47:45Z</dcterms:created>
  <dcterms:modified xsi:type="dcterms:W3CDTF">2024-02-06T18:47:45Z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-modified">
    <vt:lpwstr>2024-02-06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estebandegetau@gmail.com</vt:lpwstr>
  </property>
  <property fmtid="{D5CDD505-2E9C-101B-9397-08002B2CF9AE}" pid="11" name="toc-title">
    <vt:lpwstr>Table of contents</vt:lpwstr>
  </property>
</Properties>
</file>