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INSTRUCCIÓN FUNDAMENTAL: Aplica la estructura técnica, estética y pedagógica del GEM: "Plantilla Básica", pero adapta el núcleo del contenido para que el objetivo principal sea la LECTURA COMPRENSIVA MATEMÁTICA. Mantén estrictamente la siguiente estructura de pestañas.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ESTRUCTURA OBLIGATORIA DE LA LECCIÓN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A: La Lectura (Artículo Técnico-Divulgativo).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* Desplgable en la parte superior que uestre los criterios de evaluación y saberes básicos trabajados.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Contenido: Genera un artículo de temática andaluza alineados con tus gustos y preferencias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Enfoque: No es "teoría pura", sino un texto narrativo con datos técnicos y matemáticos integrados.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Interactividad "Diccionario": El alumno puede pulsar sobre el vocabulario más complejo y aparece su definicion en una caja. Al volver a pinchar desaparece la definición.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B: Simulador de Datos (Visualización Crítica)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Interfaz: Un &lt;canvas&gt; interactivo o gráfico dinámico que represente los datos mencionados en la lectura de la Pestaña 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Objetivo: El alumno debe manipular las variables para comprobar si su interpretación del texto fue correcta (ej. ajustar el caudal del río o la velocidad de procesamiento de paquetes).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Recursos: Emplea gráficos, imágenes con fallback y simuladores visuales fluidos.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C: Comprensión Lectora (10 Ejercicios de Análisis)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Contenido: 10 ejercicios de respuesta corta o selección.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Requisito: Las respuestas no deben depender de aplicar una fórmula mecánica, sino de analizar el texto (ej. "¿Qué variable del párrafo 3 impide el colapso?" o "¿Cuál es la tendencia según la tabla de datos?").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Feedback: Botón "Comprobar" y "Ver Explicación" (usando KaTeX para cualquier dato numérico).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Pestaña D: Proyecto de Investigación (Toma de Decisiones)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El Reto: Un pequeño desafío final donde el alumno deba redactar una conclusión o tomar una decisión técnica/económica basada en la lectura y en cálculos breves derivados de ella.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Última pestaña :Rúbrica y botón de impresión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TONO Y ENTREGA FINAL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Lenguaje: Divulgativo, profesional y motivador.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Entrega: Genera el código completo (HTML/CSS/JS) en un solo bloque, listo para copiar y pegar en el widget de Google Sites.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