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986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9"/>
        <w:gridCol w:w="427"/>
        <w:gridCol w:w="664"/>
        <w:gridCol w:w="1735"/>
        <w:gridCol w:w="4857"/>
      </w:tblGrid>
      <w:tr>
        <w:trPr>
          <w:trHeight w:val="718" w:hRule="atLeast"/>
        </w:trPr>
        <w:tc>
          <w:tcPr>
            <w:tcW w:w="3270" w:type="dxa"/>
            <w:gridSpan w:val="3"/>
            <w:tcBorders>
              <w:bottom w:val="nil"/>
              <w:right w:val="nil"/>
            </w:tcBorders>
          </w:tcPr>
          <w:p>
            <w:pPr>
              <w:pStyle w:val="Normal"/>
              <w:spacing w:before="0" w:after="0"/>
              <w:ind w:left="29"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1794510" cy="484505"/>
                  <wp:effectExtent l="0" t="0" r="0" b="0"/>
                  <wp:docPr id="1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2" w:type="dxa"/>
            <w:gridSpan w:val="2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INFORME DE PRÁCTICA DE LABORATORIO / TALLERES / CENTROS DE SIMULACIÓN – PARA ESTUDIANTES</w:t>
            </w:r>
          </w:p>
        </w:tc>
      </w:tr>
      <w:tr>
        <w:trPr>
          <w:trHeight w:val="216" w:hRule="atLeast"/>
        </w:trPr>
        <w:tc>
          <w:tcPr>
            <w:tcW w:w="9862" w:type="dxa"/>
            <w:gridSpan w:val="5"/>
            <w:tcBorders>
              <w:top w:val="nil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</w:r>
          </w:p>
        </w:tc>
      </w:tr>
      <w:tr>
        <w:trPr>
          <w:trHeight w:val="298" w:hRule="atLeast"/>
        </w:trPr>
        <w:tc>
          <w:tcPr>
            <w:tcW w:w="5005" w:type="dxa"/>
            <w:gridSpan w:val="4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CARRERA</w:t>
            </w:r>
            <w:r>
              <w:rPr>
                <w:rFonts w:ascii="Times New Roman" w:hAnsi="Times New Roman"/>
                <w:sz w:val="20"/>
                <w:szCs w:val="20"/>
                <w:lang w:val="es-EC"/>
              </w:rPr>
              <w:t>: Ingeniería de Sistemas</w:t>
            </w:r>
          </w:p>
        </w:tc>
        <w:tc>
          <w:tcPr>
            <w:tcW w:w="4857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ASIGNATURA</w:t>
            </w:r>
            <w:r>
              <w:rPr>
                <w:rFonts w:ascii="Times New Roman" w:hAnsi="Times New Roman"/>
                <w:sz w:val="20"/>
                <w:szCs w:val="20"/>
                <w:lang w:val="es-EC"/>
              </w:rPr>
              <w:t xml:space="preserve">: 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s-EC" w:eastAsia="en-US" w:bidi="ar-SA"/>
              </w:rPr>
              <w:t>Aplicaciones distribuidas</w:t>
            </w:r>
          </w:p>
        </w:tc>
      </w:tr>
      <w:tr>
        <w:trPr>
          <w:trHeight w:val="298" w:hRule="atLeast"/>
        </w:trPr>
        <w:tc>
          <w:tcPr>
            <w:tcW w:w="2179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NRO. PRÁCTICA</w:t>
            </w:r>
            <w:r>
              <w:rPr>
                <w:rFonts w:ascii="Times New Roman" w:hAnsi="Times New Roman"/>
                <w:sz w:val="20"/>
                <w:szCs w:val="20"/>
                <w:lang w:val="es-EC"/>
              </w:rPr>
              <w:t>:</w:t>
            </w:r>
          </w:p>
        </w:tc>
        <w:tc>
          <w:tcPr>
            <w:tcW w:w="427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sz w:val="20"/>
                <w:szCs w:val="20"/>
                <w:lang w:val="es-EC"/>
              </w:rPr>
              <w:t>4</w:t>
            </w:r>
          </w:p>
        </w:tc>
        <w:tc>
          <w:tcPr>
            <w:tcW w:w="7256" w:type="dxa"/>
            <w:gridSpan w:val="3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TÍTULO PRÁCTICA</w:t>
            </w:r>
            <w:r>
              <w:rPr>
                <w:rFonts w:ascii="Times New Roman" w:hAnsi="Times New Roman"/>
                <w:sz w:val="20"/>
                <w:szCs w:val="20"/>
                <w:lang w:val="es-EC"/>
              </w:rPr>
              <w:t>: Desarrollo de APIs usando RestFul.</w:t>
            </w:r>
          </w:p>
        </w:tc>
      </w:tr>
      <w:tr>
        <w:trPr>
          <w:trHeight w:val="1249" w:hRule="atLeast"/>
        </w:trPr>
        <w:tc>
          <w:tcPr>
            <w:tcW w:w="9862" w:type="dxa"/>
            <w:gridSpan w:val="5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OBJETIVO ALCANZADO: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Diseña y desarrolla modelos de software en diferentes niveles de abstracción y modelos de datos a nivel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72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transaccional y analítico con entornos de desarrollo actuales</w:t>
            </w:r>
          </w:p>
        </w:tc>
      </w:tr>
      <w:tr>
        <w:trPr>
          <w:trHeight w:val="298" w:hRule="atLeast"/>
        </w:trPr>
        <w:tc>
          <w:tcPr>
            <w:tcW w:w="9862" w:type="dxa"/>
            <w:gridSpan w:val="5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>
        <w:trPr>
          <w:trHeight w:val="298" w:hRule="atLeast"/>
        </w:trPr>
        <w:tc>
          <w:tcPr>
            <w:tcW w:w="9862" w:type="dxa"/>
            <w:gridSpan w:val="5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A) Gestión de cuentas de usuario de los Clientes de la distribuidora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1. Iniciar Sesión con base a un usuario y contraseña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Se valida que el usuario exista y ademas que la contraseña sea correcta.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95250</wp:posOffset>
                  </wp:positionV>
                  <wp:extent cx="5105400" cy="255651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35560</wp:posOffset>
                  </wp:positionV>
                  <wp:extent cx="6125210" cy="2878455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521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2. Registrar cuenta del cliente con base al número de cédula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Se obtienen los valores de cédula, correo y contraseña del formulario. Se verifica si la persona se encuentra registrada como cliente mediante el número de cédula. Si existe entonces el usuario es creado, caso contrario no.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19650" cy="3577590"/>
                  <wp:effectExtent l="0" t="0" r="0" b="0"/>
                  <wp:wrapSquare wrapText="largest"/>
                  <wp:docPr id="4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57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5210" cy="281749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5210" cy="281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3. Modificar datos de la cuenta y personales del cliente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El requerimiento es divido en dos partes, la primera para modificar unicamente los datos de usuario , y la otra unicamente para los datos personales del cliente.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40425" cy="3378835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37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107950</wp:posOffset>
                  </wp:positionV>
                  <wp:extent cx="5791200" cy="2952750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225425</wp:posOffset>
                  </wp:positionV>
                  <wp:extent cx="6125210" cy="2381885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5210" cy="238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5210" cy="210756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5210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. Anular cuenta del cliente. (eliminado lógico)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Se establece el valor de activo del usuario en false para realizar el borrado lógico.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-17145</wp:posOffset>
                  </wp:positionV>
                  <wp:extent cx="6125210" cy="2770505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5210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147320</wp:posOffset>
                  </wp:positionV>
                  <wp:extent cx="6125210" cy="241490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5210" cy="241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B) Gestión de Pedidos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1. Listar productos del catálogo organizados por categorías con base a la selección de una bodega.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Para ello se usa el parámetro bodega-id, donde se ensambla un objeto JSON con la lista de productos y cantidades disponibles para el id especificado.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32120" cy="1835150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212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67945</wp:posOffset>
                  </wp:positionV>
                  <wp:extent cx="5617210" cy="2838450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21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2. Enviar la solicitud de un pedido a la distribuidora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Para solicitar un pedido unicamente es necesario ingresar la lista de detalles en formato JSON, el resto de datos del pedido son obtenido automaticamente cuando es instanaciado.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19420" cy="4071620"/>
                  <wp:effectExtent l="0" t="0" r="0" b="0"/>
                  <wp:wrapSquare wrapText="largest"/>
                  <wp:docPr id="14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9420" cy="407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14315" cy="3208020"/>
                  <wp:effectExtent l="0" t="0" r="0" b="0"/>
                  <wp:wrapSquare wrapText="largest"/>
                  <wp:docPr id="15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315" cy="320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3. Revisar el estado de los pedidos del cliente.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 xml:space="preserve">Mediante el parametro id buscamos el pedido que coincida y 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devolvemos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 xml:space="preserve">su estado. 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5210" cy="1486535"/>
                  <wp:effectExtent l="0" t="0" r="0" b="0"/>
                  <wp:wrapSquare wrapText="largest"/>
                  <wp:docPr id="16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521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5210" cy="2880360"/>
                  <wp:effectExtent l="0" t="0" r="0" b="0"/>
                  <wp:wrapSquare wrapText="largest"/>
                  <wp:docPr id="17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5210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80" w:hRule="atLeast"/>
        </w:trPr>
        <w:tc>
          <w:tcPr>
            <w:tcW w:w="9862" w:type="dxa"/>
            <w:gridSpan w:val="5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RESULTADO(S) OBTENIDO(S)</w:t>
            </w:r>
            <w:r>
              <w:rPr>
                <w:rFonts w:ascii="Times New Roman" w:hAnsi="Times New Roman"/>
                <w:sz w:val="20"/>
                <w:szCs w:val="20"/>
                <w:lang w:val="es-EC"/>
              </w:rPr>
              <w:t>: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Diseño de los servicios web RESTful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Ampliación de modelos para gestionar pedidos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Implementación de servicio web para inciar sesión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Implementación de servicio web para crear una cuenta de usuario para un cliente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Implementación de servicio web para modificar los datos de la cuenta de usuario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Implementación de servicio web para modificar los datos personales del cliente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Implementación de servicio web para hacer un borrado lógico de la cuenta de un usuario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Implementación de servicio web para listar productos organizados por categorias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Implementación de servicio web para solicitar un pedido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left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lang w:val="en-US"/>
              </w:rPr>
              <w:t>mplementación de servicio web para consultado el estado de un pedido</w:t>
            </w:r>
          </w:p>
          <w:p>
            <w:pPr>
              <w:pStyle w:val="Normal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328" w:hRule="atLeast"/>
        </w:trPr>
        <w:tc>
          <w:tcPr>
            <w:tcW w:w="9862" w:type="dxa"/>
            <w:gridSpan w:val="5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CONCLUSIONES</w:t>
            </w:r>
            <w:r>
              <w:rPr>
                <w:rFonts w:ascii="Times New Roman" w:hAnsi="Times New Roman"/>
                <w:sz w:val="20"/>
                <w:szCs w:val="20"/>
                <w:lang w:val="es-EC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Mediante el presente trabajo se consiguió d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>iseñar e implementar servicio web RESTful para facilitar el consumo de datos y APIs de la aplicación distribuida. Los servicios RESTful son de gran ayuda puesto que ampliar el funcionamiento de las aplicaciones, trabajando sobre los métodos GET, POST, PUT y DELETE de HTTP.</w:t>
            </w:r>
          </w:p>
        </w:tc>
      </w:tr>
    </w:tbl>
    <w:p>
      <w:pPr>
        <w:pStyle w:val="Normal"/>
        <w:rPr>
          <w:rFonts w:eastAsia="Calibri" w:cs="" w:cstheme="minorBidi" w:eastAsiaTheme="minorHAnsi"/>
          <w:b/>
          <w:b/>
          <w:bCs w:val="false"/>
          <w:color w:val="auto"/>
          <w:kern w:val="0"/>
          <w:sz w:val="20"/>
          <w:szCs w:val="20"/>
          <w:lang w:val="es-EC" w:eastAsia="en-US" w:bidi="ar-SA"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0"/>
          <w:szCs w:val="20"/>
          <w:lang w:val="es-EC" w:eastAsia="en-US" w:bidi="ar-SA"/>
        </w:rPr>
      </w:r>
    </w:p>
    <w:p>
      <w:pPr>
        <w:pStyle w:val="Normal"/>
        <w:spacing w:before="0" w:after="160"/>
        <w:rPr>
          <w:rFonts w:eastAsia="Calibri" w:cs="" w:cstheme="minorBidi" w:eastAsiaTheme="minorHAnsi"/>
          <w:b/>
          <w:b/>
          <w:bCs w:val="false"/>
          <w:color w:val="auto"/>
          <w:kern w:val="0"/>
          <w:sz w:val="20"/>
          <w:szCs w:val="20"/>
          <w:lang w:val="es-EC" w:eastAsia="en-US" w:bidi="ar-SA"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0"/>
          <w:szCs w:val="20"/>
          <w:lang w:val="es-EC" w:eastAsia="en-US" w:bidi="ar-SA"/>
        </w:rPr>
      </w:r>
    </w:p>
    <w:p>
      <w:pPr>
        <w:pStyle w:val="Normal"/>
        <w:spacing w:before="0" w:after="160"/>
        <w:rPr>
          <w:rFonts w:eastAsia="Calibri" w:cs="" w:cstheme="minorBidi" w:eastAsiaTheme="minorHAnsi"/>
          <w:b/>
          <w:b/>
          <w:bCs w:val="false"/>
          <w:color w:val="auto"/>
          <w:kern w:val="0"/>
          <w:sz w:val="20"/>
          <w:szCs w:val="20"/>
          <w:lang w:val="es-EC" w:eastAsia="en-US" w:bidi="ar-SA"/>
        </w:rPr>
      </w:pPr>
      <w:r>
        <w:rPr>
          <w:rFonts w:eastAsia="Calibri" w:cs="" w:cstheme="minorBidi" w:eastAsiaTheme="minorHAnsi"/>
          <w:b/>
          <w:bCs w:val="false"/>
          <w:color w:val="auto"/>
          <w:kern w:val="0"/>
          <w:sz w:val="20"/>
          <w:szCs w:val="20"/>
          <w:lang w:val="es-EC" w:eastAsia="en-US" w:bidi="ar-SA"/>
        </w:rPr>
      </w:r>
    </w:p>
    <w:p>
      <w:pPr>
        <w:pStyle w:val="Normal"/>
        <w:spacing w:before="0" w:after="160"/>
        <w:rPr>
          <w:rFonts w:eastAsia="Calibri" w:cs="" w:cstheme="minorBidi" w:eastAsiaTheme="minorHAnsi"/>
          <w:b/>
          <w:b/>
          <w:bCs w:val="false"/>
          <w:color w:val="auto"/>
          <w:kern w:val="0"/>
          <w:sz w:val="20"/>
          <w:szCs w:val="20"/>
          <w:lang w:val="es-EC" w:eastAsia="en-US" w:bidi="ar-SA"/>
        </w:rPr>
      </w:pPr>
      <w:r>
        <w:rPr/>
        <w:t xml:space="preserve">Firma del estudiante: </w:t>
      </w:r>
    </w:p>
    <w:p>
      <w:pPr>
        <w:pStyle w:val="Normal"/>
        <w:spacing w:before="0" w:after="160"/>
        <w:rPr>
          <w:rFonts w:eastAsia="Calibri" w:cs="" w:cstheme="minorBidi" w:eastAsiaTheme="minorHAnsi"/>
          <w:b/>
          <w:b/>
          <w:bCs w:val="false"/>
          <w:color w:val="auto"/>
          <w:kern w:val="0"/>
          <w:sz w:val="20"/>
          <w:szCs w:val="20"/>
          <w:lang w:val="es-EC" w:eastAsia="en-US" w:bidi="ar-SA"/>
        </w:rPr>
      </w:pPr>
      <w:r>
        <w:rPr/>
        <w:t>Nombre del estudiante: Esteban Muñoz</w:t>
      </w:r>
    </w:p>
    <w:p>
      <w:pPr>
        <w:pStyle w:val="Normal"/>
        <w:spacing w:before="0" w:after="160"/>
        <w:rPr>
          <w:rFonts w:eastAsia="Calibri" w:cs="" w:cstheme="minorBidi" w:eastAsiaTheme="minorHAnsi"/>
          <w:b/>
          <w:b/>
          <w:bCs w:val="false"/>
          <w:color w:val="auto"/>
          <w:kern w:val="0"/>
          <w:sz w:val="20"/>
          <w:szCs w:val="20"/>
          <w:lang w:val="es-EC" w:eastAsia="en-US" w:bidi="ar-SA"/>
        </w:rPr>
      </w:pPr>
      <w:r>
        <w:rPr/>
      </w:r>
    </w:p>
    <w:p>
      <w:pPr>
        <w:pStyle w:val="Normal"/>
        <w:spacing w:before="0" w:after="160"/>
        <w:rPr>
          <w:rFonts w:eastAsia="Calibri" w:cs="" w:cstheme="minorBidi" w:eastAsiaTheme="minorHAnsi"/>
          <w:b/>
          <w:b/>
          <w:bCs w:val="false"/>
          <w:color w:val="auto"/>
          <w:kern w:val="0"/>
          <w:sz w:val="20"/>
          <w:szCs w:val="20"/>
          <w:lang w:val="es-EC" w:eastAsia="en-US" w:bidi="ar-SA"/>
        </w:rPr>
      </w:pPr>
      <w:r>
        <w:rPr/>
        <w:t xml:space="preserve">Firma del estudiante: </w:t>
      </w:r>
    </w:p>
    <w:p>
      <w:pPr>
        <w:pStyle w:val="Normal"/>
        <w:spacing w:before="0" w:after="160"/>
        <w:rPr>
          <w:rFonts w:eastAsia="Calibri" w:cs="" w:cstheme="minorBidi" w:eastAsiaTheme="minorHAnsi"/>
          <w:b/>
          <w:b/>
          <w:bCs w:val="false"/>
          <w:color w:val="auto"/>
          <w:kern w:val="0"/>
          <w:sz w:val="20"/>
          <w:szCs w:val="20"/>
          <w:lang w:val="es-EC" w:eastAsia="en-US" w:bidi="ar-SA"/>
        </w:rPr>
      </w:pPr>
      <w:r>
        <w:rPr/>
        <w:t xml:space="preserve">Nombre del estudiante: </w:t>
      </w:r>
      <w:r>
        <w:rPr/>
        <w:t>Jhonatan  Uzhca</w:t>
      </w:r>
    </w:p>
    <w:sectPr>
      <w:headerReference w:type="default" r:id="rId19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jc w:val="both"/>
      <w:rPr>
        <w:rFonts w:ascii="Arial" w:hAnsi="Arial" w:cs="Arial"/>
        <w:b/>
        <w:b/>
        <w:sz w:val="20"/>
        <w:szCs w:val="20"/>
      </w:rPr>
    </w:pPr>
    <w:r>
      <w:rPr>
        <w:rFonts w:cs="Arial" w:ascii="Arial" w:hAnsi="Arial"/>
        <w:b/>
        <w:sz w:val="20"/>
        <w:szCs w:val="20"/>
      </w:rPr>
      <w:t xml:space="preserve">Informe de Prácticas de Laboratorio </w:t>
    </w:r>
  </w:p>
  <w:p>
    <w:pPr>
      <w:pStyle w:val="NormalWeb"/>
      <w:spacing w:beforeAutospacing="0" w:before="0" w:afterAutospacing="0" w:after="0"/>
      <w:jc w:val="both"/>
      <w:rPr>
        <w:rFonts w:ascii="Arial" w:hAnsi="Arial" w:cs="Arial"/>
        <w:b/>
        <w:b/>
        <w:sz w:val="20"/>
        <w:szCs w:val="20"/>
      </w:rPr>
    </w:pPr>
    <w:r>
      <w:rPr>
        <w:rFonts w:cs="Arial" w:ascii="Arial" w:hAnsi="Arial"/>
        <w:b/>
        <w:sz w:val="20"/>
        <w:szCs w:val="20"/>
      </w:rPr>
    </w:r>
  </w:p>
  <w:p>
    <w:pPr>
      <w:pStyle w:val="NormalWeb"/>
      <w:spacing w:beforeAutospacing="0" w:before="0" w:afterAutospacing="0" w:after="0"/>
      <w:jc w:val="both"/>
      <w:rPr>
        <w:rFonts w:ascii="Arial" w:hAnsi="Arial" w:cs="Arial"/>
        <w:sz w:val="20"/>
        <w:szCs w:val="20"/>
      </w:rPr>
    </w:pPr>
    <w:r>
      <w:rPr>
        <w:rFonts w:cs="Arial" w:ascii="Arial" w:hAnsi="Arial"/>
        <w:b/>
        <w:sz w:val="20"/>
        <w:szCs w:val="20"/>
      </w:rPr>
      <w:t>Grupo:</w:t>
    </w:r>
    <w:r>
      <w:rPr>
        <w:rFonts w:cs="Arial" w:ascii="Arial" w:hAnsi="Arial"/>
        <w:sz w:val="20"/>
        <w:szCs w:val="20"/>
      </w:rPr>
      <w:t xml:space="preserve"> </w:t>
    </w:r>
    <w:r>
      <w:rPr>
        <w:rFonts w:eastAsia="Times New Roman" w:cs="Arial" w:ascii="Arial" w:hAnsi="Arial"/>
        <w:color w:val="auto"/>
        <w:kern w:val="0"/>
        <w:sz w:val="20"/>
        <w:szCs w:val="20"/>
        <w:lang w:val="es-EC" w:eastAsia="es-EC" w:bidi="ar-SA"/>
      </w:rPr>
      <w:t>1</w:t>
    </w:r>
    <w:r>
      <w:rPr>
        <w:rFonts w:cs="Arial" w:ascii="Arial" w:hAnsi="Arial"/>
        <w:sz w:val="20"/>
        <w:szCs w:val="20"/>
      </w:rPr>
      <w:tab/>
      <w:tab/>
    </w:r>
    <w:r>
      <w:rPr>
        <w:rFonts w:cs="Arial" w:ascii="Arial" w:hAnsi="Arial"/>
        <w:b/>
        <w:sz w:val="20"/>
        <w:szCs w:val="20"/>
      </w:rPr>
      <w:t>Nivel:</w:t>
    </w:r>
    <w:r>
      <w:rPr>
        <w:rFonts w:cs="Arial" w:ascii="Arial" w:hAnsi="Arial"/>
        <w:sz w:val="20"/>
        <w:szCs w:val="20"/>
      </w:rPr>
      <w:t xml:space="preserve"> </w:t>
      <w:tab/>
      <w:tab/>
    </w:r>
    <w:r>
      <w:rPr>
        <w:rFonts w:cs="Arial" w:ascii="Arial" w:hAnsi="Arial"/>
        <w:b/>
        <w:sz w:val="20"/>
        <w:szCs w:val="20"/>
      </w:rPr>
      <w:t>Fecha</w:t>
    </w:r>
    <w:r>
      <w:rPr>
        <w:rFonts w:cs="Arial" w:ascii="Arial" w:hAnsi="Arial"/>
        <w:sz w:val="20"/>
        <w:szCs w:val="20"/>
      </w:rPr>
      <w:t xml:space="preserve">: </w:t>
    </w:r>
    <w:r>
      <w:rPr>
        <w:rFonts w:cs="Arial" w:ascii="Arial" w:hAnsi="Arial"/>
        <w:sz w:val="20"/>
        <w:szCs w:val="20"/>
      </w:rPr>
      <w:t>05</w:t>
    </w:r>
    <w:r>
      <w:rPr>
        <w:rFonts w:eastAsia="Times New Roman" w:cs="Arial" w:ascii="Arial" w:hAnsi="Arial"/>
        <w:color w:val="auto"/>
        <w:kern w:val="0"/>
        <w:sz w:val="20"/>
        <w:szCs w:val="20"/>
        <w:lang w:val="es-EC" w:eastAsia="es-EC" w:bidi="ar-SA"/>
      </w:rPr>
      <w:t>/0</w:t>
    </w:r>
    <w:r>
      <w:rPr>
        <w:rFonts w:eastAsia="Times New Roman" w:cs="Arial" w:ascii="Arial" w:hAnsi="Arial"/>
        <w:color w:val="auto"/>
        <w:kern w:val="0"/>
        <w:sz w:val="20"/>
        <w:szCs w:val="20"/>
        <w:lang w:val="es-EC" w:eastAsia="es-EC" w:bidi="ar-SA"/>
      </w:rPr>
      <w:t>7</w:t>
    </w:r>
    <w:r>
      <w:rPr>
        <w:rFonts w:eastAsia="Times New Roman" w:cs="Arial" w:ascii="Arial" w:hAnsi="Arial"/>
        <w:color w:val="auto"/>
        <w:kern w:val="0"/>
        <w:sz w:val="20"/>
        <w:szCs w:val="20"/>
        <w:lang w:val="es-EC" w:eastAsia="es-EC" w:bidi="ar-SA"/>
      </w:rPr>
      <w:t>/2021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30af"/>
    <w:pPr>
      <w:widowControl/>
      <w:suppressAutoHyphens w:val="true"/>
      <w:bidi w:val="0"/>
      <w:spacing w:lineRule="auto" w:line="276" w:before="0" w:after="160"/>
      <w:jc w:val="both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77e98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e77e98"/>
    <w:rPr>
      <w:rFonts w:ascii="Cambria" w:hAnsi="Cambria" w:eastAsia="Times New Roman" w:cs="Times New Roman"/>
      <w:sz w:val="20"/>
      <w:szCs w:val="20"/>
      <w:lang w:bidi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77e98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2492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2492f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e77e98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e77e98"/>
    <w:pPr>
      <w:spacing w:lineRule="auto" w:line="240" w:before="0" w:after="200"/>
      <w:jc w:val="left"/>
    </w:pPr>
    <w:rPr>
      <w:rFonts w:ascii="Cambria" w:hAnsi="Cambria" w:eastAsia="Times New Roman" w:cs="Times New Roman"/>
      <w:sz w:val="20"/>
      <w:szCs w:val="20"/>
      <w:lang w:bidi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77e98"/>
    <w:pPr>
      <w:spacing w:lineRule="auto" w:line="240" w:before="0" w:after="0"/>
      <w:jc w:val="left"/>
    </w:pPr>
    <w:rPr>
      <w:rFonts w:ascii="Segoe UI" w:hAnsi="Segoe UI" w:cs="Segoe UI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249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  <w:jc w:val="left"/>
    </w:pPr>
    <w:rPr>
      <w:rFonts w:ascii="Calibri" w:hAnsi="Calibri" w:asciiTheme="minorHAnsi" w:hAnsiTheme="minorHAnsi"/>
    </w:rPr>
  </w:style>
  <w:style w:type="paragraph" w:styleId="Piedepgina">
    <w:name w:val="Footer"/>
    <w:basedOn w:val="Normal"/>
    <w:link w:val="PiedepginaCar"/>
    <w:uiPriority w:val="99"/>
    <w:unhideWhenUsed/>
    <w:rsid w:val="00d249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  <w:jc w:val="left"/>
    </w:pPr>
    <w:rPr>
      <w:rFonts w:ascii="Calibri" w:hAnsi="Calibri" w:asciiTheme="minorHAnsi" w:hAnsiTheme="minorHAns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f3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Application>LibreOffice/6.4.7.2$Linux_X86_64 LibreOffice_project/40$Build-2</Application>
  <Pages>8</Pages>
  <Words>495</Words>
  <Characters>2645</Characters>
  <CharactersWithSpaces>3092</CharactersWithSpaces>
  <Paragraphs>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2016-04-11T23:47:00Z</dcterms:created>
  <dc:creator>Juan Vazquez</dc:creator>
  <dc:description/>
  <dc:language>es-ES</dc:language>
  <cp:lastModifiedBy/>
  <cp:lastPrinted>2017-03-23T13:32:00Z</cp:lastPrinted>
  <dcterms:modified xsi:type="dcterms:W3CDTF">2021-07-05T01:13:20Z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