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1589" w14:textId="77777777" w:rsidR="003A53D8" w:rsidRDefault="00EC1B63">
      <w:pPr>
        <w:pStyle w:val="Ttulo"/>
      </w:pPr>
      <w:r>
        <w:t>Guion Video Final – Proyecto Restaurantes Árabes en Bogotá</w:t>
      </w:r>
    </w:p>
    <w:p w14:paraId="0B1611AC" w14:textId="77777777" w:rsidR="003A53D8" w:rsidRDefault="003A53D8"/>
    <w:p w14:paraId="68B0B259" w14:textId="77777777" w:rsidR="003A53D8" w:rsidRDefault="00EC1B63">
      <w:r>
        <w:t>1. HOOK (Storytelling – 0:00–0:30)</w:t>
      </w:r>
    </w:p>
    <w:p w14:paraId="5DB6E961" w14:textId="77777777" w:rsidR="003A53D8" w:rsidRDefault="003A53D8"/>
    <w:p w14:paraId="4D242167" w14:textId="77777777" w:rsidR="003A53D8" w:rsidRDefault="00EC1B63">
      <w:r>
        <w:t>Imagina esto: son las 8 de la noche en Bogotá. Tienes hambre y decides pedir comida.</w:t>
      </w:r>
    </w:p>
    <w:p w14:paraId="7E224D39" w14:textId="77777777" w:rsidR="003A53D8" w:rsidRDefault="00EC1B63">
      <w:r>
        <w:t>Abres tu celular, buscas “restaurante árabe” y aparecen decenas de opciones.</w:t>
      </w:r>
    </w:p>
    <w:p w14:paraId="04F977A0" w14:textId="77777777" w:rsidR="003A53D8" w:rsidRDefault="00EC1B63">
      <w:r>
        <w:t>Pero no eliges al azar.</w:t>
      </w:r>
    </w:p>
    <w:p w14:paraId="716EE899" w14:textId="77777777" w:rsidR="003A53D8" w:rsidRDefault="00EC1B63">
      <w:r>
        <w:t>Eliges el que tiene 4.6 estrellas… y más de 500 reseñas.</w:t>
      </w:r>
    </w:p>
    <w:p w14:paraId="46DE2D9E" w14:textId="77777777" w:rsidR="003A53D8" w:rsidRDefault="003A53D8"/>
    <w:p w14:paraId="5488DFC9" w14:textId="77777777" w:rsidR="003A53D8" w:rsidRDefault="00EC1B63">
      <w:r>
        <w:t>¿Por qué?</w:t>
      </w:r>
    </w:p>
    <w:p w14:paraId="21FE169C" w14:textId="77777777" w:rsidR="003A53D8" w:rsidRDefault="00EC1B63">
      <w:r>
        <w:t>¿Realmente ese restaurante es mejor… o simplemente tiene mejor reputación digital?</w:t>
      </w:r>
    </w:p>
    <w:p w14:paraId="2BB62A6D" w14:textId="77777777" w:rsidR="003A53D8" w:rsidRDefault="003A53D8"/>
    <w:p w14:paraId="06866394" w14:textId="77777777" w:rsidR="003A53D8" w:rsidRDefault="00EC1B63">
      <w:r>
        <w:t>Ahí empieza nuestro proyecto.</w:t>
      </w:r>
    </w:p>
    <w:p w14:paraId="58D0C80A" w14:textId="3CEAA3B6" w:rsidR="003A53D8" w:rsidRDefault="00F55914">
      <w:r>
        <w:t>Imagenes restaurantes y reviews google maps</w:t>
      </w:r>
    </w:p>
    <w:p w14:paraId="5C96FD46" w14:textId="77777777" w:rsidR="003A53D8" w:rsidRDefault="003A53D8"/>
    <w:p w14:paraId="277F57DF" w14:textId="77777777" w:rsidR="003A53D8" w:rsidRDefault="00EC1B63">
      <w:r>
        <w:t>2. PRESENTACIÓN DEL PROBLEMA (0:30–1:10)</w:t>
      </w:r>
    </w:p>
    <w:p w14:paraId="5B5AE000" w14:textId="77777777" w:rsidR="003A53D8" w:rsidRDefault="003A53D8"/>
    <w:p w14:paraId="48503F9C" w14:textId="77777777" w:rsidR="003A53D8" w:rsidRDefault="00EC1B63">
      <w:r>
        <w:t>En un mercado con más de 20 mil restaurantes en Bogotá, la visibilidad lo es todo.</w:t>
      </w:r>
    </w:p>
    <w:p w14:paraId="49A514D2" w14:textId="77777777" w:rsidR="003A53D8" w:rsidRDefault="00EC1B63">
      <w:r>
        <w:t>Hoy en día, las decisiones de los consumidores no se basan solo en la comida,</w:t>
      </w:r>
    </w:p>
    <w:p w14:paraId="5D1C8B43" w14:textId="77777777" w:rsidR="003A53D8" w:rsidRDefault="00EC1B63">
      <w:r>
        <w:t>sino en lo que otros dicen sobre ella.</w:t>
      </w:r>
    </w:p>
    <w:p w14:paraId="2B17746A" w14:textId="77777777" w:rsidR="003A53D8" w:rsidRDefault="003A53D8"/>
    <w:p w14:paraId="3DD9CFA3" w14:textId="77777777" w:rsidR="003A53D8" w:rsidRDefault="00EC1B63">
      <w:r>
        <w:t>Las calificaciones y reseñas se han convertido en un factor clave que define:</w:t>
      </w:r>
    </w:p>
    <w:p w14:paraId="67FF84D7" w14:textId="77777777" w:rsidR="003A53D8" w:rsidRDefault="00EC1B63">
      <w:r>
        <w:t>- qué restaurantes crecen</w:t>
      </w:r>
    </w:p>
    <w:p w14:paraId="50982A22" w14:textId="77777777" w:rsidR="003A53D8" w:rsidRDefault="00EC1B63">
      <w:r>
        <w:t>- cuáles pasan desapercibidos</w:t>
      </w:r>
    </w:p>
    <w:p w14:paraId="7895481E" w14:textId="77777777" w:rsidR="003A53D8" w:rsidRDefault="003A53D8"/>
    <w:p w14:paraId="11FCAB13" w14:textId="77777777" w:rsidR="003A53D8" w:rsidRDefault="00EC1B63">
      <w:r>
        <w:t>Pero hay una pregunta que no estaba resuelta:</w:t>
      </w:r>
    </w:p>
    <w:p w14:paraId="253BBB44" w14:textId="77777777" w:rsidR="003A53D8" w:rsidRDefault="003A53D8"/>
    <w:p w14:paraId="7F8BDE7D" w14:textId="77777777" w:rsidR="003A53D8" w:rsidRDefault="00EC1B63">
      <w:r>
        <w:t>¿Qué factores realmente influyen en la calificación de los restaurantes de comida árabe en Bogotá?</w:t>
      </w:r>
    </w:p>
    <w:p w14:paraId="3660C78F" w14:textId="7B18467D" w:rsidR="003A53D8" w:rsidRDefault="003A53D8"/>
    <w:p w14:paraId="39D479FD" w14:textId="77777777" w:rsidR="003A53D8" w:rsidRDefault="003A53D8"/>
    <w:p w14:paraId="2758ABDD" w14:textId="77777777" w:rsidR="003A53D8" w:rsidRDefault="00EC1B63">
      <w:r>
        <w:t>3. OBJETIVO DEL PROYECTO (1:10–1:30)</w:t>
      </w:r>
    </w:p>
    <w:p w14:paraId="0FC605AB" w14:textId="77777777" w:rsidR="003A53D8" w:rsidRDefault="003A53D8"/>
    <w:p w14:paraId="3AD4366E" w14:textId="77777777" w:rsidR="003A53D8" w:rsidRDefault="00EC1B63">
      <w:r>
        <w:t>Nuestro objetivo fue identificar qué elementos —como la comida, el servicio,</w:t>
      </w:r>
    </w:p>
    <w:p w14:paraId="7A38F479" w14:textId="115D47A9" w:rsidR="003A53D8" w:rsidRDefault="00F55914">
      <w:r>
        <w:t xml:space="preserve"> el precio, el ambiente y la influencia de las reseñas— tienen mayor impacto</w:t>
      </w:r>
    </w:p>
    <w:p w14:paraId="7607AFFA" w14:textId="713F29DD" w:rsidR="003A53D8" w:rsidRDefault="00EC1B63">
      <w:r>
        <w:t>en la percepción y calificación de estos restaurantes.</w:t>
      </w:r>
    </w:p>
    <w:p w14:paraId="7250F0D9" w14:textId="77777777" w:rsidR="00F55914" w:rsidRDefault="00F55914" w:rsidP="00F55914"/>
    <w:p w14:paraId="06AF34A0" w14:textId="77777777" w:rsidR="00F55914" w:rsidRDefault="00F55914"/>
    <w:p w14:paraId="10BA9E4E" w14:textId="72CBC28F" w:rsidR="00F55914" w:rsidRPr="00F55914" w:rsidRDefault="00F55914" w:rsidP="00F55914">
      <w:pPr>
        <w:spacing w:after="0" w:line="240" w:lineRule="auto"/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</w:pPr>
      <w:r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  <w:t>i</w:t>
      </w:r>
    </w:p>
    <w:p w14:paraId="1B9174E4" w14:textId="77777777" w:rsidR="00F55914" w:rsidRDefault="00F55914"/>
    <w:p w14:paraId="040DE7DF" w14:textId="77777777" w:rsidR="00F55914" w:rsidRDefault="00F55914"/>
    <w:p w14:paraId="14FBB025" w14:textId="77777777" w:rsidR="003A53D8" w:rsidRDefault="003A53D8"/>
    <w:p w14:paraId="16A14A0B" w14:textId="77777777" w:rsidR="003A53D8" w:rsidRDefault="00EC1B63">
      <w:r>
        <w:t>4. METODOLOGÍA (1:30–2:10)</w:t>
      </w:r>
    </w:p>
    <w:p w14:paraId="44A2503A" w14:textId="77777777" w:rsidR="003A53D8" w:rsidRDefault="003A53D8"/>
    <w:p w14:paraId="21EC9ECF" w14:textId="77777777" w:rsidR="003A53D8" w:rsidRDefault="00EC1B63">
      <w:r>
        <w:t>Para responder esta pregunta, diseñamos una encuesta dirigida a consumidores reales.</w:t>
      </w:r>
    </w:p>
    <w:p w14:paraId="0D952798" w14:textId="77777777" w:rsidR="003A53D8" w:rsidRDefault="003A53D8"/>
    <w:p w14:paraId="2E1CB522" w14:textId="77777777" w:rsidR="003A53D8" w:rsidRDefault="00EC1B63">
      <w:r>
        <w:t>Recolectamos datos en diferentes zonas de Bogotá como:</w:t>
      </w:r>
    </w:p>
    <w:p w14:paraId="1E5D94B2" w14:textId="77777777" w:rsidR="003A53D8" w:rsidRDefault="00EC1B63">
      <w:r>
        <w:t>- Chapinero</w:t>
      </w:r>
    </w:p>
    <w:p w14:paraId="071E451D" w14:textId="77777777" w:rsidR="003A53D8" w:rsidRDefault="00EC1B63">
      <w:r>
        <w:t>- Usaquén</w:t>
      </w:r>
    </w:p>
    <w:p w14:paraId="2F4E11D9" w14:textId="77777777" w:rsidR="003A53D8" w:rsidRDefault="00EC1B63">
      <w:r>
        <w:t>- Zona T</w:t>
      </w:r>
    </w:p>
    <w:p w14:paraId="610F8108" w14:textId="77777777" w:rsidR="003A53D8" w:rsidRDefault="00EC1B63">
      <w:r>
        <w:t>- Centro</w:t>
      </w:r>
    </w:p>
    <w:p w14:paraId="2AD5E986" w14:textId="77777777" w:rsidR="003A53D8" w:rsidRDefault="003A53D8"/>
    <w:p w14:paraId="6B6C7672" w14:textId="77777777" w:rsidR="003A53D8" w:rsidRDefault="00EC1B63">
      <w:r>
        <w:t>Encuestamos entre 3 y 5 personas por punto, obteniendo una muestra diversa</w:t>
      </w:r>
    </w:p>
    <w:p w14:paraId="3B08D92B" w14:textId="77777777" w:rsidR="003A53D8" w:rsidRDefault="00EC1B63">
      <w:r>
        <w:t>de consumidores con distintos hábitos y percepciones.</w:t>
      </w:r>
    </w:p>
    <w:p w14:paraId="5D8013B9" w14:textId="77777777" w:rsidR="003A53D8" w:rsidRDefault="003A53D8"/>
    <w:p w14:paraId="15817687" w14:textId="77777777" w:rsidR="003A53D8" w:rsidRPr="00F55914" w:rsidRDefault="00EC1B63">
      <w:pPr>
        <w:rPr>
          <w:color w:val="FF0000"/>
          <w:highlight w:val="yellow"/>
        </w:rPr>
      </w:pPr>
      <w:r>
        <w:rPr>
          <w:color w:val="FF0000"/>
          <w:highlight w:val="yellow"/>
        </w:rPr>
        <w:t>Las variables que analizamos incluyeron:</w:t>
      </w:r>
    </w:p>
    <w:p w14:paraId="22ACD61D" w14:textId="77777777" w:rsidR="003A53D8" w:rsidRPr="00F55914" w:rsidRDefault="00EC1B63">
      <w:pPr>
        <w:rPr>
          <w:color w:val="FF0000"/>
          <w:highlight w:val="yellow"/>
        </w:rPr>
      </w:pPr>
      <w:r>
        <w:rPr>
          <w:color w:val="FF0000"/>
          <w:highlight w:val="yellow"/>
        </w:rPr>
        <w:t>- Frecuencia de consumo</w:t>
      </w:r>
    </w:p>
    <w:p w14:paraId="5B9ECB6F" w14:textId="77777777" w:rsidR="003A53D8" w:rsidRPr="00F55914" w:rsidRDefault="00EC1B63">
      <w:pPr>
        <w:rPr>
          <w:color w:val="FF0000"/>
          <w:highlight w:val="yellow"/>
        </w:rPr>
      </w:pPr>
      <w:r>
        <w:rPr>
          <w:color w:val="FF0000"/>
          <w:highlight w:val="yellow"/>
        </w:rPr>
        <w:t>- Uso de plataformas digitales</w:t>
      </w:r>
    </w:p>
    <w:p w14:paraId="75EF444D" w14:textId="77777777" w:rsidR="003A53D8" w:rsidRPr="00F55914" w:rsidRDefault="00EC1B63">
      <w:pPr>
        <w:rPr>
          <w:color w:val="FF0000"/>
          <w:highlight w:val="yellow"/>
        </w:rPr>
      </w:pPr>
      <w:r>
        <w:rPr>
          <w:color w:val="FF0000"/>
          <w:highlight w:val="yellow"/>
        </w:rPr>
        <w:t>- Importancia de factores como comida, servicio, precio y ambiente</w:t>
      </w:r>
    </w:p>
    <w:p w14:paraId="771C3C26" w14:textId="77777777" w:rsidR="003A53D8" w:rsidRPr="00F55914" w:rsidRDefault="00EC1B63">
      <w:pPr>
        <w:rPr>
          <w:color w:val="FF0000"/>
          <w:highlight w:val="yellow"/>
        </w:rPr>
      </w:pPr>
      <w:r>
        <w:rPr>
          <w:color w:val="FF0000"/>
          <w:highlight w:val="yellow"/>
        </w:rPr>
        <w:t>- Influencia de reseñas</w:t>
      </w:r>
    </w:p>
    <w:p w14:paraId="113C7984" w14:textId="77777777" w:rsidR="003A53D8" w:rsidRPr="00F55914" w:rsidRDefault="00EC1B63">
      <w:pPr>
        <w:rPr>
          <w:color w:val="FF0000"/>
        </w:rPr>
      </w:pPr>
      <w:r>
        <w:rPr>
          <w:color w:val="FF0000"/>
          <w:highlight w:val="yellow"/>
        </w:rPr>
        <w:t>- Disposición a dejar reseñas</w:t>
      </w:r>
    </w:p>
    <w:p w14:paraId="580E6C3B" w14:textId="77777777" w:rsidR="003A53D8" w:rsidRDefault="003A53D8"/>
    <w:p w14:paraId="3C5B04E0" w14:textId="77777777" w:rsidR="003A53D8" w:rsidRDefault="00EC1B63">
      <w:r>
        <w:t>---</w:t>
      </w:r>
    </w:p>
    <w:p w14:paraId="0AD6DF5E" w14:textId="77777777" w:rsidR="003A53D8" w:rsidRDefault="003A53D8"/>
    <w:p w14:paraId="7043D264" w14:textId="77777777" w:rsidR="003A53D8" w:rsidRDefault="00EC1B63">
      <w:r>
        <w:t>5. RESULTADOS (2:10–3:00)</w:t>
      </w:r>
    </w:p>
    <w:p w14:paraId="74EB3DD6" w14:textId="77777777" w:rsidR="003A53D8" w:rsidRDefault="003A53D8"/>
    <w:p w14:paraId="7FB03027" w14:textId="77777777" w:rsidR="003A53D8" w:rsidRDefault="00EC1B63">
      <w:r>
        <w:t>Pasemos a los resultados. Esto es lo que encontramos:</w:t>
      </w:r>
    </w:p>
    <w:p w14:paraId="25343A49" w14:textId="77777777" w:rsidR="003A53D8" w:rsidRDefault="003A53D8"/>
    <w:p w14:paraId="5FACCE92" w14:textId="1983A6C2" w:rsidR="003A53D8" w:rsidRDefault="00EC1B63">
      <w:r>
        <w:t>El factor más valorado por los consumidores fue [FACTOR], seguido de [FACTOR 2] y [FACTOR 3], como muestra esta gráfica de barras.</w:t>
      </w:r>
    </w:p>
    <w:p w14:paraId="3844638A" w14:textId="54933979" w:rsidR="00F55914" w:rsidRDefault="00EC1B63" w:rsidP="00F55914">
      <w:r>
        <w:t>En el eje horizontal los factores, en el vertical la importancia promedio.</w:t>
      </w:r>
    </w:p>
    <w:tbl>
      <w:tblPr>
        <w:tblpPr w:leftFromText="141" w:rightFromText="141" w:vertAnchor="text" w:horzAnchor="margin" w:tblpY="140"/>
        <w:tblW w:w="48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1"/>
        <w:gridCol w:w="2421"/>
      </w:tblGrid>
      <w:tr w:rsidR="00F55914" w:rsidRPr="00F55914" w14:paraId="69A68EB8" w14:textId="77777777" w:rsidTr="00C56733">
        <w:trPr>
          <w:trHeight w:val="699"/>
        </w:trPr>
        <w:tc>
          <w:tcPr>
            <w:tcW w:w="24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2AB7F6C" w14:textId="286A22E3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Calificaciones</w:t>
            </w:r>
          </w:p>
        </w:tc>
        <w:tc>
          <w:tcPr>
            <w:tcW w:w="24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7844275A" w14:textId="5B8D60E6" w:rsidR="00F55914" w:rsidRPr="00F55914" w:rsidRDefault="00EF39A2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Todas las importancias</w:t>
            </w:r>
          </w:p>
        </w:tc>
      </w:tr>
    </w:tbl>
    <w:p w14:paraId="35BE1FC2" w14:textId="77777777" w:rsidR="00F55914" w:rsidRPr="00F55914" w:rsidRDefault="00F55914" w:rsidP="00F55914">
      <w:pPr>
        <w:spacing w:after="0" w:line="240" w:lineRule="auto"/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</w:pPr>
      <w:r>
        <w:rPr>
          <w:rFonts w:ascii="Arial" w:eastAsia="Times New Roman" w:hAnsi="Arial" w:cs="Arial"/>
          <w:b/>
          <w:bCs/>
          <w:color w:val="FFFFFF"/>
          <w:sz w:val="18"/>
          <w:szCs w:val="18"/>
          <w:lang w:val="es-CO" w:eastAsia="es-CO"/>
        </w:rPr>
        <w:t>im</w:t>
      </w:r>
    </w:p>
    <w:p w14:paraId="59D51311" w14:textId="77777777" w:rsidR="00F55914" w:rsidRDefault="00F55914" w:rsidP="00F55914"/>
    <w:p w14:paraId="5E4958DA" w14:textId="64DF9C72" w:rsidR="00F55914" w:rsidRDefault="00F55914" w:rsidP="00F55914"/>
    <w:p w14:paraId="7181B10E" w14:textId="177258A7" w:rsidR="00F55914" w:rsidRDefault="00F55914" w:rsidP="00F55914"/>
    <w:p w14:paraId="18BFCE2B" w14:textId="75437408" w:rsidR="00F55914" w:rsidRDefault="00F55914" w:rsidP="00F55914"/>
    <w:p w14:paraId="37C75024" w14:textId="745A4B05" w:rsidR="00EF39A2" w:rsidRDefault="00EF39A2" w:rsidP="00F55914"/>
    <w:p w14:paraId="46FCE5C5" w14:textId="77777777" w:rsidR="00EF39A2" w:rsidRDefault="00EF39A2" w:rsidP="00F55914"/>
    <w:p w14:paraId="3EE28FB1" w14:textId="5ED967FF" w:rsidR="00F55914" w:rsidRDefault="00F55914" w:rsidP="00F55914">
      <w:r>
        <w:t>En cuanto al precio: este scatter plot muestra que a mayor percepción de calidad en relación al precio, mayor es la calificación otorgada.</w:t>
      </w:r>
    </w:p>
    <w:p w14:paraId="14AF53BE" w14:textId="77777777" w:rsidR="00F55914" w:rsidRDefault="00F55914" w:rsidP="00F55914"/>
    <w:tbl>
      <w:tblPr>
        <w:tblW w:w="530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1"/>
        <w:gridCol w:w="1787"/>
        <w:gridCol w:w="1625"/>
      </w:tblGrid>
      <w:tr w:rsidR="00F55914" w:rsidRPr="00F55914" w14:paraId="1971660B" w14:textId="77777777" w:rsidTr="00C56733">
        <w:trPr>
          <w:trHeight w:val="699"/>
        </w:trPr>
        <w:tc>
          <w:tcPr>
            <w:tcW w:w="1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252C5CB8" w14:textId="77777777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importancia_comida</w:t>
            </w:r>
          </w:p>
        </w:tc>
        <w:tc>
          <w:tcPr>
            <w:tcW w:w="183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1EDB744" w14:textId="77777777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Calificacion</w:t>
            </w:r>
          </w:p>
        </w:tc>
        <w:tc>
          <w:tcPr>
            <w:tcW w:w="169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E657240" w14:textId="77777777" w:rsidR="004443A5" w:rsidRDefault="004443A5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</w:p>
          <w:p w14:paraId="079C7CEE" w14:textId="4D3326D4" w:rsidR="00F55914" w:rsidRPr="00F55914" w:rsidRDefault="00F55914" w:rsidP="00C56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precio</w:t>
            </w:r>
          </w:p>
        </w:tc>
      </w:tr>
    </w:tbl>
    <w:p w14:paraId="0545613B" w14:textId="6F078038" w:rsidR="003A53D8" w:rsidRDefault="00EC1B63">
      <w:r>
        <w:t>Los usuarios de plataformas digitales tienden a [COMPLETAR CON DATO REAL], lo que refuerza el vínculo entre visibilidad online y percepción positiva.</w:t>
      </w:r>
    </w:p>
    <w:p w14:paraId="0DCED364" w14:textId="74DB72DB" w:rsidR="00EF39A2" w:rsidRDefault="00EF39A2">
      <w:r>
        <w:t>Sobre las motivaciones para dejar reseñas: la mayoría lo hace por [MOTIVO PRINCIPAL]. Las reseñas no son aleatorias, responden a experiencias que superaron o decepcionaron expectativas.</w:t>
      </w:r>
    </w:p>
    <w:tbl>
      <w:tblPr>
        <w:tblW w:w="331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2"/>
        <w:gridCol w:w="1511"/>
      </w:tblGrid>
      <w:tr w:rsidR="00EF39A2" w:rsidRPr="00EF39A2" w14:paraId="5E631105" w14:textId="77777777" w:rsidTr="00EF39A2">
        <w:trPr>
          <w:trHeight w:val="699"/>
        </w:trPr>
        <w:tc>
          <w:tcPr>
            <w:tcW w:w="1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87D3A6D" w14:textId="77777777" w:rsidR="00EF39A2" w:rsidRPr="00EF39A2" w:rsidRDefault="00EF39A2" w:rsidP="00EF39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deja_resenas_dummy</w:t>
            </w:r>
          </w:p>
        </w:tc>
        <w:tc>
          <w:tcPr>
            <w:tcW w:w="14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1F3864"/>
            <w:vAlign w:val="center"/>
            <w:hideMark/>
          </w:tcPr>
          <w:p w14:paraId="3737451C" w14:textId="77777777" w:rsidR="00EF39A2" w:rsidRPr="00EF39A2" w:rsidRDefault="00EF39A2" w:rsidP="00EF39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motivo_resenas</w:t>
            </w:r>
          </w:p>
        </w:tc>
      </w:tr>
    </w:tbl>
    <w:p w14:paraId="5544981B" w14:textId="438C33C0" w:rsidR="00EF39A2" w:rsidRDefault="00EF39A2"/>
    <w:p w14:paraId="74AA34D3" w14:textId="6DC0ED7F" w:rsidR="00EF39A2" w:rsidRDefault="00EF39A2">
      <w:r>
        <w:t>También construimos un índice de digitalización combinando uso de plataformas, influencia de reseñas y percepción de presencia digital, complementado con datos reales de Google Maps. Los restaurantes con mayor índice tendían a recibir mejores calificaciones.</w:t>
      </w:r>
    </w:p>
    <w:p w14:paraId="1D641474" w14:textId="788A33B1" w:rsidR="00FB2BD2" w:rsidRDefault="002A4E0A">
      <w:r>
        <w:t>Esta gráfica compara el índice por zona: [DESCRIBIR PATRÓN].</w:t>
      </w:r>
    </w:p>
    <w:p w14:paraId="06866AEE" w14:textId="68EE1418" w:rsidR="00FB2BD2" w:rsidRDefault="00FB2BD2"/>
    <w:p w14:paraId="1085D43C" w14:textId="58014CA3" w:rsidR="002A4E0A" w:rsidRDefault="002A4E0A">
      <w:r>
        <w:t>Clasificamos las zonas en alta actividad (Chapinero, Zona T, Usaquén) y media actividad (Centro).</w:t>
      </w:r>
    </w:p>
    <w:p w14:paraId="44E5E8F9" w14:textId="10B16738" w:rsidR="002A4E0A" w:rsidRDefault="002A4E0A">
      <w:r>
        <w:t>Las zonas de alta actividad obtuvieron en promedio [X] puntos más en calificación que las de zona media.</w:t>
      </w:r>
    </w:p>
    <w:p w14:paraId="00D18C31" w14:textId="01FBD3CD" w:rsidR="002A4E0A" w:rsidRDefault="002A4E0A"/>
    <w:p w14:paraId="5F026DE9" w14:textId="3CD82310" w:rsidR="003A53D8" w:rsidRDefault="002A4E0A">
      <w:r>
        <w:t>Por último, a mayor importancia del ambiente para el consumidor, mayor tiende a ser la calificación: la experiencia completa importa, no solo la comida.</w:t>
      </w:r>
    </w:p>
    <w:p w14:paraId="7B3F6F63" w14:textId="77777777" w:rsidR="003A53D8" w:rsidRDefault="00EC1B63">
      <w:r>
        <w:t>En conjunto, estos resultados confirman que la percepción del consumidor no es aleatoria,</w:t>
      </w:r>
    </w:p>
    <w:p w14:paraId="4BA130CF" w14:textId="77777777" w:rsidR="003A53D8" w:rsidRDefault="00EC1B63">
      <w:r>
        <w:t>sino que responde a patrones claros.</w:t>
      </w:r>
    </w:p>
    <w:p w14:paraId="01DA5B2E" w14:textId="77777777" w:rsidR="003A53D8" w:rsidRDefault="003A53D8"/>
    <w:p w14:paraId="30E8AF5B" w14:textId="77777777" w:rsidR="003A53D8" w:rsidRDefault="00EC1B63">
      <w:r>
        <w:t>---</w:t>
      </w:r>
    </w:p>
    <w:p w14:paraId="699C0003" w14:textId="77777777" w:rsidR="003A53D8" w:rsidRDefault="003A53D8"/>
    <w:p w14:paraId="20B96EA6" w14:textId="77777777" w:rsidR="003A53D8" w:rsidRDefault="00EC1B63">
      <w:r>
        <w:t>6. INTERPRETACIÓN ECONÓMICA (3:00–3:40)</w:t>
      </w:r>
    </w:p>
    <w:p w14:paraId="04D69DF1" w14:textId="77777777" w:rsidR="003A53D8" w:rsidRDefault="003A53D8"/>
    <w:p w14:paraId="3875CC8A" w14:textId="77777777" w:rsidR="003A53D8" w:rsidRDefault="00EC1B63">
      <w:r>
        <w:t>Desde la economía, esto se puede explicar a través de la teoría de señalización.</w:t>
      </w:r>
    </w:p>
    <w:p w14:paraId="1A34A77F" w14:textId="77777777" w:rsidR="003A53D8" w:rsidRDefault="003A53D8"/>
    <w:p w14:paraId="710A730C" w14:textId="77777777" w:rsidR="003A53D8" w:rsidRDefault="00EC1B63">
      <w:r>
        <w:t>Las calificaciones funcionan como señales que reducen la incertidumbre del consumidor.</w:t>
      </w:r>
    </w:p>
    <w:p w14:paraId="38EC913D" w14:textId="77777777" w:rsidR="003A53D8" w:rsidRDefault="00EC1B63">
      <w:r>
        <w:t>Antes de visitar un restaurante, el cliente no conoce la calidad real.</w:t>
      </w:r>
    </w:p>
    <w:p w14:paraId="668CB0FE" w14:textId="77777777" w:rsidR="003A53D8" w:rsidRDefault="003A53D8"/>
    <w:p w14:paraId="3E6EE654" w14:textId="77777777" w:rsidR="003A53D8" w:rsidRDefault="00EC1B63">
      <w:r>
        <w:t>Por eso, utiliza las reseñas como una forma de tomar decisiones con menor riesgo.</w:t>
      </w:r>
    </w:p>
    <w:p w14:paraId="3F86E721" w14:textId="77777777" w:rsidR="003A53D8" w:rsidRDefault="003A53D8"/>
    <w:p w14:paraId="355DA2D3" w14:textId="77777777" w:rsidR="003A53D8" w:rsidRDefault="00EC1B63">
      <w:r>
        <w:t>En este sentido, la reputación digital se convierte en un activo económico clave.</w:t>
      </w:r>
    </w:p>
    <w:p w14:paraId="643C3737" w14:textId="77777777" w:rsidR="003A53D8" w:rsidRDefault="003A53D8"/>
    <w:p w14:paraId="751F2C84" w14:textId="77777777" w:rsidR="003A53D8" w:rsidRDefault="00EC1B63">
      <w:r>
        <w:t>---</w:t>
      </w:r>
    </w:p>
    <w:p w14:paraId="47FBC79A" w14:textId="77777777" w:rsidR="003A53D8" w:rsidRDefault="003A53D8"/>
    <w:p w14:paraId="21253E55" w14:textId="77777777" w:rsidR="003A53D8" w:rsidRDefault="00EC1B63">
      <w:r>
        <w:t>7. CONCLUSIÓN (3:40–4:10)</w:t>
      </w:r>
    </w:p>
    <w:p w14:paraId="2CD4FF1F" w14:textId="77777777" w:rsidR="003A53D8" w:rsidRDefault="003A53D8"/>
    <w:p w14:paraId="024C239A" w14:textId="77777777" w:rsidR="003A53D8" w:rsidRDefault="00EC1B63">
      <w:r>
        <w:t>En base en lo que se ha expuesto podemos concluir que la calificación de los restaurantes</w:t>
      </w:r>
    </w:p>
    <w:p w14:paraId="3DFE8E88" w14:textId="77777777" w:rsidR="003A53D8" w:rsidRDefault="00EC1B63">
      <w:r>
        <w:t>no depende únicamente de su calidad objetiva, sino de cómo esa calidad es percibida,</w:t>
      </w:r>
    </w:p>
    <w:p w14:paraId="69AECB1A" w14:textId="77777777" w:rsidR="003A53D8" w:rsidRDefault="00EC1B63">
      <w:r>
        <w:t>comunicada y validada en plataformas digitales.</w:t>
      </w:r>
    </w:p>
    <w:p w14:paraId="71B2912A" w14:textId="77777777" w:rsidR="003A53D8" w:rsidRDefault="003A53D8"/>
    <w:p w14:paraId="6A77E799" w14:textId="77777777" w:rsidR="003A53D8" w:rsidRDefault="00EC1B63">
      <w:r>
        <w:t>La reputación online no solo influye en la decisión del consumidor,</w:t>
      </w:r>
    </w:p>
    <w:p w14:paraId="14FCD5A4" w14:textId="77777777" w:rsidR="003A53D8" w:rsidRDefault="00EC1B63">
      <w:r>
        <w:t>sino en la competitividad del negocio.</w:t>
      </w:r>
    </w:p>
    <w:p w14:paraId="429CAE20" w14:textId="77777777" w:rsidR="003A53D8" w:rsidRDefault="003A53D8"/>
    <w:p w14:paraId="0FD0C849" w14:textId="77777777" w:rsidR="003A53D8" w:rsidRDefault="00EC1B63">
      <w:r>
        <w:t>---</w:t>
      </w:r>
    </w:p>
    <w:p w14:paraId="57A05702" w14:textId="77777777" w:rsidR="003A53D8" w:rsidRDefault="003A53D8"/>
    <w:p w14:paraId="3D36D44C" w14:textId="77777777" w:rsidR="003A53D8" w:rsidRDefault="00EC1B63">
      <w:r>
        <w:t>8. CIERRE (4:10–4:30)</w:t>
      </w:r>
    </w:p>
    <w:p w14:paraId="7B7B4903" w14:textId="77777777" w:rsidR="003A53D8" w:rsidRDefault="003A53D8"/>
    <w:p w14:paraId="43ACFD63" w14:textId="77777777" w:rsidR="003A53D8" w:rsidRDefault="00EC1B63">
      <w:r>
        <w:t>La próxima vez que elijas un restaurante por sus estrellas…</w:t>
      </w:r>
    </w:p>
    <w:p w14:paraId="5E819E32" w14:textId="77777777" w:rsidR="003A53D8" w:rsidRDefault="00EC1B63">
      <w:r>
        <w:t>pregúntate:</w:t>
      </w:r>
    </w:p>
    <w:p w14:paraId="2D9EDF33" w14:textId="77777777" w:rsidR="003A53D8" w:rsidRDefault="003A53D8"/>
    <w:p w14:paraId="42E564BE" w14:textId="77777777" w:rsidR="003A53D8" w:rsidRDefault="00EC1B63">
      <w:r>
        <w:t>¿estás eligiendo la mejor opción…</w:t>
      </w:r>
    </w:p>
    <w:p w14:paraId="7556B638" w14:textId="77777777" w:rsidR="003A53D8" w:rsidRDefault="00EC1B63">
      <w:r>
        <w:t>o la mejor posicionada?</w:t>
      </w:r>
    </w:p>
    <w:p w14:paraId="1A998373" w14:textId="77777777" w:rsidR="003A53D8" w:rsidRDefault="003A53D8"/>
    <w:p w14:paraId="0E54850F" w14:textId="77777777" w:rsidR="003A53D8" w:rsidRDefault="00EC1B63">
      <w:r>
        <w:t>Gracias.</w:t>
      </w:r>
    </w:p>
    <w:p w14:paraId="5B813F5A" w14:textId="77777777" w:rsidR="003A53D8" w:rsidRDefault="003A53D8"/>
    <w:sectPr w:rsidR="003A53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963411">
    <w:abstractNumId w:val="8"/>
  </w:num>
  <w:num w:numId="2" w16cid:durableId="682511982">
    <w:abstractNumId w:val="6"/>
  </w:num>
  <w:num w:numId="3" w16cid:durableId="804928042">
    <w:abstractNumId w:val="5"/>
  </w:num>
  <w:num w:numId="4" w16cid:durableId="141234821">
    <w:abstractNumId w:val="4"/>
  </w:num>
  <w:num w:numId="5" w16cid:durableId="1821770668">
    <w:abstractNumId w:val="7"/>
  </w:num>
  <w:num w:numId="6" w16cid:durableId="641350480">
    <w:abstractNumId w:val="3"/>
  </w:num>
  <w:num w:numId="7" w16cid:durableId="1367028021">
    <w:abstractNumId w:val="2"/>
  </w:num>
  <w:num w:numId="8" w16cid:durableId="413749357">
    <w:abstractNumId w:val="1"/>
  </w:num>
  <w:num w:numId="9" w16cid:durableId="137831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E0A"/>
    <w:rsid w:val="00326F90"/>
    <w:rsid w:val="003A53D8"/>
    <w:rsid w:val="004443A5"/>
    <w:rsid w:val="00711407"/>
    <w:rsid w:val="00A33F76"/>
    <w:rsid w:val="00AA1D8D"/>
    <w:rsid w:val="00B47730"/>
    <w:rsid w:val="00CB0664"/>
    <w:rsid w:val="00DB1B03"/>
    <w:rsid w:val="00EC1B63"/>
    <w:rsid w:val="00EF39A2"/>
    <w:rsid w:val="00F55914"/>
    <w:rsid w:val="00FB2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78E69"/>
  <w14:defaultImageDpi w14:val="300"/>
  <w15:docId w15:val="{0EA16BCB-6BD9-1141-B393-70882DE4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697</Words>
  <Characters>3837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Mora</cp:lastModifiedBy>
  <cp:revision>2</cp:revision>
  <dcterms:created xsi:type="dcterms:W3CDTF">2026-05-13T20:08:00Z</dcterms:created>
  <dcterms:modified xsi:type="dcterms:W3CDTF">2026-05-13T20:08:00Z</dcterms:modified>
  <cp:category/>
</cp:coreProperties>
</file>