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0" w:line="240" w:lineRule="auto"/>
        <w:ind w:right="2020"/>
        <w:rPr>
          <w:rFonts w:ascii="Montserrat SemiBold" w:cs="Montserrat SemiBold" w:eastAsia="Montserrat SemiBold" w:hAnsi="Montserrat SemiBold"/>
        </w:rPr>
      </w:pPr>
      <w:bookmarkStart w:colFirst="0" w:colLast="0" w:name="_wipyd6ai0ksk" w:id="0"/>
      <w:bookmarkEnd w:id="0"/>
      <w:commentRangeStart w:id="0"/>
      <w:r w:rsidDel="00000000" w:rsidR="00000000" w:rsidRPr="00000000">
        <w:rPr>
          <w:rFonts w:ascii="Montserrat SemiBold" w:cs="Montserrat SemiBold" w:eastAsia="Montserrat SemiBold" w:hAnsi="Montserrat SemiBold"/>
          <w:rtl w:val="0"/>
        </w:rPr>
        <w:t xml:space="preserve">Analyzing Natesh’s Coffee Consumption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Subtitle"/>
        <w:widowControl w:val="0"/>
        <w:spacing w:before="0" w:line="240" w:lineRule="auto"/>
        <w:ind w:right="2020"/>
        <w:rPr>
          <w:rFonts w:ascii="Montserrat Light" w:cs="Montserrat Light" w:eastAsia="Montserrat Light" w:hAnsi="Montserrat Light"/>
        </w:rPr>
      </w:pPr>
      <w:bookmarkStart w:colFirst="0" w:colLast="0" w:name="_xo6urumuzo7f" w:id="1"/>
      <w:bookmarkEnd w:id="1"/>
      <w:commentRangeStart w:id="1"/>
      <w:r w:rsidDel="00000000" w:rsidR="00000000" w:rsidRPr="00000000">
        <w:rPr>
          <w:rFonts w:ascii="Montserrat Light" w:cs="Montserrat Light" w:eastAsia="Montserrat Light" w:hAnsi="Montserrat Light"/>
          <w:rtl w:val="0"/>
        </w:rPr>
        <w:t xml:space="preserve">New York City</w:t>
      </w:r>
      <w:commentRangeEnd w:id="1"/>
      <w:r w:rsidDel="00000000" w:rsidR="00000000" w:rsidRPr="00000000">
        <w:commentReference w:id="1"/>
      </w:r>
      <w:r w:rsidDel="00000000" w:rsidR="00000000" w:rsidRPr="00000000">
        <w:rPr>
          <w:rFonts w:ascii="Montserrat Light" w:cs="Montserrat Light" w:eastAsia="Montserrat Light" w:hAnsi="Montserrat Light"/>
          <w:rtl w:val="0"/>
        </w:rPr>
        <w:t xml:space="preserve"> | </w:t>
      </w:r>
      <w:commentRangeStart w:id="2"/>
      <w:r w:rsidDel="00000000" w:rsidR="00000000" w:rsidRPr="00000000">
        <w:rPr>
          <w:rFonts w:ascii="Montserrat Light" w:cs="Montserrat Light" w:eastAsia="Montserrat Light" w:hAnsi="Montserrat Light"/>
          <w:rtl w:val="0"/>
        </w:rPr>
        <w:t xml:space="preserve">Team #1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spacing w:line="276" w:lineRule="auto"/>
        <w:rPr/>
      </w:pPr>
      <w:commentRangeStart w:id="3"/>
      <w:r w:rsidDel="00000000" w:rsidR="00000000" w:rsidRPr="00000000">
        <w:rPr>
          <w:rFonts w:ascii="Avenir" w:cs="Avenir" w:eastAsia="Avenir" w:hAnsi="Avenir"/>
          <w:sz w:val="24"/>
          <w:szCs w:val="24"/>
          <w:rtl w:val="0"/>
        </w:rPr>
        <w:t xml:space="preserve">Rasheed Sabar, Sham Mustafa, Haris Jaliawala, John Benjamin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pStyle w:val="Heading1"/>
        <w:widowControl w:val="0"/>
        <w:spacing w:before="268" w:line="276" w:lineRule="auto"/>
        <w:ind w:right="2020"/>
        <w:rPr>
          <w:rFonts w:ascii="Avenir" w:cs="Avenir" w:eastAsia="Avenir" w:hAnsi="Avenir"/>
        </w:rPr>
      </w:pPr>
      <w:bookmarkStart w:colFirst="0" w:colLast="0" w:name="_ro2v3pyviohz" w:id="2"/>
      <w:bookmarkEnd w:id="2"/>
      <w:r w:rsidDel="00000000" w:rsidR="00000000" w:rsidRPr="00000000">
        <w:rPr>
          <w:rFonts w:ascii="Avenir" w:cs="Avenir" w:eastAsia="Avenir" w:hAnsi="Avenir"/>
          <w:rtl w:val="0"/>
        </w:rPr>
        <w:t xml:space="preserve">Business Problem</w:t>
      </w:r>
    </w:p>
    <w:p w:rsidR="00000000" w:rsidDel="00000000" w:rsidP="00000000" w:rsidRDefault="00000000" w:rsidRPr="00000000" w14:paraId="00000005">
      <w:pPr>
        <w:spacing w:line="276" w:lineRule="auto"/>
        <w:rPr>
          <w:rFonts w:ascii="Avenir" w:cs="Avenir" w:eastAsia="Avenir" w:hAnsi="Avenir"/>
          <w:sz w:val="24"/>
          <w:szCs w:val="24"/>
        </w:rPr>
      </w:pPr>
      <w:commentRangeStart w:id="4"/>
      <w:r w:rsidDel="00000000" w:rsidR="00000000" w:rsidRPr="00000000">
        <w:rPr>
          <w:rFonts w:ascii="Avenir" w:cs="Avenir" w:eastAsia="Avenir" w:hAnsi="Avenir"/>
          <w:sz w:val="24"/>
          <w:szCs w:val="24"/>
          <w:rtl w:val="0"/>
        </w:rPr>
        <w:t xml:space="preserve">Correlation One is a company that assesses, connects, and trains advanced data scientists across the globe. It is crucial for Correlation One to gain a better understanding of Natesh’s coffee consumption in order to deliver better outcomes to its students. In particular, we are interested in understanding </w:t>
      </w:r>
      <w:r w:rsidDel="00000000" w:rsidR="00000000" w:rsidRPr="00000000">
        <w:rPr>
          <w:rFonts w:ascii="Avenir" w:cs="Avenir" w:eastAsia="Avenir" w:hAnsi="Avenir"/>
          <w:b w:val="1"/>
          <w:sz w:val="24"/>
          <w:szCs w:val="24"/>
          <w:rtl w:val="0"/>
        </w:rPr>
        <w:t xml:space="preserve">what are patterns in Natesh’s coffee consumption</w:t>
      </w:r>
      <w:r w:rsidDel="00000000" w:rsidR="00000000" w:rsidRPr="00000000">
        <w:rPr>
          <w:rFonts w:ascii="Avenir" w:cs="Avenir" w:eastAsia="Avenir" w:hAnsi="Avenir"/>
          <w:sz w:val="24"/>
          <w:szCs w:val="24"/>
          <w:rtl w:val="0"/>
        </w:rPr>
        <w:t xml:space="preserve">, and ultimately,</w:t>
      </w:r>
      <w:r w:rsidDel="00000000" w:rsidR="00000000" w:rsidRPr="00000000">
        <w:rPr>
          <w:rFonts w:ascii="Avenir" w:cs="Avenir" w:eastAsia="Avenir" w:hAnsi="Avenir"/>
          <w:sz w:val="24"/>
          <w:szCs w:val="24"/>
          <w:rtl w:val="0"/>
        </w:rPr>
        <w:t xml:space="preserve"> </w:t>
      </w:r>
      <w:r w:rsidDel="00000000" w:rsidR="00000000" w:rsidRPr="00000000">
        <w:rPr>
          <w:rFonts w:ascii="Avenir" w:cs="Avenir" w:eastAsia="Avenir" w:hAnsi="Avenir"/>
          <w:b w:val="1"/>
          <w:sz w:val="24"/>
          <w:szCs w:val="24"/>
          <w:rtl w:val="0"/>
        </w:rPr>
        <w:t xml:space="preserve">what levels of coffee provide optimal lecture delivery?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6">
      <w:pPr>
        <w:pStyle w:val="Heading1"/>
        <w:widowControl w:val="0"/>
        <w:spacing w:before="268" w:line="276" w:lineRule="auto"/>
        <w:ind w:right="2020"/>
        <w:rPr>
          <w:rFonts w:ascii="Avenir" w:cs="Avenir" w:eastAsia="Avenir" w:hAnsi="Avenir"/>
          <w:sz w:val="24"/>
          <w:szCs w:val="24"/>
        </w:rPr>
      </w:pPr>
      <w:bookmarkStart w:colFirst="0" w:colLast="0" w:name="_fzivpm8t46st" w:id="3"/>
      <w:bookmarkEnd w:id="3"/>
      <w:r w:rsidDel="00000000" w:rsidR="00000000" w:rsidRPr="00000000">
        <w:rPr>
          <w:rFonts w:ascii="Avenir" w:cs="Avenir" w:eastAsia="Avenir" w:hAnsi="Avenir"/>
          <w:rtl w:val="0"/>
        </w:rPr>
        <w:t xml:space="preserve">Business Impact</w:t>
      </w:r>
      <w:r w:rsidDel="00000000" w:rsidR="00000000" w:rsidRPr="00000000">
        <w:rPr>
          <w:rtl w:val="0"/>
        </w:rPr>
      </w:r>
    </w:p>
    <w:p w:rsidR="00000000" w:rsidDel="00000000" w:rsidP="00000000" w:rsidRDefault="00000000" w:rsidRPr="00000000" w14:paraId="00000007">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With optimal coffee consumption, experts at Correlation One estimate that Natesh can speak up to 5x faster, thereby delivering 5x more jokes and content, on average. </w:t>
      </w:r>
      <w:commentRangeStart w:id="5"/>
      <w:r w:rsidDel="00000000" w:rsidR="00000000" w:rsidRPr="00000000">
        <w:rPr>
          <w:rFonts w:ascii="Avenir" w:cs="Avenir" w:eastAsia="Avenir" w:hAnsi="Avenir"/>
          <w:sz w:val="24"/>
          <w:szCs w:val="24"/>
          <w:rtl w:val="0"/>
        </w:rPr>
        <w:t xml:space="preserve">Experts say Natesh’s jokes are expected to increase student satisfaction and participation by 20%, on average.</w:t>
      </w:r>
      <w:commentRangeEnd w:id="5"/>
      <w:r w:rsidDel="00000000" w:rsidR="00000000" w:rsidRPr="00000000">
        <w:commentReference w:id="5"/>
      </w:r>
      <w:r w:rsidDel="00000000" w:rsidR="00000000" w:rsidRPr="00000000">
        <w:rPr>
          <w:rFonts w:ascii="Avenir" w:cs="Avenir" w:eastAsia="Avenir" w:hAnsi="Avenir"/>
          <w:sz w:val="24"/>
          <w:szCs w:val="24"/>
          <w:rtl w:val="0"/>
        </w:rPr>
        <w:t xml:space="preserve"> Delivering 5x more content will also allow Natesh to review previous concepts more frequently and cover more advanced topics. Therefore, understanding Natesh’s coffee consumption and predicting the optimal amount prior to each lecture could have a substantial impact on student outcomes.</w:t>
      </w:r>
    </w:p>
    <w:p w:rsidR="00000000" w:rsidDel="00000000" w:rsidP="00000000" w:rsidRDefault="00000000" w:rsidRPr="00000000" w14:paraId="00000008">
      <w:pPr>
        <w:pStyle w:val="Heading1"/>
        <w:widowControl w:val="0"/>
        <w:spacing w:before="268" w:line="276" w:lineRule="auto"/>
        <w:ind w:right="2020"/>
        <w:rPr>
          <w:rFonts w:ascii="Avenir" w:cs="Avenir" w:eastAsia="Avenir" w:hAnsi="Avenir"/>
          <w:sz w:val="24"/>
          <w:szCs w:val="24"/>
        </w:rPr>
      </w:pPr>
      <w:bookmarkStart w:colFirst="0" w:colLast="0" w:name="_1u1766l5p0i3" w:id="4"/>
      <w:bookmarkEnd w:id="4"/>
      <w:r w:rsidDel="00000000" w:rsidR="00000000" w:rsidRPr="00000000">
        <w:rPr>
          <w:rFonts w:ascii="Avenir" w:cs="Avenir" w:eastAsia="Avenir" w:hAnsi="Avenir"/>
          <w:rtl w:val="0"/>
        </w:rPr>
        <w:t xml:space="preserve">Data</w:t>
      </w:r>
      <w:r w:rsidDel="00000000" w:rsidR="00000000" w:rsidRPr="00000000">
        <w:rPr>
          <w:rtl w:val="0"/>
        </w:rPr>
      </w:r>
    </w:p>
    <w:p w:rsidR="00000000" w:rsidDel="00000000" w:rsidP="00000000" w:rsidRDefault="00000000" w:rsidRPr="00000000" w14:paraId="00000009">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dataset consists of </w:t>
      </w:r>
      <w:commentRangeStart w:id="6"/>
      <w:r w:rsidDel="00000000" w:rsidR="00000000" w:rsidRPr="00000000">
        <w:rPr>
          <w:rFonts w:ascii="Avenir" w:cs="Avenir" w:eastAsia="Avenir" w:hAnsi="Avenir"/>
          <w:sz w:val="24"/>
          <w:szCs w:val="24"/>
          <w:rtl w:val="0"/>
        </w:rPr>
        <w:t xml:space="preserve">four data points</w:t>
      </w:r>
      <w:commentRangeEnd w:id="6"/>
      <w:r w:rsidDel="00000000" w:rsidR="00000000" w:rsidRPr="00000000">
        <w:commentReference w:id="6"/>
      </w:r>
      <w:r w:rsidDel="00000000" w:rsidR="00000000" w:rsidRPr="00000000">
        <w:rPr>
          <w:rFonts w:ascii="Avenir" w:cs="Avenir" w:eastAsia="Avenir" w:hAnsi="Avenir"/>
          <w:sz w:val="24"/>
          <w:szCs w:val="24"/>
          <w:rtl w:val="0"/>
        </w:rPr>
        <w:t xml:space="preserve"> with the following fields:</w:t>
      </w:r>
    </w:p>
    <w:p w:rsidR="00000000" w:rsidDel="00000000" w:rsidP="00000000" w:rsidRDefault="00000000" w:rsidRPr="00000000" w14:paraId="0000000A">
      <w:pPr>
        <w:spacing w:line="276" w:lineRule="auto"/>
        <w:ind w:left="720" w:firstLine="0"/>
        <w:rPr>
          <w:rFonts w:ascii="Avenir" w:cs="Avenir" w:eastAsia="Avenir" w:hAnsi="Avenir"/>
          <w:sz w:val="24"/>
          <w:szCs w:val="24"/>
        </w:rPr>
      </w:pPr>
      <w:r w:rsidDel="00000000" w:rsidR="00000000" w:rsidRPr="00000000">
        <w:rPr>
          <w:rFonts w:ascii="Courier New" w:cs="Courier New" w:eastAsia="Courier New" w:hAnsi="Courier New"/>
          <w:sz w:val="24"/>
          <w:szCs w:val="24"/>
          <w:rtl w:val="0"/>
        </w:rPr>
        <w:t xml:space="preserve">date (DateTime)</w:t>
      </w:r>
      <w:r w:rsidDel="00000000" w:rsidR="00000000" w:rsidRPr="00000000">
        <w:rPr>
          <w:rFonts w:ascii="Avenir" w:cs="Avenir" w:eastAsia="Avenir" w:hAnsi="Avenir"/>
          <w:sz w:val="24"/>
          <w:szCs w:val="24"/>
          <w:rtl w:val="0"/>
        </w:rPr>
        <w:t xml:space="preserve">: date of lecture</w:t>
      </w:r>
    </w:p>
    <w:p w:rsidR="00000000" w:rsidDel="00000000" w:rsidP="00000000" w:rsidRDefault="00000000" w:rsidRPr="00000000" w14:paraId="0000000B">
      <w:pPr>
        <w:spacing w:line="276" w:lineRule="auto"/>
        <w:ind w:left="720" w:firstLine="0"/>
        <w:rPr>
          <w:rFonts w:ascii="Avenir" w:cs="Avenir" w:eastAsia="Avenir" w:hAnsi="Avenir"/>
          <w:sz w:val="24"/>
          <w:szCs w:val="24"/>
        </w:rPr>
      </w:pPr>
      <w:r w:rsidDel="00000000" w:rsidR="00000000" w:rsidRPr="00000000">
        <w:rPr>
          <w:rFonts w:ascii="Courier New" w:cs="Courier New" w:eastAsia="Courier New" w:hAnsi="Courier New"/>
          <w:sz w:val="24"/>
          <w:szCs w:val="24"/>
          <w:rtl w:val="0"/>
        </w:rPr>
        <w:t xml:space="preserve">num_coffee (Int)</w:t>
      </w:r>
      <w:r w:rsidDel="00000000" w:rsidR="00000000" w:rsidRPr="00000000">
        <w:rPr>
          <w:rFonts w:ascii="Avenir" w:cs="Avenir" w:eastAsia="Avenir" w:hAnsi="Avenir"/>
          <w:sz w:val="24"/>
          <w:szCs w:val="24"/>
          <w:rtl w:val="0"/>
        </w:rPr>
        <w:t xml:space="preserve">: number of coffee cups Natesh consumed prior to lecture</w:t>
      </w:r>
    </w:p>
    <w:p w:rsidR="00000000" w:rsidDel="00000000" w:rsidP="00000000" w:rsidRDefault="00000000" w:rsidRPr="00000000" w14:paraId="0000000C">
      <w:pPr>
        <w:spacing w:line="276" w:lineRule="auto"/>
        <w:ind w:left="720" w:firstLine="0"/>
        <w:rPr>
          <w:rFonts w:ascii="Avenir" w:cs="Avenir" w:eastAsia="Avenir" w:hAnsi="Avenir"/>
          <w:sz w:val="24"/>
          <w:szCs w:val="24"/>
        </w:rPr>
      </w:pPr>
      <w:r w:rsidDel="00000000" w:rsidR="00000000" w:rsidRPr="00000000">
        <w:rPr>
          <w:rFonts w:ascii="Courier New" w:cs="Courier New" w:eastAsia="Courier New" w:hAnsi="Courier New"/>
          <w:sz w:val="24"/>
          <w:szCs w:val="24"/>
          <w:rtl w:val="0"/>
        </w:rPr>
        <w:t xml:space="preserve">avg_wpm (Float)</w:t>
      </w:r>
      <w:r w:rsidDel="00000000" w:rsidR="00000000" w:rsidRPr="00000000">
        <w:rPr>
          <w:rFonts w:ascii="Avenir" w:cs="Avenir" w:eastAsia="Avenir" w:hAnsi="Avenir"/>
          <w:sz w:val="24"/>
          <w:szCs w:val="24"/>
          <w:rtl w:val="0"/>
        </w:rPr>
        <w:t xml:space="preserve">: average number of words/minute during lecture</w:t>
      </w:r>
    </w:p>
    <w:p w:rsidR="00000000" w:rsidDel="00000000" w:rsidP="00000000" w:rsidRDefault="00000000" w:rsidRPr="00000000" w14:paraId="0000000D">
      <w:pPr>
        <w:spacing w:line="276" w:lineRule="auto"/>
        <w:ind w:left="720" w:firstLine="0"/>
        <w:rPr>
          <w:rFonts w:ascii="Avenir" w:cs="Avenir" w:eastAsia="Avenir" w:hAnsi="Avenir"/>
          <w:sz w:val="24"/>
          <w:szCs w:val="24"/>
        </w:rPr>
      </w:pPr>
      <w:r w:rsidDel="00000000" w:rsidR="00000000" w:rsidRPr="00000000">
        <w:rPr>
          <w:rFonts w:ascii="Courier New" w:cs="Courier New" w:eastAsia="Courier New" w:hAnsi="Courier New"/>
          <w:sz w:val="24"/>
          <w:szCs w:val="24"/>
          <w:rtl w:val="0"/>
        </w:rPr>
        <w:t xml:space="preserve">live_chat (Dict[String]): </w:t>
      </w:r>
      <w:r w:rsidDel="00000000" w:rsidR="00000000" w:rsidRPr="00000000">
        <w:rPr>
          <w:rFonts w:ascii="Avenir" w:cs="Avenir" w:eastAsia="Avenir" w:hAnsi="Avenir"/>
          <w:sz w:val="24"/>
          <w:szCs w:val="24"/>
          <w:rtl w:val="0"/>
        </w:rPr>
        <w:t xml:space="preserve">a dictionary of all the student chats in #live-chat during that lecture</w:t>
      </w:r>
    </w:p>
    <w:p w:rsidR="00000000" w:rsidDel="00000000" w:rsidP="00000000" w:rsidRDefault="00000000" w:rsidRPr="00000000" w14:paraId="0000000E">
      <w:pPr>
        <w:spacing w:line="276" w:lineRule="auto"/>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One advantage of this dataset is that it provides rich information on student chats for every single lecture. </w:t>
      </w:r>
      <w:commentRangeStart w:id="7"/>
      <w:r w:rsidDel="00000000" w:rsidR="00000000" w:rsidRPr="00000000">
        <w:rPr>
          <w:rFonts w:ascii="Avenir" w:cs="Avenir" w:eastAsia="Avenir" w:hAnsi="Avenir"/>
          <w:sz w:val="24"/>
          <w:szCs w:val="24"/>
          <w:rtl w:val="0"/>
        </w:rPr>
        <w:t xml:space="preserve">One disadvantage</w:t>
      </w:r>
      <w:commentRangeEnd w:id="7"/>
      <w:r w:rsidDel="00000000" w:rsidR="00000000" w:rsidRPr="00000000">
        <w:commentReference w:id="7"/>
      </w:r>
      <w:r w:rsidDel="00000000" w:rsidR="00000000" w:rsidRPr="00000000">
        <w:rPr>
          <w:rFonts w:ascii="Avenir" w:cs="Avenir" w:eastAsia="Avenir" w:hAnsi="Avenir"/>
          <w:sz w:val="24"/>
          <w:szCs w:val="24"/>
          <w:rtl w:val="0"/>
        </w:rPr>
        <w:t xml:space="preserve"> of this dataset is that it contains relatively few - only four - data points, which is a very small sample size. Another complication is that #live-chat was created during the fourth lecture, which means that information is missing for the previous lectures. This means that the advantage of the dataset actually isn’t an advantage at all, and this is just all in all a pretty mediocre dataset.</w:t>
      </w:r>
    </w:p>
    <w:p w:rsidR="00000000" w:rsidDel="00000000" w:rsidP="00000000" w:rsidRDefault="00000000" w:rsidRPr="00000000" w14:paraId="0000000F">
      <w:pPr>
        <w:pStyle w:val="Heading1"/>
        <w:widowControl w:val="0"/>
        <w:spacing w:before="268" w:line="276" w:lineRule="auto"/>
        <w:ind w:right="2020"/>
        <w:rPr>
          <w:rFonts w:ascii="Avenir" w:cs="Avenir" w:eastAsia="Avenir" w:hAnsi="Avenir"/>
        </w:rPr>
      </w:pPr>
      <w:bookmarkStart w:colFirst="0" w:colLast="0" w:name="_do88z68ioea" w:id="5"/>
      <w:bookmarkEnd w:id="5"/>
      <w:r w:rsidDel="00000000" w:rsidR="00000000" w:rsidRPr="00000000">
        <w:rPr>
          <w:rFonts w:ascii="Avenir" w:cs="Avenir" w:eastAsia="Avenir" w:hAnsi="Avenir"/>
          <w:rtl w:val="0"/>
        </w:rPr>
        <w:t xml:space="preserve">Methods</w:t>
      </w:r>
    </w:p>
    <w:p w:rsidR="00000000" w:rsidDel="00000000" w:rsidP="00000000" w:rsidRDefault="00000000" w:rsidRPr="00000000" w14:paraId="00000010">
      <w:pPr>
        <w:spacing w:line="276" w:lineRule="auto"/>
        <w:rPr>
          <w:rFonts w:ascii="Avenir" w:cs="Avenir" w:eastAsia="Avenir" w:hAnsi="Avenir"/>
          <w:b w:val="1"/>
          <w:sz w:val="24"/>
          <w:szCs w:val="24"/>
        </w:rPr>
      </w:pPr>
      <w:commentRangeStart w:id="8"/>
      <w:r w:rsidDel="00000000" w:rsidR="00000000" w:rsidRPr="00000000">
        <w:rPr>
          <w:rFonts w:ascii="Avenir" w:cs="Avenir" w:eastAsia="Avenir" w:hAnsi="Avenir"/>
          <w:b w:val="1"/>
          <w:sz w:val="24"/>
          <w:szCs w:val="24"/>
          <w:rtl w:val="0"/>
        </w:rPr>
        <w:t xml:space="preserve">Visualizations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1">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One key component of understanding the patterns in Natesh’s coffee consumption is providing high-quality visualizations of his historical coffee consumption. Here are some of the static and interactive visualizations we will provide:</w:t>
      </w:r>
    </w:p>
    <w:p w:rsidR="00000000" w:rsidDel="00000000" w:rsidP="00000000" w:rsidRDefault="00000000" w:rsidRPr="00000000" w14:paraId="00000012">
      <w:pPr>
        <w:numPr>
          <w:ilvl w:val="0"/>
          <w:numId w:val="2"/>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Natesh’s coffee consumption over time (univariate)</w:t>
      </w:r>
    </w:p>
    <w:p w:rsidR="00000000" w:rsidDel="00000000" w:rsidP="00000000" w:rsidRDefault="00000000" w:rsidRPr="00000000" w14:paraId="00000013">
      <w:pPr>
        <w:numPr>
          <w:ilvl w:val="0"/>
          <w:numId w:val="2"/>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Student outcomes of interest over time (univariate)</w:t>
      </w:r>
    </w:p>
    <w:p w:rsidR="00000000" w:rsidDel="00000000" w:rsidP="00000000" w:rsidRDefault="00000000" w:rsidRPr="00000000" w14:paraId="00000014">
      <w:pPr>
        <w:numPr>
          <w:ilvl w:val="0"/>
          <w:numId w:val="2"/>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Correlation plot of Natesh’s coffee consumption vs. student outcomes</w:t>
      </w:r>
    </w:p>
    <w:p w:rsidR="00000000" w:rsidDel="00000000" w:rsidP="00000000" w:rsidRDefault="00000000" w:rsidRPr="00000000" w14:paraId="00000015">
      <w:pPr>
        <w:numPr>
          <w:ilvl w:val="0"/>
          <w:numId w:val="2"/>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Heatmap of where Natesh’s coffee was sourced from</w:t>
      </w:r>
    </w:p>
    <w:p w:rsidR="00000000" w:rsidDel="00000000" w:rsidP="00000000" w:rsidRDefault="00000000" w:rsidRPr="00000000" w14:paraId="00000016">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7">
      <w:pPr>
        <w:spacing w:line="276"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Models</w:t>
      </w:r>
    </w:p>
    <w:p w:rsidR="00000000" w:rsidDel="00000000" w:rsidP="00000000" w:rsidRDefault="00000000" w:rsidRPr="00000000" w14:paraId="00000018">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Another key component of our project is determining the association between Natesh’s coffee consumption and key student outcomes (satisfaction, learning, engagement… etc.). Ideally, we will be able to identify the optimal amount of coffee to maximize these outcomes of interest. These are some of the methods we will be exploring:</w:t>
      </w:r>
    </w:p>
    <w:p w:rsidR="00000000" w:rsidDel="00000000" w:rsidP="00000000" w:rsidRDefault="00000000" w:rsidRPr="00000000" w14:paraId="00000019">
      <w:pPr>
        <w:numPr>
          <w:ilvl w:val="0"/>
          <w:numId w:val="1"/>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b w:val="1"/>
          <w:sz w:val="24"/>
          <w:szCs w:val="24"/>
          <w:rtl w:val="0"/>
        </w:rPr>
        <w:t xml:space="preserve">polynomial regression</w:t>
      </w:r>
      <w:r w:rsidDel="00000000" w:rsidR="00000000" w:rsidRPr="00000000">
        <w:rPr>
          <w:rFonts w:ascii="Avenir" w:cs="Avenir" w:eastAsia="Avenir" w:hAnsi="Avenir"/>
          <w:sz w:val="24"/>
          <w:szCs w:val="24"/>
          <w:rtl w:val="0"/>
        </w:rPr>
        <w:t xml:space="preserve">: since we expect a non-linear relationship between coffee consumption and student outcomes (i.e., too much coffee might impact Natesh’s ability to focus).</w:t>
      </w:r>
    </w:p>
    <w:p w:rsidR="00000000" w:rsidDel="00000000" w:rsidP="00000000" w:rsidRDefault="00000000" w:rsidRPr="00000000" w14:paraId="0000001A">
      <w:pPr>
        <w:numPr>
          <w:ilvl w:val="0"/>
          <w:numId w:val="1"/>
        </w:numPr>
        <w:spacing w:line="276" w:lineRule="auto"/>
        <w:ind w:left="720" w:hanging="360"/>
        <w:rPr>
          <w:rFonts w:ascii="Avenir" w:cs="Avenir" w:eastAsia="Avenir" w:hAnsi="Avenir"/>
          <w:sz w:val="24"/>
          <w:szCs w:val="24"/>
          <w:u w:val="none"/>
        </w:rPr>
      </w:pPr>
      <w:r w:rsidDel="00000000" w:rsidR="00000000" w:rsidRPr="00000000">
        <w:rPr>
          <w:rFonts w:ascii="Avenir" w:cs="Avenir" w:eastAsia="Avenir" w:hAnsi="Avenir"/>
          <w:b w:val="1"/>
          <w:sz w:val="24"/>
          <w:szCs w:val="24"/>
          <w:rtl w:val="0"/>
        </w:rPr>
        <w:t xml:space="preserve">heterogeneous treatment effect</w:t>
      </w:r>
      <w:r w:rsidDel="00000000" w:rsidR="00000000" w:rsidRPr="00000000">
        <w:rPr>
          <w:rFonts w:ascii="Avenir" w:cs="Avenir" w:eastAsia="Avenir" w:hAnsi="Avenir"/>
          <w:sz w:val="24"/>
          <w:szCs w:val="24"/>
          <w:rtl w:val="0"/>
        </w:rPr>
        <w:t xml:space="preserve">: since different students may respond to Natesh’s coffee consumption in different ways, we want to understand both the outcomes on average, but also within different subpopulations of students.</w:t>
      </w:r>
    </w:p>
    <w:p w:rsidR="00000000" w:rsidDel="00000000" w:rsidP="00000000" w:rsidRDefault="00000000" w:rsidRPr="00000000" w14:paraId="0000001B">
      <w:pPr>
        <w:numPr>
          <w:ilvl w:val="0"/>
          <w:numId w:val="1"/>
        </w:numPr>
        <w:spacing w:line="276" w:lineRule="auto"/>
        <w:ind w:left="720" w:hanging="360"/>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neural network: </w:t>
      </w:r>
      <w:commentRangeStart w:id="9"/>
      <w:r w:rsidDel="00000000" w:rsidR="00000000" w:rsidRPr="00000000">
        <w:rPr>
          <w:rFonts w:ascii="Avenir" w:cs="Avenir" w:eastAsia="Avenir" w:hAnsi="Avenir"/>
          <w:sz w:val="24"/>
          <w:szCs w:val="24"/>
          <w:rtl w:val="0"/>
        </w:rPr>
        <w:t xml:space="preserve">eh, why not.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C">
      <w:pPr>
        <w:pStyle w:val="Heading1"/>
        <w:widowControl w:val="0"/>
        <w:spacing w:before="268" w:line="276" w:lineRule="auto"/>
        <w:ind w:right="2020"/>
        <w:rPr>
          <w:rFonts w:ascii="Avenir" w:cs="Avenir" w:eastAsia="Avenir" w:hAnsi="Avenir"/>
        </w:rPr>
      </w:pPr>
      <w:bookmarkStart w:colFirst="0" w:colLast="0" w:name="_1pkjhqmfspim" w:id="6"/>
      <w:bookmarkEnd w:id="6"/>
      <w:commentRangeStart w:id="10"/>
      <w:r w:rsidDel="00000000" w:rsidR="00000000" w:rsidRPr="00000000">
        <w:rPr>
          <w:rFonts w:ascii="Avenir" w:cs="Avenir" w:eastAsia="Avenir" w:hAnsi="Avenir"/>
          <w:rtl w:val="0"/>
        </w:rPr>
        <w:t xml:space="preserve">Interface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D">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final front-end product will feature two landing pages: an </w:t>
      </w:r>
      <w:r w:rsidDel="00000000" w:rsidR="00000000" w:rsidRPr="00000000">
        <w:rPr>
          <w:rFonts w:ascii="Avenir" w:cs="Avenir" w:eastAsia="Avenir" w:hAnsi="Avenir"/>
          <w:b w:val="1"/>
          <w:sz w:val="24"/>
          <w:szCs w:val="24"/>
          <w:rtl w:val="0"/>
        </w:rPr>
        <w:t xml:space="preserve">Analytics</w:t>
      </w:r>
      <w:r w:rsidDel="00000000" w:rsidR="00000000" w:rsidRPr="00000000">
        <w:rPr>
          <w:rFonts w:ascii="Avenir" w:cs="Avenir" w:eastAsia="Avenir" w:hAnsi="Avenir"/>
          <w:sz w:val="24"/>
          <w:szCs w:val="24"/>
          <w:rtl w:val="0"/>
        </w:rPr>
        <w:t xml:space="preserve"> page with visualizations of the historical data, and a </w:t>
      </w:r>
      <w:r w:rsidDel="00000000" w:rsidR="00000000" w:rsidRPr="00000000">
        <w:rPr>
          <w:rFonts w:ascii="Avenir" w:cs="Avenir" w:eastAsia="Avenir" w:hAnsi="Avenir"/>
          <w:b w:val="1"/>
          <w:sz w:val="24"/>
          <w:szCs w:val="24"/>
          <w:rtl w:val="0"/>
        </w:rPr>
        <w:t xml:space="preserve">Recommendation</w:t>
      </w:r>
      <w:r w:rsidDel="00000000" w:rsidR="00000000" w:rsidRPr="00000000">
        <w:rPr>
          <w:rFonts w:ascii="Avenir" w:cs="Avenir" w:eastAsia="Avenir" w:hAnsi="Avenir"/>
          <w:sz w:val="24"/>
          <w:szCs w:val="24"/>
          <w:rtl w:val="0"/>
        </w:rPr>
        <w:t xml:space="preserve"> page, where the results are summarized with a recommendation for the number of coffee cups Natesh should consume prior to lecture. The interface will allow for interactive visualizations of the historical data, so that users can click on a particular lecture day and see the results for that day, or all outcomes over time. If time permits, we will also try to include a feature in the </w:t>
      </w:r>
      <w:r w:rsidDel="00000000" w:rsidR="00000000" w:rsidRPr="00000000">
        <w:rPr>
          <w:rFonts w:ascii="Avenir" w:cs="Avenir" w:eastAsia="Avenir" w:hAnsi="Avenir"/>
          <w:b w:val="1"/>
          <w:sz w:val="24"/>
          <w:szCs w:val="24"/>
          <w:rtl w:val="0"/>
        </w:rPr>
        <w:t xml:space="preserve">Recommendation </w:t>
      </w:r>
      <w:r w:rsidDel="00000000" w:rsidR="00000000" w:rsidRPr="00000000">
        <w:rPr>
          <w:rFonts w:ascii="Avenir" w:cs="Avenir" w:eastAsia="Avenir" w:hAnsi="Avenir"/>
          <w:sz w:val="24"/>
          <w:szCs w:val="24"/>
          <w:rtl w:val="0"/>
        </w:rPr>
        <w:t xml:space="preserve">section where a user can see what the effect is predicted to be if Natesh consumes X% more or less coffee than recommended.</w:t>
      </w:r>
    </w:p>
    <w:p w:rsidR="00000000" w:rsidDel="00000000" w:rsidP="00000000" w:rsidRDefault="00000000" w:rsidRPr="00000000" w14:paraId="0000001E">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Avenir" w:cs="Avenir" w:eastAsia="Avenir" w:hAnsi="Avenir"/>
          <w:sz w:val="24"/>
          <w:szCs w:val="24"/>
        </w:rPr>
      </w:pPr>
      <w:commentRangeStart w:id="11"/>
      <w:r w:rsidDel="00000000" w:rsidR="00000000" w:rsidRPr="00000000">
        <w:rPr>
          <w:rFonts w:ascii="Avenir" w:cs="Avenir" w:eastAsia="Avenir" w:hAnsi="Avenir"/>
          <w:sz w:val="24"/>
          <w:szCs w:val="24"/>
        </w:rPr>
        <w:drawing>
          <wp:inline distB="114300" distT="114300" distL="114300" distR="114300">
            <wp:extent cx="4078541" cy="30718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78541" cy="3071813"/>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0">
      <w:pPr>
        <w:spacing w:line="276" w:lineRule="auto"/>
        <w:rPr>
          <w:rFonts w:ascii="Avenir" w:cs="Avenir" w:eastAsia="Avenir" w:hAnsi="Avenir"/>
          <w:sz w:val="24"/>
          <w:szCs w:val="24"/>
        </w:rPr>
      </w:pPr>
      <w:commentRangeStart w:id="12"/>
      <w:commentRangeStart w:id="13"/>
      <w:r w:rsidDel="00000000" w:rsidR="00000000" w:rsidRPr="00000000">
        <w:rPr>
          <w:rFonts w:ascii="Avenir" w:cs="Avenir" w:eastAsia="Avenir" w:hAnsi="Avenir"/>
          <w:sz w:val="24"/>
          <w:szCs w:val="24"/>
          <w:rtl w:val="0"/>
        </w:rPr>
        <w:t xml:space="preserve">This is an example</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venir" w:cs="Avenir" w:eastAsia="Avenir" w:hAnsi="Avenir"/>
          <w:sz w:val="24"/>
          <w:szCs w:val="24"/>
          <w:rtl w:val="0"/>
        </w:rPr>
        <w:t xml:space="preserve"> of what our dashboard could look like: (1) a panel with key metrics on student engagement, (2) a plot of Natesh’s coffee consumption over time, (3) a plot summarizing the metrics of student engagement for each lecture day, (4) plots highlighting key features of messages in the #live-chat channel.</w:t>
      </w:r>
    </w:p>
    <w:p w:rsidR="00000000" w:rsidDel="00000000" w:rsidP="00000000" w:rsidRDefault="00000000" w:rsidRPr="00000000" w14:paraId="00000021">
      <w:pPr>
        <w:pStyle w:val="Heading1"/>
        <w:widowControl w:val="0"/>
        <w:spacing w:before="268" w:line="276" w:lineRule="auto"/>
        <w:ind w:right="2020"/>
        <w:rPr>
          <w:rFonts w:ascii="Avenir" w:cs="Avenir" w:eastAsia="Avenir" w:hAnsi="Avenir"/>
        </w:rPr>
      </w:pPr>
      <w:bookmarkStart w:colFirst="0" w:colLast="0" w:name="_f1rfbav74v1q" w:id="7"/>
      <w:bookmarkEnd w:id="7"/>
      <w:r w:rsidDel="00000000" w:rsidR="00000000" w:rsidRPr="00000000">
        <w:rPr>
          <w:rFonts w:ascii="Avenir" w:cs="Avenir" w:eastAsia="Avenir" w:hAnsi="Avenir"/>
          <w:rtl w:val="0"/>
        </w:rPr>
        <w:t xml:space="preserve">Milestones</w:t>
      </w:r>
    </w:p>
    <w:p w:rsidR="00000000" w:rsidDel="00000000" w:rsidP="00000000" w:rsidRDefault="00000000" w:rsidRPr="00000000" w14:paraId="00000022">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In this section, we provide details on the milestones we intend to achieve in our project. In particular, we have outlined four different versions: we expect to finish </w:t>
      </w:r>
      <w:commentRangeStart w:id="14"/>
      <w:r w:rsidDel="00000000" w:rsidR="00000000" w:rsidRPr="00000000">
        <w:rPr>
          <w:rFonts w:ascii="Avenir" w:cs="Avenir" w:eastAsia="Avenir" w:hAnsi="Avenir"/>
          <w:sz w:val="24"/>
          <w:szCs w:val="24"/>
          <w:rtl w:val="0"/>
        </w:rPr>
        <w:t xml:space="preserve">Version 1 with 100% probability</w:t>
      </w:r>
      <w:commentRangeEnd w:id="14"/>
      <w:r w:rsidDel="00000000" w:rsidR="00000000" w:rsidRPr="00000000">
        <w:commentReference w:id="14"/>
      </w:r>
      <w:r w:rsidDel="00000000" w:rsidR="00000000" w:rsidRPr="00000000">
        <w:rPr>
          <w:rFonts w:ascii="Avenir" w:cs="Avenir" w:eastAsia="Avenir" w:hAnsi="Avenir"/>
          <w:sz w:val="24"/>
          <w:szCs w:val="24"/>
          <w:rtl w:val="0"/>
        </w:rPr>
        <w:t xml:space="preserve">, Version 2 with ~70% probability, Version 3 with ~20% probability, and </w:t>
      </w:r>
      <w:commentRangeStart w:id="15"/>
      <w:r w:rsidDel="00000000" w:rsidR="00000000" w:rsidRPr="00000000">
        <w:rPr>
          <w:rFonts w:ascii="Avenir" w:cs="Avenir" w:eastAsia="Avenir" w:hAnsi="Avenir"/>
          <w:sz w:val="24"/>
          <w:szCs w:val="24"/>
          <w:rtl w:val="0"/>
        </w:rPr>
        <w:t xml:space="preserve">Version 4 with ~5% probability (if things go extremely well)</w:t>
      </w:r>
      <w:commentRangeEnd w:id="15"/>
      <w:r w:rsidDel="00000000" w:rsidR="00000000" w:rsidRPr="00000000">
        <w:commentReference w:id="15"/>
      </w:r>
      <w:r w:rsidDel="00000000" w:rsidR="00000000" w:rsidRPr="00000000">
        <w:rPr>
          <w:rFonts w:ascii="Avenir" w:cs="Avenir" w:eastAsia="Avenir" w:hAnsi="Avenir"/>
          <w:sz w:val="24"/>
          <w:szCs w:val="24"/>
          <w:rtl w:val="0"/>
        </w:rPr>
        <w:t xml:space="preserve">. We have color-coded our versions as follows: </w:t>
      </w:r>
      <w:commentRangeStart w:id="16"/>
      <w:r w:rsidDel="00000000" w:rsidR="00000000" w:rsidRPr="00000000">
        <w:rPr>
          <w:rFonts w:ascii="Avenir" w:cs="Avenir" w:eastAsia="Avenir" w:hAnsi="Avenir"/>
          <w:color w:val="4a86e8"/>
          <w:sz w:val="24"/>
          <w:szCs w:val="24"/>
          <w:rtl w:val="0"/>
        </w:rPr>
        <w:t xml:space="preserve">data</w:t>
      </w:r>
      <w:r w:rsidDel="00000000" w:rsidR="00000000" w:rsidRPr="00000000">
        <w:rPr>
          <w:rFonts w:ascii="Avenir" w:cs="Avenir" w:eastAsia="Avenir" w:hAnsi="Avenir"/>
          <w:sz w:val="24"/>
          <w:szCs w:val="24"/>
          <w:rtl w:val="0"/>
        </w:rPr>
        <w:t xml:space="preserve">, </w:t>
      </w:r>
      <w:r w:rsidDel="00000000" w:rsidR="00000000" w:rsidRPr="00000000">
        <w:rPr>
          <w:rFonts w:ascii="Avenir" w:cs="Avenir" w:eastAsia="Avenir" w:hAnsi="Avenir"/>
          <w:color w:val="ff0000"/>
          <w:sz w:val="24"/>
          <w:szCs w:val="24"/>
          <w:rtl w:val="0"/>
        </w:rPr>
        <w:t xml:space="preserve">analysis</w:t>
      </w:r>
      <w:r w:rsidDel="00000000" w:rsidR="00000000" w:rsidRPr="00000000">
        <w:rPr>
          <w:rFonts w:ascii="Avenir" w:cs="Avenir" w:eastAsia="Avenir" w:hAnsi="Avenir"/>
          <w:sz w:val="24"/>
          <w:szCs w:val="24"/>
          <w:rtl w:val="0"/>
        </w:rPr>
        <w:t xml:space="preserve">, and </w:t>
      </w:r>
      <w:r w:rsidDel="00000000" w:rsidR="00000000" w:rsidRPr="00000000">
        <w:rPr>
          <w:rFonts w:ascii="Avenir" w:cs="Avenir" w:eastAsia="Avenir" w:hAnsi="Avenir"/>
          <w:color w:val="f1c232"/>
          <w:sz w:val="24"/>
          <w:szCs w:val="24"/>
          <w:rtl w:val="0"/>
        </w:rPr>
        <w:t xml:space="preserve">visualizations</w:t>
      </w:r>
      <w:commentRangeEnd w:id="16"/>
      <w:r w:rsidDel="00000000" w:rsidR="00000000" w:rsidRPr="00000000">
        <w:commentReference w:id="16"/>
      </w:r>
      <w:r w:rsidDel="00000000" w:rsidR="00000000" w:rsidRPr="00000000">
        <w:rPr>
          <w:rFonts w:ascii="Avenir" w:cs="Avenir" w:eastAsia="Avenir" w:hAnsi="Avenir"/>
          <w:sz w:val="24"/>
          <w:szCs w:val="24"/>
          <w:rtl w:val="0"/>
        </w:rPr>
        <w:t xml:space="preserve">, to make it clear that our versions advance on all levels.</w:t>
      </w:r>
    </w:p>
    <w:p w:rsidR="00000000" w:rsidDel="00000000" w:rsidP="00000000" w:rsidRDefault="00000000" w:rsidRPr="00000000" w14:paraId="00000023">
      <w:pPr>
        <w:spacing w:line="276" w:lineRule="auto"/>
        <w:ind w:left="720" w:firstLine="0"/>
        <w:rPr>
          <w:rFonts w:ascii="Avenir" w:cs="Avenir" w:eastAsia="Avenir" w:hAnsi="Avenir"/>
          <w:sz w:val="24"/>
          <w:szCs w:val="24"/>
        </w:rPr>
      </w:pPr>
      <w:r w:rsidDel="00000000" w:rsidR="00000000" w:rsidRPr="00000000">
        <w:rPr>
          <w:rFonts w:ascii="Montserrat SemiBold" w:cs="Montserrat SemiBold" w:eastAsia="Montserrat SemiBold" w:hAnsi="Montserrat SemiBold"/>
          <w:sz w:val="24"/>
          <w:szCs w:val="24"/>
          <w:rtl w:val="0"/>
        </w:rPr>
        <w:t xml:space="preserve">Version 1</w:t>
      </w:r>
      <w:r w:rsidDel="00000000" w:rsidR="00000000" w:rsidRPr="00000000">
        <w:rPr>
          <w:rFonts w:ascii="Avenir" w:cs="Avenir" w:eastAsia="Avenir" w:hAnsi="Avenir"/>
          <w:sz w:val="24"/>
          <w:szCs w:val="24"/>
          <w:rtl w:val="0"/>
        </w:rPr>
        <w:t xml:space="preserve">: Build simple dashboard (</w:t>
      </w:r>
      <w:r w:rsidDel="00000000" w:rsidR="00000000" w:rsidRPr="00000000">
        <w:rPr>
          <w:rFonts w:ascii="Avenir" w:cs="Avenir" w:eastAsia="Avenir" w:hAnsi="Avenir"/>
          <w:color w:val="f1c232"/>
          <w:sz w:val="24"/>
          <w:szCs w:val="24"/>
          <w:rtl w:val="0"/>
        </w:rPr>
        <w:t xml:space="preserve">2 static plots, 2 interactive plots</w:t>
      </w:r>
      <w:r w:rsidDel="00000000" w:rsidR="00000000" w:rsidRPr="00000000">
        <w:rPr>
          <w:rFonts w:ascii="Avenir" w:cs="Avenir" w:eastAsia="Avenir" w:hAnsi="Avenir"/>
          <w:sz w:val="24"/>
          <w:szCs w:val="24"/>
          <w:rtl w:val="0"/>
        </w:rPr>
        <w:t xml:space="preserve">) to understand Natesh’s </w:t>
      </w:r>
      <w:r w:rsidDel="00000000" w:rsidR="00000000" w:rsidRPr="00000000">
        <w:rPr>
          <w:rFonts w:ascii="Avenir" w:cs="Avenir" w:eastAsia="Avenir" w:hAnsi="Avenir"/>
          <w:color w:val="4a86e8"/>
          <w:sz w:val="24"/>
          <w:szCs w:val="24"/>
          <w:rtl w:val="0"/>
        </w:rPr>
        <w:t xml:space="preserve">historical coffee consumption</w:t>
      </w:r>
      <w:r w:rsidDel="00000000" w:rsidR="00000000" w:rsidRPr="00000000">
        <w:rPr>
          <w:rFonts w:ascii="Avenir" w:cs="Avenir" w:eastAsia="Avenir" w:hAnsi="Avenir"/>
          <w:sz w:val="24"/>
          <w:szCs w:val="24"/>
          <w:rtl w:val="0"/>
        </w:rPr>
        <w:t xml:space="preserve"> and its </w:t>
      </w:r>
      <w:r w:rsidDel="00000000" w:rsidR="00000000" w:rsidRPr="00000000">
        <w:rPr>
          <w:rFonts w:ascii="Avenir" w:cs="Avenir" w:eastAsia="Avenir" w:hAnsi="Avenir"/>
          <w:color w:val="ff0000"/>
          <w:sz w:val="24"/>
          <w:szCs w:val="24"/>
          <w:rtl w:val="0"/>
        </w:rPr>
        <w:t xml:space="preserve">correlation</w:t>
      </w:r>
      <w:r w:rsidDel="00000000" w:rsidR="00000000" w:rsidRPr="00000000">
        <w:rPr>
          <w:rFonts w:ascii="Avenir" w:cs="Avenir" w:eastAsia="Avenir" w:hAnsi="Avenir"/>
          <w:sz w:val="24"/>
          <w:szCs w:val="24"/>
          <w:rtl w:val="0"/>
        </w:rPr>
        <w:t xml:space="preserve"> with 3 student outcomes of interest (engagement, satisfaction, and performance)</w:t>
      </w:r>
    </w:p>
    <w:p w:rsidR="00000000" w:rsidDel="00000000" w:rsidP="00000000" w:rsidRDefault="00000000" w:rsidRPr="00000000" w14:paraId="00000024">
      <w:pPr>
        <w:spacing w:line="276" w:lineRule="auto"/>
        <w:ind w:left="720" w:firstLine="0"/>
        <w:rPr>
          <w:rFonts w:ascii="Avenir" w:cs="Avenir" w:eastAsia="Avenir" w:hAnsi="Avenir"/>
          <w:color w:val="ff0000"/>
          <w:sz w:val="24"/>
          <w:szCs w:val="24"/>
        </w:rPr>
      </w:pPr>
      <w:r w:rsidDel="00000000" w:rsidR="00000000" w:rsidRPr="00000000">
        <w:rPr>
          <w:rFonts w:ascii="Montserrat SemiBold" w:cs="Montserrat SemiBold" w:eastAsia="Montserrat SemiBold" w:hAnsi="Montserrat SemiBold"/>
          <w:sz w:val="24"/>
          <w:szCs w:val="24"/>
          <w:rtl w:val="0"/>
        </w:rPr>
        <w:t xml:space="preserve">Version 2</w:t>
      </w:r>
      <w:r w:rsidDel="00000000" w:rsidR="00000000" w:rsidRPr="00000000">
        <w:rPr>
          <w:rFonts w:ascii="Avenir" w:cs="Avenir" w:eastAsia="Avenir" w:hAnsi="Avenir"/>
          <w:sz w:val="24"/>
          <w:szCs w:val="24"/>
          <w:rtl w:val="0"/>
        </w:rPr>
        <w:t xml:space="preserve">: Build </w:t>
      </w:r>
      <w:r w:rsidDel="00000000" w:rsidR="00000000" w:rsidRPr="00000000">
        <w:rPr>
          <w:rFonts w:ascii="Avenir" w:cs="Avenir" w:eastAsia="Avenir" w:hAnsi="Avenir"/>
          <w:color w:val="ff0000"/>
          <w:sz w:val="24"/>
          <w:szCs w:val="24"/>
          <w:rtl w:val="0"/>
        </w:rPr>
        <w:t xml:space="preserve">prediction</w:t>
      </w:r>
      <w:r w:rsidDel="00000000" w:rsidR="00000000" w:rsidRPr="00000000">
        <w:rPr>
          <w:rFonts w:ascii="Avenir" w:cs="Avenir" w:eastAsia="Avenir" w:hAnsi="Avenir"/>
          <w:sz w:val="24"/>
          <w:szCs w:val="24"/>
          <w:rtl w:val="0"/>
        </w:rPr>
        <w:t xml:space="preserve"> model (</w:t>
      </w:r>
      <w:r w:rsidDel="00000000" w:rsidR="00000000" w:rsidRPr="00000000">
        <w:rPr>
          <w:rFonts w:ascii="Avenir" w:cs="Avenir" w:eastAsia="Avenir" w:hAnsi="Avenir"/>
          <w:color w:val="f1c232"/>
          <w:sz w:val="24"/>
          <w:szCs w:val="24"/>
          <w:rtl w:val="0"/>
        </w:rPr>
        <w:t xml:space="preserve">+ 1 static plot, 1 interactive plot</w:t>
      </w:r>
      <w:r w:rsidDel="00000000" w:rsidR="00000000" w:rsidRPr="00000000">
        <w:rPr>
          <w:rFonts w:ascii="Avenir" w:cs="Avenir" w:eastAsia="Avenir" w:hAnsi="Avenir"/>
          <w:sz w:val="24"/>
          <w:szCs w:val="24"/>
          <w:rtl w:val="0"/>
        </w:rPr>
        <w:t xml:space="preserve">) and determine what level of coffee consumption is </w:t>
      </w:r>
      <w:r w:rsidDel="00000000" w:rsidR="00000000" w:rsidRPr="00000000">
        <w:rPr>
          <w:rFonts w:ascii="Avenir" w:cs="Avenir" w:eastAsia="Avenir" w:hAnsi="Avenir"/>
          <w:color w:val="ff0000"/>
          <w:sz w:val="24"/>
          <w:szCs w:val="24"/>
          <w:rtl w:val="0"/>
        </w:rPr>
        <w:t xml:space="preserve">optimal</w:t>
      </w:r>
    </w:p>
    <w:p w:rsidR="00000000" w:rsidDel="00000000" w:rsidP="00000000" w:rsidRDefault="00000000" w:rsidRPr="00000000" w14:paraId="00000025">
      <w:pPr>
        <w:spacing w:line="276" w:lineRule="auto"/>
        <w:ind w:left="720" w:firstLine="0"/>
        <w:rPr>
          <w:rFonts w:ascii="Avenir" w:cs="Avenir" w:eastAsia="Avenir" w:hAnsi="Avenir"/>
          <w:sz w:val="24"/>
          <w:szCs w:val="24"/>
        </w:rPr>
      </w:pPr>
      <w:r w:rsidDel="00000000" w:rsidR="00000000" w:rsidRPr="00000000">
        <w:rPr>
          <w:rFonts w:ascii="Montserrat SemiBold" w:cs="Montserrat SemiBold" w:eastAsia="Montserrat SemiBold" w:hAnsi="Montserrat SemiBold"/>
          <w:sz w:val="24"/>
          <w:szCs w:val="24"/>
          <w:rtl w:val="0"/>
        </w:rPr>
        <w:t xml:space="preserve">Version 3</w:t>
      </w:r>
      <w:r w:rsidDel="00000000" w:rsidR="00000000" w:rsidRPr="00000000">
        <w:rPr>
          <w:rFonts w:ascii="Avenir" w:cs="Avenir" w:eastAsia="Avenir" w:hAnsi="Avenir"/>
          <w:sz w:val="24"/>
          <w:szCs w:val="24"/>
          <w:rtl w:val="0"/>
        </w:rPr>
        <w:t xml:space="preserve">: Build appropriate </w:t>
      </w:r>
      <w:r w:rsidDel="00000000" w:rsidR="00000000" w:rsidRPr="00000000">
        <w:rPr>
          <w:rFonts w:ascii="Avenir" w:cs="Avenir" w:eastAsia="Avenir" w:hAnsi="Avenir"/>
          <w:color w:val="ff0000"/>
          <w:sz w:val="24"/>
          <w:szCs w:val="24"/>
          <w:rtl w:val="0"/>
        </w:rPr>
        <w:t xml:space="preserve">causal inference model</w:t>
      </w:r>
      <w:r w:rsidDel="00000000" w:rsidR="00000000" w:rsidRPr="00000000">
        <w:rPr>
          <w:rFonts w:ascii="Avenir" w:cs="Avenir" w:eastAsia="Avenir" w:hAnsi="Avenir"/>
          <w:sz w:val="24"/>
          <w:szCs w:val="24"/>
          <w:rtl w:val="0"/>
        </w:rPr>
        <w:t xml:space="preserve"> to assess the strength of the causal relationship between the factors of interest (include </w:t>
      </w:r>
      <w:r w:rsidDel="00000000" w:rsidR="00000000" w:rsidRPr="00000000">
        <w:rPr>
          <w:rFonts w:ascii="Avenir" w:cs="Avenir" w:eastAsia="Avenir" w:hAnsi="Avenir"/>
          <w:color w:val="f1c232"/>
          <w:sz w:val="24"/>
          <w:szCs w:val="24"/>
          <w:rtl w:val="0"/>
        </w:rPr>
        <w:t xml:space="preserve">key assumptions</w:t>
      </w:r>
      <w:r w:rsidDel="00000000" w:rsidR="00000000" w:rsidRPr="00000000">
        <w:rPr>
          <w:rFonts w:ascii="Avenir" w:cs="Avenir" w:eastAsia="Avenir" w:hAnsi="Avenir"/>
          <w:sz w:val="24"/>
          <w:szCs w:val="24"/>
          <w:rtl w:val="0"/>
        </w:rPr>
        <w:t xml:space="preserve"> in the dashboard)</w:t>
      </w:r>
    </w:p>
    <w:p w:rsidR="00000000" w:rsidDel="00000000" w:rsidP="00000000" w:rsidRDefault="00000000" w:rsidRPr="00000000" w14:paraId="00000026">
      <w:pPr>
        <w:spacing w:line="276" w:lineRule="auto"/>
        <w:ind w:left="720" w:firstLine="0"/>
        <w:rPr>
          <w:rFonts w:ascii="Avenir" w:cs="Avenir" w:eastAsia="Avenir" w:hAnsi="Avenir"/>
          <w:color w:val="ff0000"/>
        </w:rPr>
      </w:pPr>
      <w:commentRangeStart w:id="17"/>
      <w:r w:rsidDel="00000000" w:rsidR="00000000" w:rsidRPr="00000000">
        <w:rPr>
          <w:rFonts w:ascii="Montserrat SemiBold" w:cs="Montserrat SemiBold" w:eastAsia="Montserrat SemiBold" w:hAnsi="Montserrat SemiBold"/>
          <w:sz w:val="24"/>
          <w:szCs w:val="24"/>
          <w:rtl w:val="0"/>
        </w:rPr>
        <w:t xml:space="preserve">Version 4</w:t>
      </w:r>
      <w:commentRangeEnd w:id="17"/>
      <w:r w:rsidDel="00000000" w:rsidR="00000000" w:rsidRPr="00000000">
        <w:commentReference w:id="17"/>
      </w:r>
      <w:r w:rsidDel="00000000" w:rsidR="00000000" w:rsidRPr="00000000">
        <w:rPr>
          <w:rFonts w:ascii="Avenir" w:cs="Avenir" w:eastAsia="Avenir" w:hAnsi="Avenir"/>
          <w:sz w:val="24"/>
          <w:szCs w:val="24"/>
          <w:rtl w:val="0"/>
        </w:rPr>
        <w:t xml:space="preserve">: Use </w:t>
      </w:r>
      <w:r w:rsidDel="00000000" w:rsidR="00000000" w:rsidRPr="00000000">
        <w:rPr>
          <w:rFonts w:ascii="Avenir" w:cs="Avenir" w:eastAsia="Avenir" w:hAnsi="Avenir"/>
          <w:color w:val="4a86e8"/>
          <w:sz w:val="24"/>
          <w:szCs w:val="24"/>
          <w:rtl w:val="0"/>
        </w:rPr>
        <w:t xml:space="preserve">additional data</w:t>
      </w:r>
      <w:r w:rsidDel="00000000" w:rsidR="00000000" w:rsidRPr="00000000">
        <w:rPr>
          <w:rFonts w:ascii="Avenir" w:cs="Avenir" w:eastAsia="Avenir" w:hAnsi="Avenir"/>
          <w:sz w:val="24"/>
          <w:szCs w:val="24"/>
          <w:rtl w:val="0"/>
        </w:rPr>
        <w:t xml:space="preserve"> from Natesh’s classes at Harvard and/or DS4A 2019 to </w:t>
      </w:r>
      <w:r w:rsidDel="00000000" w:rsidR="00000000" w:rsidRPr="00000000">
        <w:rPr>
          <w:rFonts w:ascii="Avenir" w:cs="Avenir" w:eastAsia="Avenir" w:hAnsi="Avenir"/>
          <w:color w:val="ff0000"/>
          <w:sz w:val="24"/>
          <w:szCs w:val="24"/>
          <w:rtl w:val="0"/>
        </w:rPr>
        <w:t xml:space="preserve">stress-test the model</w:t>
      </w:r>
      <w:r w:rsidDel="00000000" w:rsidR="00000000" w:rsidRPr="00000000">
        <w:rPr>
          <w:rtl w:val="0"/>
        </w:rPr>
      </w:r>
    </w:p>
    <w:p w:rsidR="00000000" w:rsidDel="00000000" w:rsidP="00000000" w:rsidRDefault="00000000" w:rsidRPr="00000000" w14:paraId="00000027">
      <w:pPr>
        <w:pStyle w:val="Heading1"/>
        <w:widowControl w:val="0"/>
        <w:spacing w:before="268" w:line="276" w:lineRule="auto"/>
        <w:ind w:right="2020"/>
        <w:rPr>
          <w:rFonts w:ascii="Avenir" w:cs="Avenir" w:eastAsia="Avenir" w:hAnsi="Avenir"/>
          <w:sz w:val="24"/>
          <w:szCs w:val="24"/>
        </w:rPr>
      </w:pPr>
      <w:bookmarkStart w:colFirst="0" w:colLast="0" w:name="_qpb2rc4o2vka" w:id="8"/>
      <w:bookmarkEnd w:id="8"/>
      <w:commentRangeStart w:id="18"/>
      <w:r w:rsidDel="00000000" w:rsidR="00000000" w:rsidRPr="00000000">
        <w:rPr>
          <w:rFonts w:ascii="Avenir" w:cs="Avenir" w:eastAsia="Avenir" w:hAnsi="Avenir"/>
          <w:rtl w:val="0"/>
        </w:rPr>
        <w:t xml:space="preserve">Timeline</w:t>
      </w:r>
      <w:commentRangeEnd w:id="18"/>
      <w:r w:rsidDel="00000000" w:rsidR="00000000" w:rsidRPr="00000000">
        <w:commentReference w:id="18"/>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Team formation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One-page summary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Workflow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This includes getting data access, e.g. NDAs.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Scoping document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The scoping document is the skeleton of the Final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cleaning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Initial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Update Final Report to include EDA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Continue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Get initial code reviewed by TA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Advanced data exploration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Initial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Begin front-end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Continue modeling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Application on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Update Final Report to include initial modeling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Front-end complete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Advanced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Update Final Report to include final modeling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Fine-tune modeling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Fine-tune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Write Conclusions section of Final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Finalize presentation, report, and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1"/>
                <w:sz w:val="24"/>
                <w:szCs w:val="24"/>
              </w:rPr>
            </w:pPr>
            <w:r w:rsidDel="00000000" w:rsidR="00000000" w:rsidRPr="00000000">
              <w:rPr>
                <w:rtl w:val="0"/>
              </w:rPr>
            </w:r>
          </w:p>
        </w:tc>
      </w:tr>
    </w:tbl>
    <w:p w:rsidR="00000000" w:rsidDel="00000000" w:rsidP="00000000" w:rsidRDefault="00000000" w:rsidRPr="00000000" w14:paraId="00000051">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2">
      <w:pPr>
        <w:pStyle w:val="Heading1"/>
        <w:widowControl w:val="0"/>
        <w:spacing w:before="268" w:line="276" w:lineRule="auto"/>
        <w:ind w:right="2020"/>
        <w:rPr>
          <w:rFonts w:ascii="Avenir" w:cs="Avenir" w:eastAsia="Avenir" w:hAnsi="Avenir"/>
        </w:rPr>
      </w:pPr>
      <w:bookmarkStart w:colFirst="0" w:colLast="0" w:name="_bd6fsc13pqyk" w:id="9"/>
      <w:bookmarkEnd w:id="9"/>
      <w:commentRangeStart w:id="19"/>
      <w:r w:rsidDel="00000000" w:rsidR="00000000" w:rsidRPr="00000000">
        <w:rPr>
          <w:rFonts w:ascii="Avenir" w:cs="Avenir" w:eastAsia="Avenir" w:hAnsi="Avenir"/>
          <w:rtl w:val="0"/>
        </w:rPr>
        <w:t xml:space="preserve">Concerns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53">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primary concerns with our project are (1) that some of our team members do not know anything about data analysis, and (2) that we have basically no data.</w:t>
      </w:r>
    </w:p>
    <w:sectPr>
      <w:head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eresa Gebert" w:id="15" w:date="2020-03-18T15:58:01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your Version 4 should be very difficult for you! We want to see you really challenge yourself in what the team could achieve.</w:t>
      </w:r>
    </w:p>
  </w:comment>
  <w:comment w:author="Theresa Gebert" w:id="19" w:date="2020-03-18T15:22:08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too short and you should provide more detail. What will you do to address the concerns you have?</w:t>
      </w:r>
    </w:p>
  </w:comment>
  <w:comment w:author="Theresa Gebert" w:id="2" w:date="2020-03-18T15:12:15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report must include your team number.</w:t>
      </w:r>
    </w:p>
  </w:comment>
  <w:comment w:author="Theresa Gebert" w:id="17" w:date="2020-03-18T15:59:24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minimum 3 versions and maximum 5 versions for your project. If you are a larger team with a more complicated project, it may be helpful to have more versions to stay organized.</w:t>
      </w:r>
    </w:p>
  </w:comment>
  <w:comment w:author="Theresa Gebert" w:id="3" w:date="2020-03-18T15:12:28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report must include your team members' names.</w:t>
      </w:r>
    </w:p>
  </w:comment>
  <w:comment w:author="Theresa Gebert" w:id="1" w:date="2020-03-18T15:12:06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report must include your city.</w:t>
      </w:r>
    </w:p>
  </w:comment>
  <w:comment w:author="Theresa Gebert" w:id="18" w:date="2020-03-18T15:21:45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 to provide more detail on your timeline than this example. Ideally tell us who will do what, especially if you're part of a larger team (&gt;4 people).</w:t>
      </w:r>
    </w:p>
  </w:comment>
  <w:comment w:author="Theresa Gebert" w:id="6" w:date="2020-03-18T15:14:2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us (at least approximately) how large your dataset is.</w:t>
      </w:r>
    </w:p>
  </w:comment>
  <w:comment w:author="Theresa Gebert" w:id="8" w:date="2020-03-18T16:07:28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exploratory data analysis (appropriate visualizations) is the first, crucial step in modeling! So you should be describing the EDA that you will be performing on your datasets, not just the "models" you will apply.</w:t>
      </w:r>
    </w:p>
  </w:comment>
  <w:comment w:author="Theresa Gebert" w:id="0" w:date="2020-03-18T15:11:5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title should be brief but informative. Here are some other examples of good titles: "Detecting Credit Card Fraud for HealthCo." or "Classifying Cancer Mutations from Images of Human Cells."</w:t>
      </w:r>
    </w:p>
  </w:comment>
  <w:comment w:author="Theresa Gebert" w:id="16" w:date="2020-03-18T15:57:23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have to color-code like this, but your project milestones should ideally contain clear milestones on data, analysis, and visualizations.</w:t>
      </w:r>
    </w:p>
  </w:comment>
  <w:comment w:author="Theresa Gebert" w:id="7" w:date="2020-03-18T15:14:39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highlight both the strengths and weaknesses of your dataset(s).</w:t>
      </w:r>
    </w:p>
  </w:comment>
  <w:comment w:author="Theresa Gebert" w:id="10" w:date="2020-03-18T16:08:08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include a picture of a hand-drawn sketch of the dashboard to show us that you have thought about what your final product will look like.</w:t>
      </w:r>
    </w:p>
  </w:comment>
  <w:comment w:author="Theresa Gebert" w:id="14" w:date="2020-03-18T15:59:58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Version 1 must be achieved with 100% probability.</w:t>
      </w:r>
    </w:p>
  </w:comment>
  <w:comment w:author="Theresa Gebert" w:id="4" w:date="2020-03-18T15:13:0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business problem description is a little short. Ideally we want you to provide more detail.</w:t>
      </w:r>
    </w:p>
  </w:comment>
  <w:comment w:author="Theresa Gebert" w:id="12" w:date="2020-03-18T16:01:2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BAD dashboard (unprofessional, bad labeling): https://ars.els-cdn.com/content/image/1-s2.0-S0740624X17304951-gr1.jpg</w:t>
      </w:r>
    </w:p>
  </w:comment>
  <w:comment w:author="Theresa Gebert" w:id="13" w:date="2020-03-18T16:02:32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BAD dashboard (confusing, unclear): https://i.udemycdn.com/course/750x422/1584646_e461_6.jpg</w:t>
      </w:r>
    </w:p>
  </w:comment>
  <w:comment w:author="Theresa Gebert" w:id="9" w:date="2020-03-18T15:15:29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 course, an unacceptable justification. If you are going to explore a model, please provide a brief description why you think it is useful for your particular project. You must demonstrate you have a high-level understanding of the method.</w:t>
      </w:r>
    </w:p>
  </w:comment>
  <w:comment w:author="Theresa Gebert" w:id="5" w:date="2020-03-18T15:13:54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useful if you can provide an estimated impact of your target/moonshot analysis. If things go exactly as planned, how much does your company benefit? If things go much better than planned, how much does your company benefit?</w:t>
      </w:r>
    </w:p>
  </w:comment>
  <w:comment w:author="Theresa Gebert" w:id="11" w:date="2020-03-18T16:05:47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pretty good dashboard because it is clear, professional, well-labeled, and relatively simple. Ideally your visualizations will also have an interactive component.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line="240" w:lineRule="auto"/>
      <w:jc w:val="right"/>
      <w:rPr/>
    </w:pPr>
    <w:r w:rsidDel="00000000" w:rsidR="00000000" w:rsidRPr="00000000">
      <w:rPr>
        <w:rFonts w:ascii="Times New Roman" w:cs="Times New Roman" w:eastAsia="Times New Roman" w:hAnsi="Times New Roman"/>
        <w:sz w:val="24"/>
        <w:szCs w:val="24"/>
      </w:rPr>
      <w:drawing>
        <wp:inline distB="0" distT="0" distL="0" distR="0">
          <wp:extent cx="1323975" cy="428625"/>
          <wp:effectExtent b="0" l="0" r="0" t="0"/>
          <wp:docPr descr="Image result for correlation one" id="1" name="image1.png"/>
          <a:graphic>
            <a:graphicData uri="http://schemas.openxmlformats.org/drawingml/2006/picture">
              <pic:pic>
                <pic:nvPicPr>
                  <pic:cNvPr descr="Image result for correlation one" id="0" name="image1.png"/>
                  <pic:cNvPicPr preferRelativeResize="0"/>
                </pic:nvPicPr>
                <pic:blipFill>
                  <a:blip r:embed="rId1"/>
                  <a:srcRect b="32922" l="-2003" r="0" t="34116"/>
                  <a:stretch>
                    <a:fillRect/>
                  </a:stretch>
                </pic:blipFill>
                <pic:spPr>
                  <a:xfrm>
                    <a:off x="0" y="0"/>
                    <a:ext cx="1323975"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