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Superior de Formación Técnica Nº 151</w:t>
        <w:tab/>
        <w:tab/>
        <w:t xml:space="preserve"> 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962025" cy="27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7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Carrera: Analista en Sistemas</w:t>
        <w:br w:type="textWrapping"/>
        <w:t xml:space="preserve">1 Año.  Algoritmos y Estructuras de Datos.</w:t>
      </w:r>
      <w:r w:rsidDel="00000000" w:rsidR="00000000" w:rsidRPr="00000000">
        <w:rPr>
          <w:rtl w:val="0"/>
        </w:rPr>
      </w:r>
    </w:p>
    <w:tbl>
      <w:tblPr>
        <w:tblStyle w:val="Table1"/>
        <w:tblW w:w="8998.0" w:type="dxa"/>
        <w:jc w:val="left"/>
        <w:tblInd w:w="-125.0" w:type="dxa"/>
        <w:tblLayout w:type="fixed"/>
        <w:tblLook w:val="0000"/>
      </w:tblPr>
      <w:tblGrid>
        <w:gridCol w:w="4489"/>
        <w:gridCol w:w="4509"/>
        <w:tblGridChange w:id="0">
          <w:tblGrid>
            <w:gridCol w:w="4489"/>
            <w:gridCol w:w="4509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94363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43634"/>
                <w:sz w:val="28"/>
                <w:szCs w:val="28"/>
                <w:rtl w:val="0"/>
              </w:rPr>
              <w:t xml:space="preserve">Trabajo Práctico Nº1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color w:val="94363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43634"/>
                <w:sz w:val="28"/>
                <w:szCs w:val="28"/>
                <w:rtl w:val="0"/>
              </w:rPr>
              <w:t xml:space="preserve">Unidad 1 – Parte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Modalidad:</w:t>
            </w:r>
            <w:r w:rsidDel="00000000" w:rsidR="00000000" w:rsidRPr="00000000">
              <w:rPr>
                <w:rtl w:val="0"/>
              </w:rPr>
              <w:t xml:space="preserve"> Semi -Presencial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Estratégica Didáctica:</w:t>
            </w:r>
            <w:r w:rsidDel="00000000" w:rsidR="00000000" w:rsidRPr="00000000">
              <w:rPr>
                <w:rtl w:val="0"/>
              </w:rPr>
              <w:t xml:space="preserve"> Trabajo individual.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 de Desarrollo:</w:t>
            </w:r>
            <w:r w:rsidDel="00000000" w:rsidR="00000000" w:rsidRPr="00000000">
              <w:rPr>
                <w:rtl w:val="0"/>
              </w:rPr>
              <w:t xml:space="preserve">  Det. docente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 de Corrección:</w:t>
            </w:r>
            <w:r w:rsidDel="00000000" w:rsidR="00000000" w:rsidRPr="00000000">
              <w:rPr>
                <w:rtl w:val="0"/>
              </w:rPr>
              <w:t xml:space="preserve"> Via Classroom.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de Trabajo:</w:t>
            </w:r>
            <w:r w:rsidDel="00000000" w:rsidR="00000000" w:rsidRPr="00000000">
              <w:rPr>
                <w:rtl w:val="0"/>
              </w:rPr>
              <w:t xml:space="preserve"> Obligatorio – Con Nota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  <w:r w:rsidDel="00000000" w:rsidR="00000000" w:rsidRPr="00000000">
              <w:rPr>
                <w:rtl w:val="0"/>
              </w:rPr>
              <w:t xml:space="preserve"> A confirmar por el Docente.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Marco Teórico:</w:t>
        <w:br w:type="textWrapping"/>
      </w:r>
      <w:r w:rsidDel="00000000" w:rsidR="00000000" w:rsidRPr="00000000">
        <w:rPr>
          <w:rtl w:val="0"/>
        </w:rPr>
        <w:br w:type="textWrapping"/>
        <w:t xml:space="preserve">Responder el siguiente cuestionario en función de la bibliografía Obligatoria.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los conceptos de Informática y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informática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el conjunto de teorías y métodos sobre el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procesamiento automático de la información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Este procesamiento puede darse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a través de sistemas digitales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como computadoras. Una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computadora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un objeto que calcula, un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dispositivo electrónico programable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capaz de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almenar, recuperar y procesar datos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Puede introducir, almacenar, recuperar, procesar y enviar datos. Compara valores y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realiza operaciones aritméticas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Hardware y Software</w:t>
      </w:r>
    </w:p>
    <w:p w:rsidR="00000000" w:rsidDel="00000000" w:rsidP="00000000" w:rsidRDefault="00000000" w:rsidRPr="00000000" w14:paraId="0000000E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se refiere a los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componentes físicos de una computadora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Estos componentes son dispositivos electrónicos que se pueden clasificar en:</w:t>
      </w:r>
    </w:p>
    <w:p w:rsidR="00000000" w:rsidDel="00000000" w:rsidP="00000000" w:rsidRDefault="00000000" w:rsidRPr="00000000" w14:paraId="0000000F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Unidad de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Unidad Aritmética/Lógica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(ALU)</w:t>
      </w:r>
    </w:p>
    <w:p w:rsidR="00000000" w:rsidDel="00000000" w:rsidP="00000000" w:rsidRDefault="00000000" w:rsidRPr="00000000" w14:paraId="00000011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Unidad de Control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(CU)</w:t>
      </w:r>
    </w:p>
    <w:p w:rsidR="00000000" w:rsidDel="00000000" w:rsidP="00000000" w:rsidRDefault="00000000" w:rsidRPr="00000000" w14:paraId="00000012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Dispositivos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Dispositivos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Dispositivos de Almacenamiento Auxiliares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La UAL y la UC comprenden la “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Unidad Central de Procesamiento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” o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(Central Processing Unit), mientras que a los dispositivos de entrada/salida y almacenamiento auxiliar se los conoce como “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Periféricos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5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comprende el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conjunto de programas que permiten operar el hardware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Los programas son series de instrucciones ordenadas y finitas que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se ejecutan en la computadora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 interactúan con el hardware.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los roles de los Programadores (extender lo visto en clase)</w:t>
      </w:r>
    </w:p>
    <w:p w:rsidR="00000000" w:rsidDel="00000000" w:rsidP="00000000" w:rsidRDefault="00000000" w:rsidRPr="00000000" w14:paraId="00000018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Los programadores son los encargados de traducir algoritmos a secuencias de instrucciones para que la computadora pueda ejecutarlas. Desarrollan soluciones mediante lenguajes que el hardware entiende y puede procesar. Pueden trabajar solos o equipo y tienen la responsabilidad de entregar soluciones de calidad sin errores, independientemente del dominio en el que se encuentre trabajando y las herramientas que use.</w:t>
      </w:r>
    </w:p>
    <w:p w:rsidR="00000000" w:rsidDel="00000000" w:rsidP="00000000" w:rsidRDefault="00000000" w:rsidRPr="00000000" w14:paraId="00000019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Relacionar los conceptos de la Diapositiva 9</w:t>
      </w:r>
    </w:p>
    <w:p w:rsidR="00000000" w:rsidDel="00000000" w:rsidP="00000000" w:rsidRDefault="00000000" w:rsidRPr="00000000" w14:paraId="0000001B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algoritmia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la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resolución de problemas paso a paso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Son métodos lógicos y eficientes, en el diseño e implementación de instrucciones secuenciadas y ordenadas, que realizan un trabajo. La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programación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la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traducción de esas instrucciones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o pasos en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lenguajes que las computadoras puedan entender y ejecutar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Un algoritmo digital, es un programa que puede ser interpretado por la computadora, y realiza una tarea.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el Modelo de Von Neuman</w:t>
      </w:r>
    </w:p>
    <w:p w:rsidR="00000000" w:rsidDel="00000000" w:rsidP="00000000" w:rsidRDefault="00000000" w:rsidRPr="00000000" w14:paraId="0000001E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Modelo de Von Neumann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plantea 4 componentes principales para un sistema computacional:</w:t>
      </w:r>
    </w:p>
    <w:p w:rsidR="00000000" w:rsidDel="00000000" w:rsidP="00000000" w:rsidRDefault="00000000" w:rsidRPr="00000000" w14:paraId="0000001F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Dispositivos I/O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(Entrada/Salida): Permite la comunicacion con el exterior (Periféricos),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envía y recibe informacion del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Unidad Central de Procesamiento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(CPU): Procesa los datos recibidos, decide como procesarlos, donde almacenarlos (RAM o secundario) y como mostrarlos siguiente instrucciones del software.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36" w:before="36" w:line="240" w:lineRule="auto"/>
        <w:ind w:left="216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Unidad Aritmético/Lógica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(ALU): Realiza los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cálculos y operaciones 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36" w:before="36" w:line="240" w:lineRule="auto"/>
        <w:ind w:left="216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Unidad de Control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(CU): Coordina las operaciones siguiendo instrucciones del programa</w:t>
      </w:r>
    </w:p>
    <w:p w:rsidR="00000000" w:rsidDel="00000000" w:rsidP="00000000" w:rsidRDefault="00000000" w:rsidRPr="00000000" w14:paraId="00000023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Memoria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(RAM): Almacena temporalmente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datos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instrucciones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(programas) en el mismo espacio</w:t>
      </w:r>
    </w:p>
    <w:p w:rsidR="00000000" w:rsidDel="00000000" w:rsidP="00000000" w:rsidRDefault="00000000" w:rsidRPr="00000000" w14:paraId="00000024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Buses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Canales que permiten la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comunicacion entre componentes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 inmediata adición de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almacenamiento secundario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o almacenamiento permanente, permitió al sistema de una computadora,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guardar los programas y datos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almacenados, sin que se borraran al apagarse.</w:t>
      </w:r>
    </w:p>
    <w:p w:rsidR="00000000" w:rsidDel="00000000" w:rsidP="00000000" w:rsidRDefault="00000000" w:rsidRPr="00000000" w14:paraId="00000026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 Lenguaje de Programación, que permite.</w:t>
      </w:r>
    </w:p>
    <w:p w:rsidR="00000000" w:rsidDel="00000000" w:rsidP="00000000" w:rsidRDefault="00000000" w:rsidRPr="00000000" w14:paraId="00000028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lenguaje de programación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un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conjunto de reglas, símbolos y palabras especiales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que se utilizan para darle instrucciones a una computadora. Permiten al programador, expresar algoritmos en un idioma que el dispositivo electrónico programable entiende y puede ejecutar.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los lenguajes de Alto , Medio y Bajo Nivel, dar ejemplos.</w:t>
      </w:r>
    </w:p>
    <w:p w:rsidR="00000000" w:rsidDel="00000000" w:rsidP="00000000" w:rsidRDefault="00000000" w:rsidRPr="00000000" w14:paraId="0000002B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nivel los lenguajes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estan dados por la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abstracción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o distancia que posean del lenguaje binario que la CPU utiliza para realizar las operaciones aritméticas.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A mayor semejanza con el lenguaje natural, mayor abstracción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mayor es el nivel del lenguaje. Se puede decir que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cuanto mas “cerca del metal”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se encuentra el lenguaje,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menor abstracción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menor nivel tiene.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Niveles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Alto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Son lenguajes que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se asemejan al idioma ingles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a otros lenguajes naturales (C++, Java, Fortran), no permiten el control de los recursos (hardware) de manera directa.</w:t>
      </w:r>
    </w:p>
    <w:p w:rsidR="00000000" w:rsidDel="00000000" w:rsidP="00000000" w:rsidRDefault="00000000" w:rsidRPr="00000000" w14:paraId="0000002D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Medio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Son considerados los lenguajes que, si bien implementan sintaxis de lenguaje natural,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todavia permiten control sobre el el hardware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de manera directa (C y Pascal serian considerados de nivel medio)</w:t>
      </w:r>
    </w:p>
    <w:p w:rsidR="00000000" w:rsidDel="00000000" w:rsidP="00000000" w:rsidRDefault="00000000" w:rsidRPr="00000000" w14:paraId="0000002E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Bajo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Son lenguajes que no se asemejan al lenguaje natural, tienen poco nivel de abstracción y permiten el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control total del hardware de manera directa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(Codigo Maquina y Ensamblador)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 Compilador, que función cumple</w:t>
      </w:r>
    </w:p>
    <w:p w:rsidR="00000000" w:rsidDel="00000000" w:rsidP="00000000" w:rsidRDefault="00000000" w:rsidRPr="00000000" w14:paraId="00000031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Un </w:t>
      </w:r>
      <w:hyperlink r:id="rId8">
        <w:r w:rsidDel="00000000" w:rsidR="00000000" w:rsidRPr="00000000">
          <w:rPr>
            <w:rFonts w:ascii="Aptos" w:cs="Aptos" w:eastAsia="Aptos" w:hAnsi="Aptos"/>
            <w:color w:val="156082"/>
            <w:sz w:val="24"/>
            <w:szCs w:val="24"/>
            <w:rtl w:val="0"/>
          </w:rPr>
          <w:t xml:space="preserve">compilador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un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programa que traduce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Aptos" w:cs="Aptos" w:eastAsia="Aptos" w:hAnsi="Aptos"/>
            <w:color w:val="156082"/>
            <w:sz w:val="24"/>
            <w:szCs w:val="24"/>
            <w:rtl w:val="0"/>
          </w:rPr>
          <w:t xml:space="preserve">codigo fuente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a </w:t>
      </w:r>
      <w:hyperlink r:id="rId10">
        <w:r w:rsidDel="00000000" w:rsidR="00000000" w:rsidRPr="00000000">
          <w:rPr>
            <w:rFonts w:ascii="Aptos" w:cs="Aptos" w:eastAsia="Aptos" w:hAnsi="Aptos"/>
            <w:color w:val="156082"/>
            <w:sz w:val="24"/>
            <w:szCs w:val="24"/>
            <w:rtl w:val="0"/>
          </w:rPr>
          <w:t xml:space="preserve">codigo objeto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o </w:t>
      </w:r>
      <w:hyperlink r:id="rId11">
        <w:r w:rsidDel="00000000" w:rsidR="00000000" w:rsidRPr="00000000">
          <w:rPr>
            <w:rFonts w:ascii="Aptos" w:cs="Aptos" w:eastAsia="Aptos" w:hAnsi="Aptos"/>
            <w:color w:val="156082"/>
            <w:sz w:val="24"/>
            <w:szCs w:val="24"/>
            <w:rtl w:val="0"/>
          </w:rPr>
          <w:t xml:space="preserve">codigo maquina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</w:t>
      </w:r>
      <w:hyperlink r:id="rId12">
        <w:r w:rsidDel="00000000" w:rsidR="00000000" w:rsidRPr="00000000">
          <w:rPr>
            <w:rFonts w:ascii="Aptos" w:cs="Aptos" w:eastAsia="Aptos" w:hAnsi="Aptos"/>
            <w:color w:val="156082"/>
            <w:sz w:val="24"/>
            <w:szCs w:val="24"/>
            <w:rtl w:val="0"/>
          </w:rPr>
          <w:t xml:space="preserve">ejecutable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). Realiza análisis morfológico, sintáctico y semántico antes de producir el codigo objeto.</w:t>
      </w:r>
    </w:p>
    <w:p w:rsidR="00000000" w:rsidDel="00000000" w:rsidP="00000000" w:rsidRDefault="00000000" w:rsidRPr="00000000" w14:paraId="00000032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Análisis morfológico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Divide el programa en unidades sintácticas (símbolos, palabras clave, literales, todo componente de una expresion es separado en “tokens”)</w:t>
      </w:r>
    </w:p>
    <w:p w:rsidR="00000000" w:rsidDel="00000000" w:rsidP="00000000" w:rsidRDefault="00000000" w:rsidRPr="00000000" w14:paraId="00000033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Análisis sintáctico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(parser): Revisa la estructura gramatical. (Analiza las expresiones de las instrucciones)</w:t>
      </w:r>
    </w:p>
    <w:p w:rsidR="00000000" w:rsidDel="00000000" w:rsidP="00000000" w:rsidRDefault="00000000" w:rsidRPr="00000000" w14:paraId="00000034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Análisis semántico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Comprueba la corrección del significado de las instrucciones dentro de una rutina. El codigo objetivo generado se puede guardar y ejecutar repetidamente sin recompilar.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 Interprete, como funciona</w:t>
      </w:r>
    </w:p>
    <w:p w:rsidR="00000000" w:rsidDel="00000000" w:rsidP="00000000" w:rsidRDefault="00000000" w:rsidRPr="00000000" w14:paraId="00000037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interprete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un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traductor que analiza y ejecuta directamente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un programa escrito en un codigo de alto nivel, procesa y ejecuta instrucción por instrucción en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tiempo de ejecución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Tiene un funcionamiento similar al compilador, con los respectivos_ análisis morfológicos, sintácticos y semánticos_, pero no genera codigo objeto, en su lugar,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analiza y ejecuta secuencialmente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cada instrucción.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Relacionar Java Virtual Machine , .Net Framework con Jit, (ampliar lo visto)</w:t>
      </w:r>
    </w:p>
    <w:p w:rsidR="00000000" w:rsidDel="00000000" w:rsidP="00000000" w:rsidRDefault="00000000" w:rsidRPr="00000000" w14:paraId="0000003A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Java Virtual Machine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(JVM) y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Common Language Runtime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(CLR, .NET virtual machine) son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maquinas virtuales, entornos de ejecución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Traducen “bytecode” o codigo intermedio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a lenguaje maquina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y ejecutan instrucciones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en la computadora. El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codigo intermedio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bytecode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para Java y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CIL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para .NET) es_ generado previamente por compiladores_ de los respectivos entornos de desarrollo (JDK o .NET SDK). </w:t>
      </w:r>
    </w:p>
    <w:p w:rsidR="00000000" w:rsidDel="00000000" w:rsidP="00000000" w:rsidRDefault="00000000" w:rsidRPr="00000000" w14:paraId="0000003B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Just-In-Time compilation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una estrategia de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compilación dinámica en tiempo de ejecución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Partes del bytecode, se compilan a lenguaje maquina en tiempo de ejecución, para aprovechar la eficiencia de la ejecución de codigo nativo.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Relacionar Problema, Algoritmo y Programa (armar un mapa conceptual o similar, trabajarlo en grupo)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2130" cy="637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el concepto que afirma “SOMMERVILLE” en su libro Ingeniería de Software,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del proceso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software es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del 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.(leer material complementario)</w:t>
      </w:r>
    </w:p>
    <w:p w:rsidR="00000000" w:rsidDel="00000000" w:rsidP="00000000" w:rsidRDefault="00000000" w:rsidRPr="00000000" w14:paraId="00000040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Sommerville, un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modelo del proceso de software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es una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representación abstracta o simplificada del proceso de desarrollo de software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Cada representación ofrece una visión parcial del proceso de desarrollo. Un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modelo de actividad del proceso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puede mostrar actividades y su secuencia, pero no detallar roles o personas involucradas. </w:t>
      </w:r>
    </w:p>
    <w:p w:rsidR="00000000" w:rsidDel="00000000" w:rsidP="00000000" w:rsidRDefault="00000000" w:rsidRPr="00000000" w14:paraId="00000041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Los modelos no son descripciones definitivas, son abstracciones que explican diferentes enfoques del proceso de desarrollo. Son considerados “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marcos de trabajo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” (frameworks).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el Modelo Iterativo e Incremental</w:t>
      </w:r>
    </w:p>
    <w:p w:rsidR="00000000" w:rsidDel="00000000" w:rsidP="00000000" w:rsidRDefault="00000000" w:rsidRPr="00000000" w14:paraId="00000044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En el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modelo iterativo e incremental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el software se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desarrolla a través de multiples ciclos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(iteraciones), en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cada iteración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se produce un incremento funcional del software,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añadiendo nuevas funcionalidades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agregando valor con cada ciclo.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Relacionar UML, Ingeniería de Software y modelos.</w:t>
      </w:r>
    </w:p>
    <w:p w:rsidR="00000000" w:rsidDel="00000000" w:rsidP="00000000" w:rsidRDefault="00000000" w:rsidRPr="00000000" w14:paraId="00000047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Lenguaje de Modelo Unificado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(UML) es un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lenguaje gráfico estándar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que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permite la creación de modelos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Estos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modelos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son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representaciones abstractas, que permiten comprender, diseñar, comunicar y documentar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un sistema de software en su ciclo de desarrollo. </w:t>
      </w:r>
    </w:p>
    <w:p w:rsidR="00000000" w:rsidDel="00000000" w:rsidP="00000000" w:rsidRDefault="00000000" w:rsidRPr="00000000" w14:paraId="00000049">
      <w:pPr>
        <w:spacing w:after="36" w:before="36"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Ingeniería de Software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se ocupa de todos los aspectos de la producción de software (especificación, diseño, desarrollo, validación, etc. ), y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utiliza modelos (a menudo con UMLs) para gestionar la complejidad del software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Cátedra. </w:t>
        <w:br w:type="textWrapping"/>
        <w:t xml:space="preserve">Lic. Oemig José Luis.</w:t>
      </w:r>
    </w:p>
    <w:sectPr>
      <w:pgSz w:h="15840" w:w="12240" w:orient="portrait"/>
      <w:pgMar w:bottom="709" w:top="56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0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0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0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0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eastAsia="Calibri" w:hAnsi="Calibri"/>
      <w:sz w:val="22"/>
      <w:szCs w:val="22"/>
      <w:lang w:eastAsia="zh-CN"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Absatz-Standardschriftart" w:customStyle="1">
    <w:name w:val="Absatz-Standardschriftart"/>
  </w:style>
  <w:style w:type="character" w:styleId="Fuentedeprrafopredeter1" w:customStyle="1">
    <w:name w:val="Fuente de párrafo predeter.1"/>
  </w:style>
  <w:style w:type="character" w:styleId="TextodegloboCar" w:customStyle="1">
    <w:name w:val="Texto de globo Car"/>
    <w:rPr>
      <w:rFonts w:ascii="Tahoma" w:cs="Tahoma" w:hAnsi="Tahoma"/>
      <w:sz w:val="16"/>
      <w:szCs w:val="16"/>
    </w:rPr>
  </w:style>
  <w:style w:type="character" w:styleId="TtuloCar" w:customStyle="1">
    <w:name w:val="Título Car"/>
    <w:rPr>
      <w:rFonts w:ascii="Times New Roman" w:cs="Times New Roman" w:eastAsia="Times New Roman" w:hAnsi="Times New Roman"/>
      <w:b w:val="1"/>
      <w:sz w:val="28"/>
      <w:lang w:val="es-ES"/>
    </w:rPr>
  </w:style>
  <w:style w:type="paragraph" w:styleId="Encabezado1" w:customStyle="1">
    <w:name w:val="Encabezado1"/>
    <w:basedOn w:val="Normal"/>
    <w:next w:val="Textoindependiente"/>
    <w:pPr>
      <w:spacing w:after="0" w:line="240" w:lineRule="auto"/>
      <w:jc w:val="center"/>
    </w:pPr>
    <w:rPr>
      <w:rFonts w:ascii="Times New Roman" w:eastAsia="Times New Roman" w:hAnsi="Times New Roman"/>
      <w:b w:val="1"/>
      <w:sz w:val="28"/>
      <w:szCs w:val="20"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Lohit Devanagari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</w:p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Contenidodelatabla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execut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compi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Gq1Jwjij17EO1EmE7+YBuhcBJA==">CgMxLjA4AHIhMTlteDI4SzBPbGNBV3ZudXpGSzJoczExaXdhNWNOMThB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2021-04-28T12:01:00Z</dcterms:created>
  <dc:creator>jose</dc:creator>
</cp:coreProperties>
</file>