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C0" w:rsidRDefault="008C5EC0">
      <w:pPr>
        <w:rPr>
          <w:rFonts w:cs="Calibri"/>
          <w:b/>
          <w:sz w:val="24"/>
          <w:szCs w:val="24"/>
        </w:rPr>
      </w:pPr>
      <w:r>
        <w:rPr>
          <w:b/>
          <w:sz w:val="28"/>
          <w:szCs w:val="28"/>
          <w:lang w:val="es-ES_tradnl"/>
        </w:rPr>
        <w:t>Instituto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Superior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de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Formación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Técnica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Nº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2D5238">
        <w:rPr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962025" cy="273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3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Analista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e</w:t>
      </w:r>
      <w:r w:rsidR="00A77A83">
        <w:rPr>
          <w:b/>
          <w:sz w:val="28"/>
          <w:szCs w:val="28"/>
          <w:lang w:val="es-ES_tradnl"/>
        </w:rPr>
        <w:t>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Sistemas</w:t>
      </w:r>
      <w:r>
        <w:rPr>
          <w:b/>
          <w:sz w:val="28"/>
          <w:szCs w:val="28"/>
          <w:lang w:val="es-ES_tradnl"/>
        </w:rPr>
        <w:br/>
        <w:t>1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Año.</w:t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CD576A">
        <w:rPr>
          <w:b/>
          <w:sz w:val="28"/>
          <w:szCs w:val="28"/>
          <w:lang w:val="es-ES_tradnl"/>
        </w:rPr>
        <w:t>Algoritmos y Estructuras de Datos.</w:t>
      </w:r>
    </w:p>
    <w:tbl>
      <w:tblPr>
        <w:tblW w:w="0" w:type="auto"/>
        <w:tblInd w:w="-10" w:type="dxa"/>
        <w:tblLayout w:type="fixed"/>
        <w:tblLook w:val="0000"/>
      </w:tblPr>
      <w:tblGrid>
        <w:gridCol w:w="4489"/>
        <w:gridCol w:w="4509"/>
      </w:tblGrid>
      <w:tr w:rsidR="008C5EC0">
        <w:trPr>
          <w:trHeight w:val="35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Trabajo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Práctico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Nº1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Unidad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1</w:t>
            </w:r>
            <w:r w:rsidR="002D5238">
              <w:rPr>
                <w:b/>
                <w:color w:val="943634"/>
                <w:sz w:val="28"/>
                <w:lang w:val="es-ES_tradnl"/>
              </w:rPr>
              <w:t xml:space="preserve"> – Parte 1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rFonts w:cs="Calibri"/>
                <w:lang w:val="es-ES_tradnl"/>
              </w:rPr>
              <w:t>Semi</w:t>
            </w:r>
            <w:proofErr w:type="spellEnd"/>
            <w:r w:rsidR="00A77A83">
              <w:rPr>
                <w:rFonts w:cs="Calibri"/>
                <w:lang w:val="es-ES_tradnl"/>
              </w:rPr>
              <w:t xml:space="preserve"> -</w:t>
            </w:r>
            <w:r>
              <w:rPr>
                <w:lang w:val="es-ES_tradnl"/>
              </w:rPr>
              <w:t>Presencial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Didáctica: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Trabajo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lang w:val="es-ES_tradnl"/>
              </w:rPr>
              <w:t>individual</w:t>
            </w:r>
            <w:r>
              <w:rPr>
                <w:lang w:val="es-ES_tradnl"/>
              </w:rPr>
              <w:t>.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rFonts w:cs="Calibri"/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Desarrollo</w:t>
            </w:r>
            <w:proofErr w:type="gramStart"/>
            <w:r>
              <w:rPr>
                <w:b/>
                <w:lang w:val="es-ES_tradnl"/>
              </w:rPr>
              <w:t>:</w:t>
            </w:r>
            <w:r>
              <w:rPr>
                <w:rFonts w:cs="Calibri"/>
                <w:lang w:val="es-ES_tradnl"/>
              </w:rPr>
              <w:t xml:space="preserve">  </w:t>
            </w:r>
            <w:proofErr w:type="spellStart"/>
            <w:r>
              <w:rPr>
                <w:rFonts w:cs="Calibri"/>
                <w:lang w:val="es-ES_tradnl"/>
              </w:rPr>
              <w:t>Det</w:t>
            </w:r>
            <w:proofErr w:type="spellEnd"/>
            <w:proofErr w:type="gramEnd"/>
            <w:r>
              <w:rPr>
                <w:rFonts w:cs="Calibri"/>
                <w:lang w:val="es-ES_tradnl"/>
              </w:rPr>
              <w:t>. docente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Corrección: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Via</w:t>
            </w:r>
            <w:proofErr w:type="spellEnd"/>
            <w:r w:rsidR="00A77A83">
              <w:rPr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Classroom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8C5EC0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Carácter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Trabajo: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Obligatorio</w:t>
            </w:r>
            <w:r>
              <w:rPr>
                <w:rFonts w:cs="Calibri"/>
                <w:lang w:val="es-ES_tradnl"/>
              </w:rPr>
              <w:t xml:space="preserve"> – </w:t>
            </w:r>
            <w:r w:rsidR="00A77A83">
              <w:rPr>
                <w:lang w:val="es-ES_tradnl"/>
              </w:rPr>
              <w:t>Co</w:t>
            </w:r>
            <w:r>
              <w:rPr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Nota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Entrega: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A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confirmar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por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el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Docente.</w:t>
            </w:r>
          </w:p>
        </w:tc>
      </w:tr>
    </w:tbl>
    <w:p w:rsidR="008C5EC0" w:rsidRDefault="008C5EC0">
      <w:pPr>
        <w:rPr>
          <w:lang w:val="es-ES_tradnl"/>
        </w:rPr>
      </w:pPr>
      <w:r>
        <w:rPr>
          <w:lang w:val="es-ES_tradnl"/>
        </w:rPr>
        <w:br/>
      </w:r>
      <w:r w:rsidR="00CE5244" w:rsidRPr="00CE5244">
        <w:rPr>
          <w:b/>
          <w:lang w:val="es-ES_tradnl"/>
        </w:rPr>
        <w:t>MARCO TEÓRICO</w:t>
      </w:r>
      <w:r>
        <w:rPr>
          <w:b/>
          <w:lang w:val="es-ES_tradnl"/>
        </w:rPr>
        <w:br/>
      </w:r>
      <w:r>
        <w:rPr>
          <w:lang w:val="es-ES_tradnl"/>
        </w:rPr>
        <w:br/>
        <w:t>Responder</w:t>
      </w:r>
      <w:r>
        <w:rPr>
          <w:rFonts w:cs="Calibri"/>
          <w:lang w:val="es-ES_tradnl"/>
        </w:rPr>
        <w:t xml:space="preserve"> </w:t>
      </w:r>
      <w:r w:rsidR="002D5238">
        <w:rPr>
          <w:rFonts w:cs="Calibri"/>
          <w:lang w:val="es-ES_tradnl"/>
        </w:rPr>
        <w:t>el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siguiente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cuestionario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en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función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bibliografía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Obligatoria.</w:t>
      </w:r>
      <w:r w:rsidR="00CE5244">
        <w:rPr>
          <w:lang w:val="es-ES_tradnl"/>
        </w:rPr>
        <w:br/>
      </w:r>
    </w:p>
    <w:p w:rsidR="008C5EC0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entiende por desarrollo de software profesional y que diferencia existe con el aficionado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los tipos de productos de Software</w:t>
      </w:r>
    </w:p>
    <w:p w:rsidR="003B3071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entiende por calidad de software ¿, ampliar lo visto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son los atributos Emergentes</w:t>
      </w:r>
      <w:proofErr w:type="gramStart"/>
      <w:r>
        <w:rPr>
          <w:lang w:val="es-ES_tradnl"/>
        </w:rPr>
        <w:t>?</w:t>
      </w:r>
      <w:proofErr w:type="gramEnd"/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 un CASE, que etapas cubre del Desarrollo de Software.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Que es un </w:t>
      </w:r>
      <w:proofErr w:type="spellStart"/>
      <w:r>
        <w:rPr>
          <w:lang w:val="es-ES_tradnl"/>
        </w:rPr>
        <w:t>Ide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por que</w:t>
      </w:r>
      <w:proofErr w:type="spellEnd"/>
      <w:r>
        <w:rPr>
          <w:lang w:val="es-ES_tradnl"/>
        </w:rPr>
        <w:t xml:space="preserve"> son tan populares.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proofErr w:type="spellStart"/>
      <w:r>
        <w:rPr>
          <w:lang w:val="es-ES_tradnl"/>
        </w:rPr>
        <w:t>Que</w:t>
      </w:r>
      <w:proofErr w:type="spellEnd"/>
      <w:r>
        <w:rPr>
          <w:lang w:val="es-ES_tradnl"/>
        </w:rPr>
        <w:t xml:space="preserve"> diferencia tienen con los editores de Texto</w:t>
      </w:r>
      <w:proofErr w:type="gramStart"/>
      <w:r>
        <w:rPr>
          <w:lang w:val="es-ES_tradnl"/>
        </w:rPr>
        <w:t>?</w:t>
      </w:r>
      <w:proofErr w:type="gramEnd"/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“problema” pueden acarrear la utilización de un IDE?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 que es  C,  en que lo supero C++ y algunas diferencias.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Cuando Utilizar C y cuando C++</w:t>
      </w:r>
    </w:p>
    <w:p w:rsidR="00CE5244" w:rsidRDefault="00CE5244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el Proceso de Compilación de un Programa en C++</w:t>
      </w:r>
    </w:p>
    <w:p w:rsidR="00CE5244" w:rsidRPr="00CE5244" w:rsidRDefault="00CE5244" w:rsidP="00CE5244">
      <w:pPr>
        <w:rPr>
          <w:b/>
          <w:lang w:val="es-ES_tradnl"/>
        </w:rPr>
      </w:pPr>
      <w:r>
        <w:rPr>
          <w:b/>
          <w:lang w:val="es-ES_tradnl"/>
        </w:rPr>
        <w:br/>
      </w:r>
      <w:r w:rsidRPr="00CE5244">
        <w:rPr>
          <w:b/>
          <w:lang w:val="es-ES_tradnl"/>
        </w:rPr>
        <w:t>MARCO PRÁCTICO</w:t>
      </w:r>
    </w:p>
    <w:p w:rsidR="00CE5244" w:rsidRDefault="00CE5244" w:rsidP="00CE5244">
      <w:pPr>
        <w:rPr>
          <w:lang w:val="es-ES_tradnl"/>
        </w:rPr>
      </w:pPr>
      <w:r>
        <w:rPr>
          <w:lang w:val="es-ES_tradnl"/>
        </w:rPr>
        <w:tab/>
        <w:t>Para el Marco Practico adjuntar impresiones de Pantalla al Documento.</w:t>
      </w:r>
      <w:r>
        <w:rPr>
          <w:lang w:val="es-ES_tradnl"/>
        </w:rPr>
        <w:br/>
      </w:r>
    </w:p>
    <w:p w:rsidR="00CE5244" w:rsidRDefault="00CE5244" w:rsidP="00CE5244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Descargar e  Instalar </w:t>
      </w:r>
      <w:r w:rsidR="000139F1">
        <w:rPr>
          <w:lang w:val="es-ES_tradnl"/>
        </w:rPr>
        <w:t xml:space="preserve">VS </w:t>
      </w:r>
      <w:proofErr w:type="spellStart"/>
      <w:r w:rsidR="000139F1">
        <w:rPr>
          <w:lang w:val="es-ES_tradnl"/>
        </w:rPr>
        <w:t>Code</w:t>
      </w:r>
      <w:proofErr w:type="spellEnd"/>
    </w:p>
    <w:p w:rsidR="00CE5244" w:rsidRDefault="00CE5244" w:rsidP="00CE5244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Crear el Primer Programa “Hola Mundo”</w:t>
      </w:r>
    </w:p>
    <w:p w:rsidR="00CE5244" w:rsidRPr="00CE5244" w:rsidRDefault="00CE5244" w:rsidP="00CE5244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Compilarlo y ejecutarlo.</w:t>
      </w:r>
      <w:r w:rsidR="000139F1">
        <w:rPr>
          <w:lang w:val="es-ES_tradnl"/>
        </w:rPr>
        <w:br/>
        <w:t>Nota: Tomar lo trabajado en las Materias “Amigas” para la Configuración.</w:t>
      </w:r>
    </w:p>
    <w:p w:rsidR="0020182E" w:rsidRDefault="0020182E" w:rsidP="0020182E">
      <w:pPr>
        <w:pStyle w:val="Prrafodelista"/>
        <w:rPr>
          <w:lang w:val="es-ES_tradnl"/>
        </w:rPr>
      </w:pPr>
    </w:p>
    <w:p w:rsidR="008C5EC0" w:rsidRDefault="00CD576A">
      <w:pPr>
        <w:pStyle w:val="Prrafodelista"/>
        <w:jc w:val="right"/>
        <w:rPr>
          <w:lang w:val="es-ES_tradnl"/>
        </w:rPr>
      </w:pPr>
      <w:r>
        <w:rPr>
          <w:lang w:val="es-ES_tradnl"/>
        </w:rPr>
        <w:t xml:space="preserve">La Cátedra. </w:t>
      </w:r>
      <w:r w:rsidR="008C5EC0">
        <w:rPr>
          <w:lang w:val="es-ES_tradnl"/>
        </w:rPr>
        <w:br/>
        <w:t>Lic.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Oemig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José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Luis.</w:t>
      </w:r>
    </w:p>
    <w:sectPr w:rsidR="008C5EC0" w:rsidSect="000139F1">
      <w:pgSz w:w="12240" w:h="15840"/>
      <w:pgMar w:top="568" w:right="758" w:bottom="426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905686"/>
    <w:multiLevelType w:val="hybridMultilevel"/>
    <w:tmpl w:val="AD7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C0715"/>
    <w:multiLevelType w:val="hybridMultilevel"/>
    <w:tmpl w:val="B436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54A32"/>
    <w:multiLevelType w:val="hybridMultilevel"/>
    <w:tmpl w:val="209C6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77A83"/>
    <w:rsid w:val="000139F1"/>
    <w:rsid w:val="0020182E"/>
    <w:rsid w:val="00226EBE"/>
    <w:rsid w:val="002D5238"/>
    <w:rsid w:val="003B3071"/>
    <w:rsid w:val="00533D39"/>
    <w:rsid w:val="008C5EC0"/>
    <w:rsid w:val="009E1A2F"/>
    <w:rsid w:val="00A77A83"/>
    <w:rsid w:val="00CD576A"/>
    <w:rsid w:val="00CE5244"/>
    <w:rsid w:val="00C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3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33D39"/>
  </w:style>
  <w:style w:type="character" w:customStyle="1" w:styleId="Fuentedeprrafopredeter1">
    <w:name w:val="Fuente de párrafo predeter.1"/>
    <w:rsid w:val="00533D39"/>
  </w:style>
  <w:style w:type="character" w:customStyle="1" w:styleId="TextodegloboCar">
    <w:name w:val="Texto de globo Car"/>
    <w:rsid w:val="00533D39"/>
    <w:rPr>
      <w:rFonts w:ascii="Tahoma" w:hAnsi="Tahoma" w:cs="Tahoma"/>
      <w:sz w:val="16"/>
      <w:szCs w:val="16"/>
    </w:rPr>
  </w:style>
  <w:style w:type="character" w:customStyle="1" w:styleId="TtuloCar">
    <w:name w:val="Título Car"/>
    <w:rsid w:val="00533D39"/>
    <w:rPr>
      <w:rFonts w:ascii="Times New Roman" w:eastAsia="Times New Roman" w:hAnsi="Times New Roman" w:cs="Times New Roman"/>
      <w:b/>
      <w:sz w:val="28"/>
      <w:lang w:val="es-ES"/>
    </w:rPr>
  </w:style>
  <w:style w:type="paragraph" w:customStyle="1" w:styleId="Encabezado1">
    <w:name w:val="Encabezado1"/>
    <w:basedOn w:val="Normal"/>
    <w:next w:val="Textoindependiente"/>
    <w:rsid w:val="00533D39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s-ES"/>
    </w:rPr>
  </w:style>
  <w:style w:type="paragraph" w:styleId="Textoindependiente">
    <w:name w:val="Body Text"/>
    <w:basedOn w:val="Normal"/>
    <w:rsid w:val="00533D39"/>
    <w:pPr>
      <w:spacing w:after="120"/>
    </w:pPr>
  </w:style>
  <w:style w:type="paragraph" w:styleId="Lista">
    <w:name w:val="List"/>
    <w:basedOn w:val="Textoindependiente"/>
    <w:rsid w:val="00533D39"/>
    <w:rPr>
      <w:rFonts w:cs="Lohit Devanagari"/>
    </w:rPr>
  </w:style>
  <w:style w:type="paragraph" w:customStyle="1" w:styleId="Descripcin">
    <w:name w:val="Descripción"/>
    <w:basedOn w:val="Normal"/>
    <w:qFormat/>
    <w:rsid w:val="00533D3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rsid w:val="00533D39"/>
    <w:pPr>
      <w:suppressLineNumbers/>
    </w:pPr>
    <w:rPr>
      <w:rFonts w:cs="Lohit Devanagari"/>
    </w:rPr>
  </w:style>
  <w:style w:type="paragraph" w:styleId="Textodeglobo">
    <w:name w:val="Balloon Text"/>
    <w:basedOn w:val="Normal"/>
    <w:rsid w:val="00533D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533D39"/>
    <w:pPr>
      <w:ind w:left="720"/>
    </w:pPr>
  </w:style>
  <w:style w:type="paragraph" w:customStyle="1" w:styleId="Contenidodelatabla">
    <w:name w:val="Contenido de la tabla"/>
    <w:basedOn w:val="Normal"/>
    <w:rsid w:val="00533D39"/>
    <w:pPr>
      <w:suppressLineNumbers/>
    </w:pPr>
  </w:style>
  <w:style w:type="paragraph" w:customStyle="1" w:styleId="Encabezadodelatabla">
    <w:name w:val="Encabezado de la tabla"/>
    <w:basedOn w:val="Contenidodelatabla"/>
    <w:rsid w:val="00533D3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Administrador</cp:lastModifiedBy>
  <cp:revision>5</cp:revision>
  <cp:lastPrinted>2021-04-28T12:03:00Z</cp:lastPrinted>
  <dcterms:created xsi:type="dcterms:W3CDTF">2021-04-28T12:01:00Z</dcterms:created>
  <dcterms:modified xsi:type="dcterms:W3CDTF">2022-04-20T09:30:00Z</dcterms:modified>
</cp:coreProperties>
</file>