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EA441" w14:textId="77777777" w:rsidR="005C2F5D" w:rsidRDefault="005C2F5D" w:rsidP="005C2F5D">
      <w:r>
        <w:t>Proteger el sitio usando LDAP</w:t>
      </w:r>
    </w:p>
    <w:p w14:paraId="24500A56" w14:textId="77777777" w:rsidR="005C2F5D" w:rsidRDefault="005C2F5D" w:rsidP="005C2F5D">
      <w:pPr>
        <w:ind w:left="708"/>
      </w:pPr>
      <w:r>
        <w:t>Configura Apache para que solicite usuario y contraseña a los visitantes.</w:t>
      </w:r>
    </w:p>
    <w:p w14:paraId="2DA94BFA" w14:textId="77777777" w:rsidR="00072256" w:rsidRDefault="005C2F5D" w:rsidP="005C2F5D">
      <w:pPr>
        <w:ind w:left="708"/>
      </w:pPr>
      <w:r>
        <w:t>Apache debe validar estas credenciales consultando el directorio LDAP.</w:t>
      </w:r>
    </w:p>
    <w:p w14:paraId="52D47B47" w14:textId="77777777" w:rsidR="005C2F5D" w:rsidRDefault="005C2F5D" w:rsidP="005C2F5D">
      <w:pPr>
        <w:ind w:left="708"/>
      </w:pPr>
    </w:p>
    <w:p w14:paraId="3C8A3B3E" w14:textId="77777777" w:rsidR="005C2F5D" w:rsidRDefault="005C2F5D" w:rsidP="005C2F5D">
      <w:pPr>
        <w:ind w:left="708"/>
      </w:pPr>
      <w:r w:rsidRPr="005C2F5D">
        <w:rPr>
          <w:noProof/>
        </w:rPr>
        <w:drawing>
          <wp:inline distT="0" distB="0" distL="0" distR="0" wp14:anchorId="64FC8CB3" wp14:editId="47AE9E85">
            <wp:extent cx="5400040" cy="14274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9B4F" w14:textId="77777777" w:rsidR="003D41B5" w:rsidRDefault="003D41B5" w:rsidP="005C2F5D">
      <w:pPr>
        <w:ind w:left="708"/>
      </w:pPr>
      <w:r w:rsidRPr="003D41B5">
        <w:drawing>
          <wp:inline distT="0" distB="0" distL="0" distR="0" wp14:anchorId="110438F3" wp14:editId="6A097394">
            <wp:extent cx="5382376" cy="2095792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DABF" w14:textId="77777777" w:rsidR="00A34814" w:rsidRDefault="003D41B5" w:rsidP="005C2F5D">
      <w:pPr>
        <w:ind w:left="708"/>
      </w:pPr>
      <w:r w:rsidRPr="003D41B5">
        <w:drawing>
          <wp:inline distT="0" distB="0" distL="0" distR="0" wp14:anchorId="07A3E28A" wp14:editId="35367F95">
            <wp:extent cx="5400040" cy="19919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C24D" w14:textId="77777777" w:rsidR="003D41B5" w:rsidRDefault="003D41B5" w:rsidP="005C2F5D">
      <w:pPr>
        <w:ind w:left="708"/>
      </w:pPr>
      <w:r w:rsidRPr="003D41B5">
        <w:drawing>
          <wp:inline distT="0" distB="0" distL="0" distR="0" wp14:anchorId="06C93A7E" wp14:editId="70D5B290">
            <wp:extent cx="5400040" cy="12090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F9E9" w14:textId="77777777" w:rsidR="00591381" w:rsidRDefault="00591381" w:rsidP="005C2F5D">
      <w:pPr>
        <w:ind w:left="708"/>
      </w:pPr>
      <w:r w:rsidRPr="00591381">
        <w:lastRenderedPageBreak/>
        <w:drawing>
          <wp:inline distT="0" distB="0" distL="0" distR="0" wp14:anchorId="51302065" wp14:editId="3E5793B0">
            <wp:extent cx="5400040" cy="14528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35BE" w14:textId="77777777" w:rsidR="00A34814" w:rsidRDefault="00A34814" w:rsidP="005C2F5D">
      <w:pPr>
        <w:ind w:left="708"/>
      </w:pPr>
    </w:p>
    <w:p w14:paraId="628D622F" w14:textId="77777777" w:rsidR="005C2F5D" w:rsidRDefault="0091048A" w:rsidP="005C2F5D">
      <w:pPr>
        <w:ind w:left="708"/>
      </w:pPr>
      <w:r w:rsidRPr="0091048A">
        <w:drawing>
          <wp:inline distT="0" distB="0" distL="0" distR="0" wp14:anchorId="40C9AE57" wp14:editId="14320C8F">
            <wp:extent cx="5400040" cy="7835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2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D"/>
    <w:rsid w:val="00072256"/>
    <w:rsid w:val="003D41B5"/>
    <w:rsid w:val="00591381"/>
    <w:rsid w:val="005C2F5D"/>
    <w:rsid w:val="0091048A"/>
    <w:rsid w:val="00A3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C697"/>
  <w15:chartTrackingRefBased/>
  <w15:docId w15:val="{FE4998C2-EF86-48EB-AAF1-1F319BE4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3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61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2</cp:revision>
  <cp:lastPrinted>2026-02-18T18:57:00Z</cp:lastPrinted>
  <dcterms:created xsi:type="dcterms:W3CDTF">2026-02-17T18:50:00Z</dcterms:created>
  <dcterms:modified xsi:type="dcterms:W3CDTF">2026-02-18T19:00:00Z</dcterms:modified>
</cp:coreProperties>
</file>