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681038" cy="6858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681038"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bookmarkStart w:colFirst="0" w:colLast="0" w:name="_bwanewmwl8y8" w:id="0"/>
      <w:bookmarkEnd w:id="0"/>
      <w:r w:rsidDel="00000000" w:rsidR="00000000" w:rsidRPr="00000000">
        <w:rPr>
          <w:rtl w:val="0"/>
        </w:rPr>
      </w:r>
    </w:p>
    <w:p w:rsidR="00000000" w:rsidDel="00000000" w:rsidP="00000000" w:rsidRDefault="00000000" w:rsidRPr="00000000">
      <w:pPr>
        <w:contextualSpacing w:val="0"/>
        <w:jc w:val="center"/>
      </w:pPr>
      <w:bookmarkStart w:colFirst="0" w:colLast="0" w:name="_qqye6g9rx7uo" w:id="1"/>
      <w:bookmarkEnd w:id="1"/>
      <w:r w:rsidDel="00000000" w:rsidR="00000000" w:rsidRPr="00000000">
        <w:rPr>
          <w:rFonts w:ascii="Arial" w:cs="Arial" w:eastAsia="Arial" w:hAnsi="Arial"/>
          <w:b w:val="1"/>
          <w:color w:val="222222"/>
          <w:rtl w:val="0"/>
        </w:rPr>
        <w:t xml:space="preserve">Chess Challenge</w:t>
      </w:r>
    </w:p>
    <w:p w:rsidR="00000000" w:rsidDel="00000000" w:rsidP="00000000" w:rsidRDefault="00000000" w:rsidRPr="00000000">
      <w:pPr>
        <w:contextualSpacing w:val="0"/>
        <w:jc w:val="both"/>
      </w:pPr>
      <w:bookmarkStart w:colFirst="0" w:colLast="0" w:name="_9isnsaxl2fy1" w:id="2"/>
      <w:bookmarkEnd w:id="2"/>
      <w:r w:rsidDel="00000000" w:rsidR="00000000" w:rsidRPr="00000000">
        <w:rPr>
          <w:rtl w:val="0"/>
        </w:rPr>
      </w:r>
    </w:p>
    <w:p w:rsidR="00000000" w:rsidDel="00000000" w:rsidP="00000000" w:rsidRDefault="00000000" w:rsidRPr="00000000">
      <w:pPr>
        <w:contextualSpacing w:val="0"/>
        <w:jc w:val="both"/>
      </w:pPr>
      <w:bookmarkStart w:colFirst="0" w:colLast="0" w:name="_u36su3fidq9e" w:id="3"/>
      <w:bookmarkEnd w:id="3"/>
      <w:r w:rsidDel="00000000" w:rsidR="00000000" w:rsidRPr="00000000">
        <w:rPr>
          <w:rFonts w:ascii="Arial" w:cs="Arial" w:eastAsia="Arial" w:hAnsi="Arial"/>
          <w:color w:val="222222"/>
          <w:sz w:val="20"/>
          <w:szCs w:val="20"/>
          <w:rtl w:val="0"/>
        </w:rPr>
        <w:t xml:space="preserve">Below you will find the description of the </w:t>
      </w:r>
      <w:r w:rsidDel="00000000" w:rsidR="00000000" w:rsidRPr="00000000">
        <w:rPr>
          <w:rFonts w:ascii="Arial" w:cs="Arial" w:eastAsia="Arial" w:hAnsi="Arial"/>
          <w:color w:val="222222"/>
          <w:sz w:val="20"/>
          <w:szCs w:val="20"/>
          <w:rtl w:val="0"/>
        </w:rPr>
        <w:t xml:space="preserve">problem. Using the agreed upon language (no special libraries are needed but you can use external ones if you feel such need), please provide an answer for the question at the end. You should be able to finish the assessment within one week. If you cannot find the solution, please do not worry; it’s not an easy task and we would like to see your thinking and problem solving abilities more than an accurate answer.</w:t>
      </w:r>
    </w:p>
    <w:p w:rsidR="00000000" w:rsidDel="00000000" w:rsidP="00000000" w:rsidRDefault="00000000" w:rsidRPr="00000000">
      <w:pPr>
        <w:contextualSpacing w:val="0"/>
        <w:jc w:val="both"/>
      </w:pPr>
      <w:bookmarkStart w:colFirst="0" w:colLast="0" w:name="_k371hcaw8p58" w:id="4"/>
      <w:bookmarkEnd w:id="4"/>
      <w:r w:rsidDel="00000000" w:rsidR="00000000" w:rsidRPr="00000000">
        <w:rPr>
          <w:rtl w:val="0"/>
        </w:rPr>
      </w:r>
    </w:p>
    <w:p w:rsidR="00000000" w:rsidDel="00000000" w:rsidP="00000000" w:rsidRDefault="00000000" w:rsidRPr="00000000">
      <w:pPr>
        <w:contextualSpacing w:val="0"/>
        <w:jc w:val="both"/>
      </w:pPr>
      <w:bookmarkStart w:colFirst="0" w:colLast="0" w:name="_oigtstoms92h" w:id="5"/>
      <w:bookmarkEnd w:id="5"/>
      <w:r w:rsidDel="00000000" w:rsidR="00000000" w:rsidRPr="00000000">
        <w:rPr>
          <w:rFonts w:ascii="Arial" w:cs="Arial" w:eastAsia="Arial" w:hAnsi="Arial"/>
          <w:color w:val="222222"/>
          <w:sz w:val="20"/>
          <w:szCs w:val="20"/>
          <w:rtl w:val="0"/>
        </w:rPr>
        <w:t xml:space="preserve">Please commit your code changes to Git repository (Github, Bitbucket, it's up to you. We would like to view the code afterwards in a browser and clone it to run it)</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color w:val="222222"/>
          <w:sz w:val="20"/>
          <w:szCs w:val="20"/>
          <w:rtl w:val="0"/>
        </w:rPr>
        <w:t xml:space="preserve">By seeing your commits we grasp the way you work and by reviewing your code we learn more about your technical skills. </w:t>
      </w:r>
    </w:p>
    <w:p w:rsidR="00000000" w:rsidDel="00000000" w:rsidP="00000000" w:rsidRDefault="00000000" w:rsidRPr="00000000">
      <w:pPr>
        <w:contextualSpacing w:val="0"/>
        <w:jc w:val="both"/>
      </w:pPr>
      <w:bookmarkStart w:colFirst="0" w:colLast="0" w:name="_opjdap9u0su3" w:id="6"/>
      <w:bookmarkEnd w:id="6"/>
      <w:r w:rsidDel="00000000" w:rsidR="00000000" w:rsidRPr="00000000">
        <w:rPr>
          <w:rtl w:val="0"/>
        </w:rPr>
      </w:r>
    </w:p>
    <w:p w:rsidR="00000000" w:rsidDel="00000000" w:rsidP="00000000" w:rsidRDefault="00000000" w:rsidRPr="00000000">
      <w:pPr>
        <w:contextualSpacing w:val="0"/>
        <w:jc w:val="both"/>
      </w:pPr>
      <w:bookmarkStart w:colFirst="0" w:colLast="0" w:name="_gjdgxs" w:id="7"/>
      <w:bookmarkEnd w:id="7"/>
      <w:r w:rsidDel="00000000" w:rsidR="00000000" w:rsidRPr="00000000">
        <w:rPr>
          <w:rFonts w:ascii="Arial" w:cs="Arial" w:eastAsia="Arial" w:hAnsi="Arial"/>
          <w:color w:val="222222"/>
          <w:sz w:val="20"/>
          <w:szCs w:val="20"/>
          <w:rtl w:val="0"/>
        </w:rPr>
        <w:t xml:space="preserve">Afterwards you will receive solid feedback about your code and if everything is fine, you will be invited to the next stage. </w:t>
      </w:r>
      <w:r w:rsidDel="00000000" w:rsidR="00000000" w:rsidRPr="00000000">
        <w:rPr>
          <w:rFonts w:ascii="Arial" w:cs="Arial" w:eastAsia="Arial" w:hAnsi="Arial"/>
          <w:b w:val="1"/>
          <w:color w:val="222222"/>
          <w:sz w:val="20"/>
          <w:szCs w:val="20"/>
          <w:rtl w:val="0"/>
        </w:rPr>
        <w:t xml:space="preserve">Please note that in case we are all good and ready to propose you to the best IT companies we work with, the code you will ship for this assessment will be presented to them too.</w:t>
      </w:r>
      <w:r w:rsidDel="00000000" w:rsidR="00000000" w:rsidRPr="00000000">
        <w:rPr>
          <w:rFonts w:ascii="Arial" w:cs="Arial" w:eastAsia="Arial" w:hAnsi="Arial"/>
          <w:color w:val="222222"/>
          <w:sz w:val="20"/>
          <w:szCs w:val="20"/>
          <w:rtl w:val="0"/>
        </w:rPr>
        <w:t xml:space="preserve"> That's why it's really important you will put your heart into it. Should you have any questions or concerns regarding the assessment, please do get in touch.</w:t>
      </w:r>
    </w:p>
    <w:p w:rsidR="00000000" w:rsidDel="00000000" w:rsidP="00000000" w:rsidRDefault="00000000" w:rsidRPr="00000000">
      <w:pPr>
        <w:spacing w:after="280" w:before="280" w:lineRule="auto"/>
        <w:contextualSpacing w:val="0"/>
        <w:jc w:val="center"/>
      </w:pPr>
      <w:r w:rsidDel="00000000" w:rsidR="00000000" w:rsidRPr="00000000">
        <w:rPr>
          <w:rFonts w:ascii="Arial" w:cs="Arial" w:eastAsia="Arial" w:hAnsi="Arial"/>
          <w:b w:val="1"/>
          <w:color w:val="222222"/>
          <w:rtl w:val="0"/>
        </w:rPr>
        <w:t xml:space="preserve">Problem</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222222"/>
          <w:sz w:val="20"/>
          <w:szCs w:val="20"/>
          <w:rtl w:val="0"/>
        </w:rPr>
        <w:t xml:space="preserve">The problem is to find all unique configurations of a set of normal chess pieces on a chess board with dimensions M×N where none of the pieces is in a position to take any of the others. Assume the colour of the piece does not matter, and that there are no pawns among the pieces.</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222222"/>
          <w:sz w:val="20"/>
          <w:szCs w:val="20"/>
          <w:rtl w:val="0"/>
        </w:rPr>
        <w:t xml:space="preserve">Write a program which takes as input:</w:t>
      </w:r>
    </w:p>
    <w:p w:rsidR="00000000" w:rsidDel="00000000" w:rsidP="00000000" w:rsidRDefault="00000000" w:rsidRPr="00000000">
      <w:pPr>
        <w:numPr>
          <w:ilvl w:val="0"/>
          <w:numId w:val="1"/>
        </w:numPr>
        <w:spacing w:after="280" w:before="0" w:lineRule="auto"/>
        <w:ind w:left="720" w:hanging="360"/>
        <w:contextualSpacing w:val="1"/>
        <w:jc w:val="both"/>
        <w:rPr>
          <w:color w:val="222222"/>
          <w:u w:val="none"/>
        </w:rPr>
      </w:pPr>
      <w:r w:rsidDel="00000000" w:rsidR="00000000" w:rsidRPr="00000000">
        <w:rPr>
          <w:rFonts w:ascii="Arial" w:cs="Arial" w:eastAsia="Arial" w:hAnsi="Arial"/>
          <w:color w:val="222222"/>
          <w:sz w:val="20"/>
          <w:szCs w:val="20"/>
          <w:rtl w:val="0"/>
        </w:rPr>
        <w:t xml:space="preserve">The dimensions of the board: M, N</w:t>
      </w:r>
    </w:p>
    <w:p w:rsidR="00000000" w:rsidDel="00000000" w:rsidP="00000000" w:rsidRDefault="00000000" w:rsidRPr="00000000">
      <w:pPr>
        <w:numPr>
          <w:ilvl w:val="0"/>
          <w:numId w:val="1"/>
        </w:numPr>
        <w:spacing w:after="280" w:before="0" w:lineRule="auto"/>
        <w:ind w:left="720" w:hanging="360"/>
        <w:contextualSpacing w:val="1"/>
        <w:jc w:val="both"/>
        <w:rPr>
          <w:rFonts w:ascii="Arial" w:cs="Arial" w:eastAsia="Arial" w:hAnsi="Arial"/>
          <w:color w:val="222222"/>
          <w:sz w:val="20"/>
          <w:szCs w:val="20"/>
          <w:u w:val="none"/>
        </w:rPr>
      </w:pPr>
      <w:r w:rsidDel="00000000" w:rsidR="00000000" w:rsidRPr="00000000">
        <w:rPr>
          <w:rFonts w:ascii="Arial" w:cs="Arial" w:eastAsia="Arial" w:hAnsi="Arial"/>
          <w:color w:val="222222"/>
          <w:sz w:val="20"/>
          <w:szCs w:val="20"/>
          <w:rtl w:val="0"/>
        </w:rPr>
        <w:t xml:space="preserve">The number of pieces of each type (King, Queen, Bishop, Rook and Knight) to try and place on the board.</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222222"/>
          <w:sz w:val="20"/>
          <w:szCs w:val="20"/>
          <w:rtl w:val="0"/>
        </w:rPr>
        <w:t xml:space="preserve">As output, the program should list all the unique configurations to the console for which all of the pieces can be placed on the board without threatening each other.</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222222"/>
          <w:sz w:val="20"/>
          <w:szCs w:val="20"/>
          <w:rtl w:val="0"/>
        </w:rPr>
        <w:t xml:space="preserve">When returning your solution, please provide with your answer the total number of unique configurations for a </w:t>
      </w:r>
      <w:r w:rsidDel="00000000" w:rsidR="00000000" w:rsidRPr="00000000">
        <w:rPr>
          <w:rFonts w:ascii="Arial" w:cs="Arial" w:eastAsia="Arial" w:hAnsi="Arial"/>
          <w:b w:val="1"/>
          <w:color w:val="222222"/>
          <w:sz w:val="20"/>
          <w:szCs w:val="20"/>
          <w:rtl w:val="0"/>
        </w:rPr>
        <w:t xml:space="preserve">7×7 board with 2 Kings, 2 Queens, 2 Bishops and 1 Knight. Also provide the time it took to get the final score. Needless to say, the lower the time, the better.</w:t>
      </w:r>
    </w:p>
    <w:p w:rsidR="00000000" w:rsidDel="00000000" w:rsidP="00000000" w:rsidRDefault="00000000" w:rsidRPr="00000000">
      <w:pPr>
        <w:spacing w:after="280" w:before="0" w:lineRule="auto"/>
        <w:contextualSpacing w:val="0"/>
        <w:jc w:val="both"/>
      </w:pPr>
      <w:r w:rsidDel="00000000" w:rsidR="00000000" w:rsidRPr="00000000">
        <w:rPr>
          <w:rtl w:val="0"/>
        </w:rPr>
      </w:r>
    </w:p>
    <w:p w:rsidR="00000000" w:rsidDel="00000000" w:rsidP="00000000" w:rsidRDefault="00000000" w:rsidRPr="00000000">
      <w:pPr>
        <w:spacing w:after="280" w:before="0" w:lineRule="auto"/>
        <w:contextualSpacing w:val="0"/>
        <w:jc w:val="both"/>
      </w:pPr>
      <w:r w:rsidDel="00000000" w:rsidR="00000000" w:rsidRPr="00000000">
        <w:rPr>
          <w:rtl w:val="0"/>
        </w:rPr>
      </w:r>
    </w:p>
    <w:p w:rsidR="00000000" w:rsidDel="00000000" w:rsidP="00000000" w:rsidRDefault="00000000" w:rsidRPr="00000000">
      <w:pPr>
        <w:spacing w:after="280" w:before="0" w:lineRule="auto"/>
        <w:contextualSpacing w:val="0"/>
        <w:jc w:val="both"/>
      </w:pPr>
      <w:r w:rsidDel="00000000" w:rsidR="00000000" w:rsidRPr="00000000">
        <w:rPr>
          <w:rtl w:val="0"/>
        </w:rPr>
      </w:r>
    </w:p>
    <w:p w:rsidR="00000000" w:rsidDel="00000000" w:rsidP="00000000" w:rsidRDefault="00000000" w:rsidRPr="00000000">
      <w:pPr>
        <w:spacing w:after="280" w:before="0" w:lineRule="auto"/>
        <w:contextualSpacing w:val="0"/>
        <w:jc w:val="both"/>
      </w:pPr>
      <w:r w:rsidDel="00000000" w:rsidR="00000000" w:rsidRPr="00000000">
        <w:rPr>
          <w:rtl w:val="0"/>
        </w:rPr>
      </w:r>
    </w:p>
    <w:p w:rsidR="00000000" w:rsidDel="00000000" w:rsidP="00000000" w:rsidRDefault="00000000" w:rsidRPr="00000000">
      <w:pPr>
        <w:spacing w:after="280" w:before="0" w:lineRule="auto"/>
        <w:contextualSpacing w:val="0"/>
        <w:jc w:val="both"/>
      </w:pPr>
      <w:r w:rsidDel="00000000" w:rsidR="00000000" w:rsidRPr="00000000">
        <w:rPr>
          <w:rtl w:val="0"/>
        </w:rPr>
      </w:r>
    </w:p>
    <w:p w:rsidR="00000000" w:rsidDel="00000000" w:rsidP="00000000" w:rsidRDefault="00000000" w:rsidRPr="00000000">
      <w:pPr>
        <w:spacing w:after="280" w:before="0" w:lineRule="auto"/>
        <w:contextualSpacing w:val="0"/>
        <w:jc w:val="both"/>
      </w:pPr>
      <w:r w:rsidDel="00000000" w:rsidR="00000000" w:rsidRPr="00000000">
        <w:rPr>
          <w:rtl w:val="0"/>
        </w:rPr>
      </w:r>
    </w:p>
    <w:p w:rsidR="00000000" w:rsidDel="00000000" w:rsidP="00000000" w:rsidRDefault="00000000" w:rsidRPr="00000000">
      <w:pPr>
        <w:spacing w:after="280" w:before="0" w:lineRule="auto"/>
        <w:contextualSpacing w:val="0"/>
        <w:jc w:val="center"/>
      </w:pPr>
      <w:r w:rsidDel="00000000" w:rsidR="00000000" w:rsidRPr="00000000">
        <w:rPr>
          <w:rFonts w:ascii="Arial" w:cs="Arial" w:eastAsia="Arial" w:hAnsi="Arial"/>
          <w:b w:val="1"/>
          <w:color w:val="222222"/>
          <w:rtl w:val="0"/>
        </w:rPr>
        <w:t xml:space="preserve">Examples</w:t>
      </w:r>
    </w:p>
    <w:p w:rsidR="00000000" w:rsidDel="00000000" w:rsidP="00000000" w:rsidRDefault="00000000" w:rsidRPr="00000000">
      <w:pPr>
        <w:spacing w:after="280" w:before="0" w:lineRule="auto"/>
        <w:contextualSpacing w:val="0"/>
        <w:jc w:val="both"/>
      </w:pPr>
      <w:r w:rsidDel="00000000" w:rsidR="00000000" w:rsidRPr="00000000">
        <w:rPr>
          <w:rtl w:val="0"/>
        </w:rPr>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222222"/>
          <w:sz w:val="20"/>
          <w:szCs w:val="20"/>
          <w:rtl w:val="0"/>
        </w:rPr>
        <w:t xml:space="preserve">Input: 3×3 board containing 2 Kings and 1 Rook.</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222222"/>
          <w:sz w:val="20"/>
          <w:szCs w:val="20"/>
          <w:rtl w:val="0"/>
        </w:rPr>
        <w:t xml:space="preserve">Output:</w:t>
      </w:r>
    </w:p>
    <w:tbl>
      <w:tblPr>
        <w:tblStyle w:val="Table1"/>
        <w:bidi w:val="0"/>
        <w:tblW w:w="5130.0" w:type="dxa"/>
        <w:jc w:val="left"/>
        <w:tblLayout w:type="fixed"/>
        <w:tblLook w:val="0400"/>
      </w:tblPr>
      <w:tblGrid>
        <w:gridCol w:w="392"/>
        <w:gridCol w:w="361"/>
        <w:gridCol w:w="373"/>
        <w:gridCol w:w="283"/>
        <w:gridCol w:w="350"/>
        <w:gridCol w:w="336"/>
        <w:gridCol w:w="361"/>
        <w:gridCol w:w="283"/>
        <w:gridCol w:w="361"/>
        <w:gridCol w:w="336"/>
        <w:gridCol w:w="350"/>
        <w:gridCol w:w="283"/>
        <w:gridCol w:w="350"/>
        <w:gridCol w:w="361"/>
        <w:gridCol w:w="350"/>
        <w:tblGridChange w:id="0">
          <w:tblGrid>
            <w:gridCol w:w="392"/>
            <w:gridCol w:w="361"/>
            <w:gridCol w:w="373"/>
            <w:gridCol w:w="283"/>
            <w:gridCol w:w="350"/>
            <w:gridCol w:w="336"/>
            <w:gridCol w:w="361"/>
            <w:gridCol w:w="283"/>
            <w:gridCol w:w="361"/>
            <w:gridCol w:w="336"/>
            <w:gridCol w:w="350"/>
            <w:gridCol w:w="283"/>
            <w:gridCol w:w="350"/>
            <w:gridCol w:w="361"/>
            <w:gridCol w:w="350"/>
          </w:tblGrid>
        </w:tblGridChange>
      </w:tblGrid>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K</w:t>
            </w:r>
          </w:p>
        </w:tc>
      </w:tr>
    </w:tbl>
    <w:p w:rsidR="00000000" w:rsidDel="00000000" w:rsidP="00000000" w:rsidRDefault="00000000" w:rsidRPr="00000000">
      <w:pPr>
        <w:spacing w:after="100" w:before="100" w:lineRule="auto"/>
        <w:contextualSpacing w:val="0"/>
        <w:jc w:val="both"/>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pPr>
        <w:spacing w:after="100" w:before="100" w:lineRule="auto"/>
        <w:contextualSpacing w:val="0"/>
        <w:jc w:val="both"/>
      </w:pPr>
      <w:r w:rsidDel="00000000" w:rsidR="00000000" w:rsidRPr="00000000">
        <w:rPr>
          <w:rtl w:val="0"/>
        </w:rPr>
      </w:r>
    </w:p>
    <w:p w:rsidR="00000000" w:rsidDel="00000000" w:rsidP="00000000" w:rsidRDefault="00000000" w:rsidRPr="00000000">
      <w:pPr>
        <w:spacing w:after="100" w:before="100" w:lineRule="auto"/>
        <w:contextualSpacing w:val="0"/>
        <w:jc w:val="both"/>
      </w:pPr>
      <w:r w:rsidDel="00000000" w:rsidR="00000000" w:rsidRPr="00000000">
        <w:rPr>
          <w:rFonts w:ascii="Arial" w:cs="Arial" w:eastAsia="Arial" w:hAnsi="Arial"/>
          <w:color w:val="222222"/>
          <w:sz w:val="20"/>
          <w:szCs w:val="20"/>
          <w:rtl w:val="0"/>
        </w:rPr>
        <w:t xml:space="preserve">Input: 4×4 board containing 2 Rooks and 4 Knights.</w:t>
      </w:r>
    </w:p>
    <w:p w:rsidR="00000000" w:rsidDel="00000000" w:rsidP="00000000" w:rsidRDefault="00000000" w:rsidRPr="00000000">
      <w:pPr>
        <w:spacing w:after="100" w:before="100" w:lineRule="auto"/>
        <w:contextualSpacing w:val="0"/>
        <w:jc w:val="both"/>
      </w:pPr>
      <w:r w:rsidDel="00000000" w:rsidR="00000000" w:rsidRPr="00000000">
        <w:rPr>
          <w:rFonts w:ascii="Arial" w:cs="Arial" w:eastAsia="Arial" w:hAnsi="Arial"/>
          <w:color w:val="222222"/>
          <w:sz w:val="20"/>
          <w:szCs w:val="20"/>
          <w:rtl w:val="0"/>
        </w:rPr>
        <w:t xml:space="preserve">Output:</w:t>
      </w:r>
    </w:p>
    <w:tbl>
      <w:tblPr>
        <w:tblStyle w:val="Table2"/>
        <w:bidi w:val="0"/>
        <w:tblW w:w="7145.999999999999" w:type="dxa"/>
        <w:jc w:val="left"/>
        <w:tblLayout w:type="fixed"/>
        <w:tblLook w:val="0400"/>
      </w:tblPr>
      <w:tblGrid>
        <w:gridCol w:w="392"/>
        <w:gridCol w:w="425"/>
        <w:gridCol w:w="361"/>
        <w:gridCol w:w="373"/>
        <w:gridCol w:w="373"/>
        <w:gridCol w:w="373"/>
        <w:gridCol w:w="373"/>
        <w:gridCol w:w="373"/>
        <w:gridCol w:w="373"/>
        <w:gridCol w:w="373"/>
        <w:gridCol w:w="373"/>
        <w:gridCol w:w="373"/>
        <w:gridCol w:w="373"/>
        <w:gridCol w:w="373"/>
        <w:gridCol w:w="373"/>
        <w:gridCol w:w="373"/>
        <w:gridCol w:w="373"/>
        <w:gridCol w:w="373"/>
        <w:gridCol w:w="373"/>
        <w:tblGridChange w:id="0">
          <w:tblGrid>
            <w:gridCol w:w="392"/>
            <w:gridCol w:w="425"/>
            <w:gridCol w:w="361"/>
            <w:gridCol w:w="373"/>
            <w:gridCol w:w="373"/>
            <w:gridCol w:w="373"/>
            <w:gridCol w:w="373"/>
            <w:gridCol w:w="373"/>
            <w:gridCol w:w="373"/>
            <w:gridCol w:w="373"/>
            <w:gridCol w:w="373"/>
            <w:gridCol w:w="373"/>
            <w:gridCol w:w="373"/>
            <w:gridCol w:w="373"/>
            <w:gridCol w:w="373"/>
            <w:gridCol w:w="373"/>
            <w:gridCol w:w="373"/>
            <w:gridCol w:w="373"/>
            <w:gridCol w:w="373"/>
          </w:tblGrid>
        </w:tblGridChange>
      </w:tblGrid>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8" w:val="single"/>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r>
      <w:tr>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0" w:val="nil"/>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r>
      <w:tr>
        <w:tc>
          <w:tcPr>
            <w:tcBorders>
              <w:top w:color="000000" w:space="0" w:sz="0" w:val="nil"/>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N</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left w:w="108.0" w:type="dxa"/>
              <w:right w:w="108.0" w:type="dxa"/>
            </w:tcMar>
          </w:tcPr>
          <w:p w:rsidR="00000000" w:rsidDel="00000000" w:rsidP="00000000" w:rsidRDefault="00000000" w:rsidRPr="00000000">
            <w:pPr>
              <w:spacing w:before="100" w:lineRule="auto"/>
              <w:contextualSpacing w:val="0"/>
              <w:jc w:val="both"/>
            </w:pPr>
            <w:r w:rsidDel="00000000" w:rsidR="00000000" w:rsidRPr="00000000">
              <w:rPr>
                <w:rFonts w:ascii="Arial" w:cs="Arial" w:eastAsia="Arial" w:hAnsi="Arial"/>
                <w:sz w:val="20"/>
                <w:szCs w:val="20"/>
                <w:rtl w:val="0"/>
              </w:rPr>
              <w:t xml:space="preserve">R</w:t>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80" w:before="280" w:lineRule="auto"/>
        <w:contextualSpacing w:val="0"/>
        <w:jc w:val="center"/>
      </w:pPr>
      <w:r w:rsidDel="00000000" w:rsidR="00000000" w:rsidRPr="00000000">
        <w:rPr>
          <w:rFonts w:ascii="Arial" w:cs="Arial" w:eastAsia="Arial" w:hAnsi="Arial"/>
          <w:b w:val="1"/>
          <w:color w:val="222222"/>
          <w:rtl w:val="0"/>
        </w:rPr>
        <w:t xml:space="preserve">Last note</w:t>
      </w:r>
    </w:p>
    <w:p w:rsidR="00000000" w:rsidDel="00000000" w:rsidP="00000000" w:rsidRDefault="00000000" w:rsidRPr="00000000">
      <w:pPr>
        <w:spacing w:after="280" w:lineRule="auto"/>
        <w:contextualSpacing w:val="0"/>
        <w:jc w:val="both"/>
      </w:pPr>
      <w:r w:rsidDel="00000000" w:rsidR="00000000" w:rsidRPr="00000000">
        <w:rPr>
          <w:rFonts w:ascii="Arial" w:cs="Arial" w:eastAsia="Arial" w:hAnsi="Arial"/>
          <w:color w:val="222222"/>
          <w:sz w:val="20"/>
          <w:szCs w:val="20"/>
          <w:rtl w:val="0"/>
        </w:rPr>
        <w:t xml:space="preserve">Please follow best practices whilst writing your code. Tests, proper commits, proper configuration, good code structure, clean code practices are among others, good signs of your professional approach. Your code will be used as a proof of your capabilities. </w:t>
      </w:r>
      <w:r w:rsidDel="00000000" w:rsidR="00000000" w:rsidRPr="00000000">
        <w:rPr>
          <w:rtl w:val="0"/>
        </w:rPr>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left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left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