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93586657"/>
        <w:docPartObj>
          <w:docPartGallery w:val="Cover Pages"/>
          <w:docPartUnique/>
        </w:docPartObj>
      </w:sdtPr>
      <w:sdtEndPr/>
      <w:sdtContent>
        <w:p w14:paraId="05B3E5E3" w14:textId="2CC82123" w:rsidR="0021419D" w:rsidRDefault="0021419D" w:rsidP="00BB7AAE">
          <w:pPr>
            <w:jc w:val="center"/>
          </w:pPr>
          <w:r>
            <w:rPr>
              <w:noProof/>
            </w:rPr>
            <w:drawing>
              <wp:anchor distT="0" distB="0" distL="114300" distR="114300" simplePos="0" relativeHeight="251659264" behindDoc="0" locked="0" layoutInCell="1" allowOverlap="1" wp14:anchorId="5519D331" wp14:editId="4A2DDB5B">
                <wp:simplePos x="0" y="0"/>
                <wp:positionH relativeFrom="column">
                  <wp:posOffset>-844550</wp:posOffset>
                </wp:positionH>
                <wp:positionV relativeFrom="page">
                  <wp:posOffset>251460</wp:posOffset>
                </wp:positionV>
                <wp:extent cx="7289800" cy="960120"/>
                <wp:effectExtent l="0" t="0" r="0" b="0"/>
                <wp:wrapSquare wrapText="bothSides"/>
                <wp:docPr id="1007677846"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77846" name="Imagen 1" descr="Dibujo de una persona&#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89800" cy="960120"/>
                        </a:xfrm>
                        <a:prstGeom prst="rect">
                          <a:avLst/>
                        </a:prstGeom>
                      </pic:spPr>
                    </pic:pic>
                  </a:graphicData>
                </a:graphic>
                <wp14:sizeRelH relativeFrom="margin">
                  <wp14:pctWidth>0</wp14:pctWidth>
                </wp14:sizeRelH>
                <wp14:sizeRelV relativeFrom="margin">
                  <wp14:pctHeight>0</wp14:pctHeight>
                </wp14:sizeRelV>
              </wp:anchor>
            </w:drawing>
          </w:r>
        </w:p>
        <w:p w14:paraId="6186EAAA" w14:textId="77777777" w:rsidR="0021419D" w:rsidRPr="00BB7AAE" w:rsidRDefault="0021419D" w:rsidP="00BB7AAE">
          <w:pPr>
            <w:jc w:val="center"/>
            <w:rPr>
              <w:sz w:val="40"/>
              <w:szCs w:val="40"/>
            </w:rPr>
          </w:pPr>
          <w:r w:rsidRPr="00BB7AAE">
            <w:rPr>
              <w:sz w:val="40"/>
              <w:szCs w:val="40"/>
            </w:rPr>
            <w:t>Universidad Autónoma de Yucatán</w:t>
          </w:r>
        </w:p>
        <w:p w14:paraId="0FE55440" w14:textId="77777777" w:rsidR="0021419D" w:rsidRPr="00BB7AAE" w:rsidRDefault="0021419D" w:rsidP="00BB7AAE">
          <w:pPr>
            <w:jc w:val="center"/>
            <w:rPr>
              <w:sz w:val="40"/>
              <w:szCs w:val="40"/>
            </w:rPr>
          </w:pPr>
          <w:r w:rsidRPr="00BB7AAE">
            <w:rPr>
              <w:sz w:val="40"/>
              <w:szCs w:val="40"/>
            </w:rPr>
            <w:t>Facultad de Matemáticas</w:t>
          </w:r>
        </w:p>
        <w:p w14:paraId="6BDDE294" w14:textId="77777777" w:rsidR="0021419D" w:rsidRPr="00BB7AAE" w:rsidRDefault="0021419D" w:rsidP="00BB7AAE">
          <w:pPr>
            <w:jc w:val="center"/>
            <w:rPr>
              <w:sz w:val="40"/>
              <w:szCs w:val="40"/>
            </w:rPr>
          </w:pPr>
        </w:p>
        <w:p w14:paraId="3A4A44F9" w14:textId="77777777" w:rsidR="0021419D" w:rsidRPr="00BB7AAE" w:rsidRDefault="0021419D" w:rsidP="00BB7AAE">
          <w:pPr>
            <w:jc w:val="center"/>
            <w:rPr>
              <w:sz w:val="40"/>
              <w:szCs w:val="40"/>
            </w:rPr>
          </w:pPr>
          <w:r w:rsidRPr="00BB7AAE">
            <w:rPr>
              <w:sz w:val="40"/>
              <w:szCs w:val="40"/>
            </w:rPr>
            <w:t>Licenciatura en Ingeniería de Software</w:t>
          </w:r>
        </w:p>
        <w:p w14:paraId="40537AD6" w14:textId="543D0CC4" w:rsidR="0021419D" w:rsidRDefault="0021419D" w:rsidP="00BB7AAE">
          <w:pPr>
            <w:jc w:val="center"/>
            <w:rPr>
              <w:b/>
              <w:bCs/>
              <w:sz w:val="40"/>
              <w:szCs w:val="40"/>
            </w:rPr>
          </w:pPr>
        </w:p>
        <w:p w14:paraId="11CE318A" w14:textId="4D1BAD7B" w:rsidR="00624826" w:rsidRPr="00BB7AAE" w:rsidRDefault="00624826" w:rsidP="00BB7AAE">
          <w:pPr>
            <w:jc w:val="center"/>
            <w:rPr>
              <w:b/>
              <w:bCs/>
              <w:sz w:val="40"/>
              <w:szCs w:val="40"/>
            </w:rPr>
          </w:pPr>
          <w:r>
            <w:rPr>
              <w:b/>
              <w:bCs/>
              <w:sz w:val="40"/>
              <w:szCs w:val="40"/>
            </w:rPr>
            <w:t>Fundamentos de Ingeniería de Software</w:t>
          </w:r>
        </w:p>
        <w:p w14:paraId="5D9C4539" w14:textId="4958259A" w:rsidR="0021419D" w:rsidRPr="00BB7AAE" w:rsidRDefault="00624826" w:rsidP="00BB7AAE">
          <w:pPr>
            <w:jc w:val="center"/>
            <w:rPr>
              <w:sz w:val="40"/>
              <w:szCs w:val="40"/>
            </w:rPr>
          </w:pPr>
          <w:r>
            <w:rPr>
              <w:sz w:val="40"/>
              <w:szCs w:val="40"/>
            </w:rPr>
            <w:t>Proyecto</w:t>
          </w:r>
        </w:p>
        <w:p w14:paraId="4F18819C" w14:textId="77777777" w:rsidR="0021419D" w:rsidRPr="00BB7AAE" w:rsidRDefault="0021419D" w:rsidP="00BB7AAE">
          <w:pPr>
            <w:jc w:val="center"/>
            <w:rPr>
              <w:sz w:val="40"/>
              <w:szCs w:val="40"/>
            </w:rPr>
          </w:pPr>
        </w:p>
        <w:p w14:paraId="7A3118B5" w14:textId="09298011" w:rsidR="0021419D" w:rsidRPr="00BB7AAE" w:rsidRDefault="00624826" w:rsidP="00BB7AAE">
          <w:pPr>
            <w:jc w:val="center"/>
            <w:rPr>
              <w:b/>
              <w:bCs/>
              <w:sz w:val="40"/>
              <w:szCs w:val="40"/>
            </w:rPr>
          </w:pPr>
          <w:r>
            <w:rPr>
              <w:b/>
              <w:bCs/>
              <w:sz w:val="40"/>
              <w:szCs w:val="40"/>
            </w:rPr>
            <w:t>Propuesta de Proyecto</w:t>
          </w:r>
        </w:p>
        <w:p w14:paraId="488DCC31" w14:textId="77777777" w:rsidR="0021419D" w:rsidRPr="00BB7AAE" w:rsidRDefault="0021419D" w:rsidP="00BB7AAE">
          <w:pPr>
            <w:jc w:val="center"/>
            <w:rPr>
              <w:sz w:val="40"/>
              <w:szCs w:val="40"/>
            </w:rPr>
          </w:pPr>
        </w:p>
        <w:p w14:paraId="02DF5822" w14:textId="77777777" w:rsidR="0021419D" w:rsidRPr="00BB7AAE" w:rsidRDefault="0021419D" w:rsidP="00BB7AAE">
          <w:pPr>
            <w:jc w:val="center"/>
            <w:rPr>
              <w:sz w:val="40"/>
              <w:szCs w:val="40"/>
            </w:rPr>
          </w:pPr>
          <w:r w:rsidRPr="00BB7AAE">
            <w:rPr>
              <w:sz w:val="40"/>
              <w:szCs w:val="40"/>
            </w:rPr>
            <w:t>Esteban Cimé Morales</w:t>
          </w:r>
        </w:p>
        <w:p w14:paraId="4D44CC25" w14:textId="77777777" w:rsidR="0021419D" w:rsidRPr="00BB7AAE" w:rsidRDefault="0021419D" w:rsidP="00BB7AAE">
          <w:pPr>
            <w:jc w:val="center"/>
            <w:rPr>
              <w:sz w:val="40"/>
              <w:szCs w:val="40"/>
            </w:rPr>
          </w:pPr>
        </w:p>
        <w:p w14:paraId="63587F55" w14:textId="4C197989" w:rsidR="0021419D" w:rsidRDefault="0021419D" w:rsidP="00071715">
          <w:pPr>
            <w:jc w:val="center"/>
          </w:pPr>
          <w:r w:rsidRPr="00BB7AAE">
            <w:rPr>
              <w:sz w:val="40"/>
              <w:szCs w:val="40"/>
            </w:rPr>
            <w:t>A</w:t>
          </w:r>
          <w:r w:rsidR="00BA184B">
            <w:rPr>
              <w:sz w:val="40"/>
              <w:szCs w:val="40"/>
            </w:rPr>
            <w:t xml:space="preserve"> 23 de febrero de 2025</w:t>
          </w:r>
        </w:p>
        <w:p w14:paraId="51AD7568" w14:textId="42F0D92B" w:rsidR="0021419D" w:rsidRDefault="0021419D">
          <w:r>
            <w:br w:type="page"/>
          </w:r>
        </w:p>
      </w:sdtContent>
    </w:sdt>
    <w:p w14:paraId="236FBF9D" w14:textId="00559F4A" w:rsidR="008C776D" w:rsidRDefault="007C081E" w:rsidP="008C776D">
      <w:pPr>
        <w:pStyle w:val="Ttulo1"/>
      </w:pPr>
      <w:r w:rsidRPr="008C776D">
        <w:lastRenderedPageBreak/>
        <w:t>Objetivo del proyecto</w:t>
      </w:r>
    </w:p>
    <w:p w14:paraId="04EBEBB9" w14:textId="5C520D2F" w:rsidR="008C776D" w:rsidRPr="008C776D" w:rsidRDefault="004D734A" w:rsidP="002D42D9">
      <w:pPr>
        <w:jc w:val="both"/>
      </w:pPr>
      <w:r>
        <w:t xml:space="preserve">Se pretende </w:t>
      </w:r>
      <w:r w:rsidR="007C6D6F">
        <w:t>d</w:t>
      </w:r>
      <w:r w:rsidR="007C6D6F" w:rsidRPr="007C6D6F">
        <w:t>esarrollar una aplicación web</w:t>
      </w:r>
      <w:r w:rsidR="0068452C">
        <w:t xml:space="preserve"> </w:t>
      </w:r>
      <w:r w:rsidR="0068452C" w:rsidRPr="0068452C">
        <w:rPr>
          <w:b/>
          <w:bCs/>
        </w:rPr>
        <w:t>NutriCalc</w:t>
      </w:r>
      <w:r w:rsidR="007C6D6F" w:rsidRPr="007C6D6F">
        <w:t xml:space="preserve"> intuitiva y completa que permita a los usuarios calcular sus necesidades de macronutrientes, determinar equivalentes de grupos alimenticios y crear planes de alimentación personalizados (desayuno, colación, almuerzo, colación y cena). La aplicación también permitirá a los usuarios iniciar sesión para guardar sus menús y realizar un seguimiento de su progreso.</w:t>
      </w:r>
    </w:p>
    <w:p w14:paraId="63B48679" w14:textId="77777777" w:rsidR="007C081E" w:rsidRDefault="007C081E" w:rsidP="008C776D">
      <w:pPr>
        <w:pStyle w:val="Ttulo1"/>
      </w:pPr>
      <w:r>
        <w:t>Características</w:t>
      </w:r>
    </w:p>
    <w:p w14:paraId="460F0F70" w14:textId="3A53EAA9" w:rsidR="007952D6" w:rsidRDefault="007952D6" w:rsidP="002D42D9">
      <w:pPr>
        <w:pStyle w:val="Prrafodelista"/>
        <w:numPr>
          <w:ilvl w:val="0"/>
          <w:numId w:val="2"/>
        </w:numPr>
        <w:jc w:val="both"/>
      </w:pPr>
      <w:r>
        <w:t>Cálculo de macronutrientes basado en las necesidades del usuario.</w:t>
      </w:r>
    </w:p>
    <w:p w14:paraId="2A837CFA" w14:textId="1D5D49C4" w:rsidR="007952D6" w:rsidRDefault="007952D6" w:rsidP="002D42D9">
      <w:pPr>
        <w:pStyle w:val="Prrafodelista"/>
        <w:numPr>
          <w:ilvl w:val="0"/>
          <w:numId w:val="2"/>
        </w:numPr>
        <w:jc w:val="both"/>
      </w:pPr>
      <w:r>
        <w:t>Identificación y equivalencia de grupos alimenticios.</w:t>
      </w:r>
    </w:p>
    <w:p w14:paraId="6A27274F" w14:textId="5B87F53E" w:rsidR="007952D6" w:rsidRDefault="007952D6" w:rsidP="002D42D9">
      <w:pPr>
        <w:pStyle w:val="Prrafodelista"/>
        <w:numPr>
          <w:ilvl w:val="0"/>
          <w:numId w:val="2"/>
        </w:numPr>
        <w:jc w:val="both"/>
      </w:pPr>
      <w:r>
        <w:t>Creación de menús personalizados con diferentes tiempos de comida.</w:t>
      </w:r>
    </w:p>
    <w:p w14:paraId="796E3006" w14:textId="72E3B499" w:rsidR="007952D6" w:rsidRDefault="007952D6" w:rsidP="002D42D9">
      <w:pPr>
        <w:pStyle w:val="Prrafodelista"/>
        <w:numPr>
          <w:ilvl w:val="0"/>
          <w:numId w:val="2"/>
        </w:numPr>
        <w:jc w:val="both"/>
      </w:pPr>
      <w:r>
        <w:t>Sistema de autenticación para permitir el almacenamiento de menús.</w:t>
      </w:r>
    </w:p>
    <w:p w14:paraId="7CECE5A0" w14:textId="4213EF05" w:rsidR="007952D6" w:rsidRDefault="007952D6" w:rsidP="002D42D9">
      <w:pPr>
        <w:pStyle w:val="Prrafodelista"/>
        <w:numPr>
          <w:ilvl w:val="0"/>
          <w:numId w:val="2"/>
        </w:numPr>
        <w:jc w:val="both"/>
      </w:pPr>
      <w:r>
        <w:t>Interfaz intuitiva y amigable para el usuario.</w:t>
      </w:r>
    </w:p>
    <w:p w14:paraId="4A842989" w14:textId="5C4EE018" w:rsidR="007952D6" w:rsidRDefault="007952D6" w:rsidP="002D42D9">
      <w:pPr>
        <w:pStyle w:val="Prrafodelista"/>
        <w:numPr>
          <w:ilvl w:val="0"/>
          <w:numId w:val="2"/>
        </w:numPr>
        <w:jc w:val="both"/>
      </w:pPr>
      <w:r>
        <w:t>Generación de reportes o exportación de dietas en formatos comunes (PDF, CSV).</w:t>
      </w:r>
    </w:p>
    <w:p w14:paraId="2A54121E" w14:textId="58F7F267" w:rsidR="007C6D6F" w:rsidRPr="007C6D6F" w:rsidRDefault="007952D6" w:rsidP="002D42D9">
      <w:pPr>
        <w:pStyle w:val="Prrafodelista"/>
        <w:numPr>
          <w:ilvl w:val="0"/>
          <w:numId w:val="2"/>
        </w:numPr>
        <w:jc w:val="both"/>
      </w:pPr>
      <w:r>
        <w:t xml:space="preserve">Compatibilidad con dispositivos móviles y escritorio. </w:t>
      </w:r>
      <w:r w:rsidR="007C6D6F">
        <w:t>para acceder a ellos en cualquier momento y desde cualquier dispositivo.</w:t>
      </w:r>
    </w:p>
    <w:p w14:paraId="1F97C5BF" w14:textId="77777777" w:rsidR="007C081E" w:rsidRDefault="007C081E" w:rsidP="008C776D">
      <w:pPr>
        <w:pStyle w:val="Ttulo1"/>
      </w:pPr>
      <w:r>
        <w:t>Herramientas existentes</w:t>
      </w:r>
    </w:p>
    <w:p w14:paraId="1FF1ADA6" w14:textId="3979F84E" w:rsidR="00823483" w:rsidRPr="007952D6" w:rsidRDefault="00823483" w:rsidP="002D42D9">
      <w:pPr>
        <w:jc w:val="both"/>
      </w:pPr>
      <w:r w:rsidRPr="00823483">
        <w:t>Existen diversas herramientas en el mercado que permiten el cálculo de calorías y macronutrientes, como MyFitnessPal, Cronometer y FatSecret. Sin embargo, muchas de estas opciones no ofrecen una integración completa con la equivalencia de grupos alimenticios ni la posibilidad de generar menús completos de manera personalizada.</w:t>
      </w:r>
      <w:r>
        <w:t xml:space="preserve"> En el caso de las herramientas si cuentan con la integración de equivalentes como Nutre.in, la cuál se ha tomado como referencia, no </w:t>
      </w:r>
      <w:r w:rsidR="00F85731">
        <w:t>cuenta con la personalización de cálculo que se pretende agregar.</w:t>
      </w:r>
    </w:p>
    <w:p w14:paraId="3A49EAB3" w14:textId="77777777" w:rsidR="00665E5A" w:rsidRDefault="007C081E" w:rsidP="008C776D">
      <w:pPr>
        <w:pStyle w:val="Ttulo1"/>
      </w:pPr>
      <w:r>
        <w:t>Valor del software propuesto</w:t>
      </w:r>
    </w:p>
    <w:p w14:paraId="57FA01E7" w14:textId="3785FA2F" w:rsidR="002D42D9" w:rsidRPr="002D42D9" w:rsidRDefault="002D42D9" w:rsidP="002D42D9">
      <w:pPr>
        <w:jc w:val="both"/>
      </w:pPr>
      <w:r w:rsidRPr="002D42D9">
        <w:t>Este software se diferencia de las herramientas existentes al proporcionar un enfoque integral para la planificación dietética, combinando el cálculo de macronutrientes con la organización de menús basados en equivalencias alimentarias. La capacidad de almacenar menús y acceder a ellos en cualquier momento ofrece un valor adicional para profesionales de la nutrición y usuarios interesados en una alimentación balanceada.</w:t>
      </w:r>
    </w:p>
    <w:p w14:paraId="723B962B" w14:textId="521AE40C" w:rsidR="002217AE" w:rsidRDefault="00665E5A" w:rsidP="008C776D">
      <w:pPr>
        <w:pStyle w:val="Ttulo1"/>
      </w:pPr>
      <w:r>
        <w:lastRenderedPageBreak/>
        <w:t>D</w:t>
      </w:r>
      <w:r w:rsidR="007C081E">
        <w:t>efinición de usuarios</w:t>
      </w:r>
    </w:p>
    <w:p w14:paraId="1440A985" w14:textId="77777777" w:rsidR="00A74E1F" w:rsidRPr="00A74E1F" w:rsidRDefault="00A74E1F" w:rsidP="00A74E1F">
      <w:pPr>
        <w:jc w:val="both"/>
        <w:rPr>
          <w:b/>
          <w:bCs/>
        </w:rPr>
      </w:pPr>
      <w:r w:rsidRPr="00A74E1F">
        <w:rPr>
          <w:b/>
          <w:bCs/>
          <w:i/>
          <w:iCs/>
        </w:rPr>
        <w:t>Nombre:</w:t>
      </w:r>
      <w:r w:rsidRPr="00A74E1F">
        <w:rPr>
          <w:b/>
          <w:bCs/>
        </w:rPr>
        <w:t xml:space="preserve"> Juan Pérez</w:t>
      </w:r>
    </w:p>
    <w:p w14:paraId="0FB40A18" w14:textId="77777777" w:rsidR="00A74E1F" w:rsidRPr="00A74E1F" w:rsidRDefault="00A74E1F" w:rsidP="00232838">
      <w:pPr>
        <w:jc w:val="both"/>
      </w:pPr>
      <w:r w:rsidRPr="00A74E1F">
        <w:rPr>
          <w:i/>
          <w:iCs/>
        </w:rPr>
        <w:t>Edad:</w:t>
      </w:r>
      <w:r w:rsidRPr="00A74E1F">
        <w:t xml:space="preserve"> 30 años</w:t>
      </w:r>
    </w:p>
    <w:p w14:paraId="08F3E5BB" w14:textId="77777777" w:rsidR="00A74E1F" w:rsidRPr="00A74E1F" w:rsidRDefault="00A74E1F" w:rsidP="00232838">
      <w:pPr>
        <w:jc w:val="both"/>
      </w:pPr>
      <w:r w:rsidRPr="00A74E1F">
        <w:rPr>
          <w:i/>
          <w:iCs/>
        </w:rPr>
        <w:t>Rol:</w:t>
      </w:r>
      <w:r w:rsidRPr="00A74E1F">
        <w:t xml:space="preserve"> Oficinista</w:t>
      </w:r>
    </w:p>
    <w:p w14:paraId="0FC0F474" w14:textId="77777777" w:rsidR="00A74E1F" w:rsidRPr="00A74E1F" w:rsidRDefault="00A74E1F" w:rsidP="00232838">
      <w:pPr>
        <w:jc w:val="both"/>
      </w:pPr>
      <w:r w:rsidRPr="00A74E1F">
        <w:rPr>
          <w:i/>
          <w:iCs/>
        </w:rPr>
        <w:t>Actividades:</w:t>
      </w:r>
      <w:r w:rsidRPr="00A74E1F">
        <w:t xml:space="preserve"> Trabajo de oficina, ocasionalmente realiza ejercicio, busca mejorar su alimentación sin depender de un nutricionista.</w:t>
      </w:r>
    </w:p>
    <w:p w14:paraId="786EBE7C" w14:textId="77777777" w:rsidR="00A74E1F" w:rsidRPr="00A74E1F" w:rsidRDefault="00A74E1F" w:rsidP="00232838">
      <w:pPr>
        <w:jc w:val="both"/>
      </w:pPr>
      <w:r w:rsidRPr="00A74E1F">
        <w:rPr>
          <w:i/>
          <w:iCs/>
        </w:rPr>
        <w:t>Points of pain:</w:t>
      </w:r>
      <w:r w:rsidRPr="00A74E1F">
        <w:t xml:space="preserve"> Falta de tiempo para planificar comidas, dificultad para identificar alimentos saludables y equilibrados, poca disponibilidad de herramientas accesibles para su nivel de conocimiento.</w:t>
      </w:r>
    </w:p>
    <w:p w14:paraId="3690D2E6" w14:textId="77777777" w:rsidR="00A74E1F" w:rsidRPr="00A74E1F" w:rsidRDefault="00A74E1F" w:rsidP="00232838">
      <w:pPr>
        <w:jc w:val="both"/>
        <w:rPr>
          <w:b/>
          <w:bCs/>
        </w:rPr>
      </w:pPr>
      <w:r w:rsidRPr="00A74E1F">
        <w:rPr>
          <w:b/>
          <w:bCs/>
          <w:i/>
          <w:iCs/>
        </w:rPr>
        <w:t>Nombre:</w:t>
      </w:r>
      <w:r w:rsidRPr="00A74E1F">
        <w:rPr>
          <w:b/>
          <w:bCs/>
        </w:rPr>
        <w:t xml:space="preserve"> Dra. María López</w:t>
      </w:r>
    </w:p>
    <w:p w14:paraId="6CF788BC" w14:textId="77777777" w:rsidR="00A74E1F" w:rsidRPr="00A74E1F" w:rsidRDefault="00A74E1F" w:rsidP="00232838">
      <w:pPr>
        <w:jc w:val="both"/>
      </w:pPr>
      <w:r w:rsidRPr="00A74E1F">
        <w:rPr>
          <w:i/>
          <w:iCs/>
        </w:rPr>
        <w:t>Edad:</w:t>
      </w:r>
      <w:r w:rsidRPr="00A74E1F">
        <w:t xml:space="preserve"> 45 años</w:t>
      </w:r>
    </w:p>
    <w:p w14:paraId="6F458390" w14:textId="77777777" w:rsidR="00A74E1F" w:rsidRPr="00A74E1F" w:rsidRDefault="00A74E1F" w:rsidP="00232838">
      <w:pPr>
        <w:jc w:val="both"/>
      </w:pPr>
      <w:r w:rsidRPr="00A74E1F">
        <w:rPr>
          <w:i/>
          <w:iCs/>
        </w:rPr>
        <w:t>Rol:</w:t>
      </w:r>
      <w:r w:rsidRPr="00A74E1F">
        <w:t xml:space="preserve"> Nutrióloga</w:t>
      </w:r>
    </w:p>
    <w:p w14:paraId="58D52179" w14:textId="77777777" w:rsidR="00A74E1F" w:rsidRPr="00A74E1F" w:rsidRDefault="00A74E1F" w:rsidP="00232838">
      <w:pPr>
        <w:jc w:val="both"/>
      </w:pPr>
      <w:r w:rsidRPr="00A74E1F">
        <w:rPr>
          <w:i/>
          <w:iCs/>
        </w:rPr>
        <w:t>Actividades:</w:t>
      </w:r>
      <w:r w:rsidRPr="00A74E1F">
        <w:t xml:space="preserve"> Diseña dietas para sus pacientes, investiga sobre nutrición, brinda asesoramiento personalizado.</w:t>
      </w:r>
    </w:p>
    <w:p w14:paraId="48F79E09" w14:textId="41F7B8A5" w:rsidR="00A74E1F" w:rsidRPr="00A74E1F" w:rsidRDefault="00A74E1F" w:rsidP="00A74E1F">
      <w:pPr>
        <w:jc w:val="both"/>
      </w:pPr>
      <w:r w:rsidRPr="00A74E1F">
        <w:rPr>
          <w:i/>
          <w:iCs/>
        </w:rPr>
        <w:t>Points of pain:</w:t>
      </w:r>
      <w:r w:rsidRPr="00A74E1F">
        <w:t xml:space="preserve"> Falta de herramientas digitales eficientes para personalizar dietas, dificultad para exportar información en formatos adecuados, necesidad de una interfaz intuitiva para mejorar la experiencia del paciente.</w:t>
      </w:r>
    </w:p>
    <w:p w14:paraId="5E76A3E6" w14:textId="77777777" w:rsidR="00A74E1F" w:rsidRPr="00A74E1F" w:rsidRDefault="00A74E1F" w:rsidP="00232838">
      <w:pPr>
        <w:jc w:val="both"/>
        <w:rPr>
          <w:b/>
          <w:bCs/>
        </w:rPr>
      </w:pPr>
      <w:r w:rsidRPr="00A74E1F">
        <w:rPr>
          <w:b/>
          <w:bCs/>
          <w:i/>
          <w:iCs/>
        </w:rPr>
        <w:t>Nombre:</w:t>
      </w:r>
      <w:r w:rsidRPr="00A74E1F">
        <w:rPr>
          <w:b/>
          <w:bCs/>
        </w:rPr>
        <w:t xml:space="preserve"> Andrés Gómez</w:t>
      </w:r>
    </w:p>
    <w:p w14:paraId="087A8639" w14:textId="77777777" w:rsidR="00A74E1F" w:rsidRPr="00A74E1F" w:rsidRDefault="00A74E1F" w:rsidP="00232838">
      <w:pPr>
        <w:jc w:val="both"/>
      </w:pPr>
      <w:r w:rsidRPr="00A74E1F">
        <w:rPr>
          <w:i/>
          <w:iCs/>
        </w:rPr>
        <w:t>Edad:</w:t>
      </w:r>
      <w:r w:rsidRPr="00A74E1F">
        <w:t xml:space="preserve"> 25 años</w:t>
      </w:r>
    </w:p>
    <w:p w14:paraId="5F7C001D" w14:textId="77777777" w:rsidR="00A74E1F" w:rsidRPr="00A74E1F" w:rsidRDefault="00A74E1F" w:rsidP="00232838">
      <w:pPr>
        <w:jc w:val="both"/>
      </w:pPr>
      <w:r w:rsidRPr="00A74E1F">
        <w:rPr>
          <w:i/>
          <w:iCs/>
        </w:rPr>
        <w:t>Rol:</w:t>
      </w:r>
      <w:r w:rsidRPr="00A74E1F">
        <w:t xml:space="preserve"> Atleta de alto rendimiento</w:t>
      </w:r>
    </w:p>
    <w:p w14:paraId="331D3659" w14:textId="77777777" w:rsidR="00A74E1F" w:rsidRPr="00A74E1F" w:rsidRDefault="00A74E1F" w:rsidP="00232838">
      <w:pPr>
        <w:jc w:val="both"/>
      </w:pPr>
      <w:r w:rsidRPr="00A74E1F">
        <w:rPr>
          <w:i/>
          <w:iCs/>
        </w:rPr>
        <w:t>Actividades:</w:t>
      </w:r>
      <w:r w:rsidRPr="00A74E1F">
        <w:t xml:space="preserve"> Entrena diariamente, sigue una alimentación controlada, ajusta su dieta según su fase de entrenamiento.</w:t>
      </w:r>
    </w:p>
    <w:p w14:paraId="69B506D4" w14:textId="2C639B4E" w:rsidR="002D42D9" w:rsidRPr="00A74E1F" w:rsidRDefault="00A74E1F" w:rsidP="00232838">
      <w:pPr>
        <w:jc w:val="both"/>
      </w:pPr>
      <w:r w:rsidRPr="00A74E1F">
        <w:rPr>
          <w:i/>
          <w:iCs/>
        </w:rPr>
        <w:t>Points of pain:</w:t>
      </w:r>
      <w:r w:rsidRPr="00A74E1F">
        <w:t xml:space="preserve"> Necesidad de cálculos precisos de macronutrientes, dificultad para gestionar múltiples planes alimenticios, falta de una herramienta que le permita visualizar cambios en su alimentación de forma rápida y sencilla.</w:t>
      </w:r>
    </w:p>
    <w:p w14:paraId="69FFA0A0" w14:textId="10DCF905" w:rsidR="002217AE" w:rsidRDefault="007C081E" w:rsidP="008C776D">
      <w:pPr>
        <w:pStyle w:val="Ttulo1"/>
      </w:pPr>
      <w:r>
        <w:t>Requerimientos Funcionales</w:t>
      </w:r>
    </w:p>
    <w:p w14:paraId="71135253" w14:textId="14782446" w:rsidR="00A74E1F" w:rsidRPr="00A74E1F" w:rsidRDefault="00DF25A6" w:rsidP="00726433">
      <w:pPr>
        <w:jc w:val="both"/>
      </w:pPr>
      <w:r>
        <w:t xml:space="preserve">RF01: </w:t>
      </w:r>
      <w:r w:rsidR="00A74E1F" w:rsidRPr="00A74E1F">
        <w:t>Registro e inicio de sesión de usuarios.</w:t>
      </w:r>
    </w:p>
    <w:p w14:paraId="0D4A3D81" w14:textId="706A1FC9" w:rsidR="00A74E1F" w:rsidRPr="00A74E1F" w:rsidRDefault="00DF25A6" w:rsidP="00726433">
      <w:pPr>
        <w:jc w:val="both"/>
      </w:pPr>
      <w:r>
        <w:t xml:space="preserve">RF02: </w:t>
      </w:r>
      <w:r w:rsidR="00A74E1F" w:rsidRPr="00A74E1F">
        <w:t>Ingreso de datos personales para el cálculo de necesidades nutricionales.</w:t>
      </w:r>
    </w:p>
    <w:p w14:paraId="7426415F" w14:textId="2EBD4AEF" w:rsidR="00A74E1F" w:rsidRPr="00A74E1F" w:rsidRDefault="00DF25A6" w:rsidP="00726433">
      <w:pPr>
        <w:jc w:val="both"/>
      </w:pPr>
      <w:r>
        <w:lastRenderedPageBreak/>
        <w:t xml:space="preserve">RF03: </w:t>
      </w:r>
      <w:r w:rsidR="00A74E1F" w:rsidRPr="00A74E1F">
        <w:t>Cálculo automático de macronutrientes.</w:t>
      </w:r>
    </w:p>
    <w:p w14:paraId="7AA6CC99" w14:textId="337B0A2B" w:rsidR="00A74E1F" w:rsidRPr="00A74E1F" w:rsidRDefault="00DF25A6" w:rsidP="00726433">
      <w:pPr>
        <w:jc w:val="both"/>
      </w:pPr>
      <w:r>
        <w:t xml:space="preserve">RF04: </w:t>
      </w:r>
      <w:r w:rsidR="00A74E1F" w:rsidRPr="00A74E1F">
        <w:t>Asignación de equivalentes de grupos alimenticios.</w:t>
      </w:r>
    </w:p>
    <w:p w14:paraId="6C0409C8" w14:textId="4B59648A" w:rsidR="00A74E1F" w:rsidRPr="00A74E1F" w:rsidRDefault="00DF25A6" w:rsidP="00726433">
      <w:pPr>
        <w:jc w:val="both"/>
      </w:pPr>
      <w:r>
        <w:t xml:space="preserve">RF05: </w:t>
      </w:r>
      <w:r w:rsidR="00A74E1F" w:rsidRPr="00A74E1F">
        <w:t>Creación, edición y almacenamiento de menús personalizados.</w:t>
      </w:r>
    </w:p>
    <w:p w14:paraId="3C4C325B" w14:textId="33D32073" w:rsidR="002D42D9" w:rsidRPr="002D42D9" w:rsidRDefault="00DF25A6" w:rsidP="00726433">
      <w:pPr>
        <w:jc w:val="both"/>
      </w:pPr>
      <w:r>
        <w:t xml:space="preserve">RF06: </w:t>
      </w:r>
      <w:r w:rsidR="00A74E1F" w:rsidRPr="00A74E1F">
        <w:t>Exportación e impresión de menús generados.</w:t>
      </w:r>
    </w:p>
    <w:p w14:paraId="171C1AF8" w14:textId="13F5273A" w:rsidR="00665E5A" w:rsidRDefault="007C081E" w:rsidP="008C776D">
      <w:pPr>
        <w:pStyle w:val="Ttulo1"/>
      </w:pPr>
      <w:r>
        <w:t>No-Funcionales</w:t>
      </w:r>
    </w:p>
    <w:p w14:paraId="0EAF6217" w14:textId="663363E7" w:rsidR="00A74E1F" w:rsidRPr="00A74E1F" w:rsidRDefault="00DF25A6" w:rsidP="00726433">
      <w:pPr>
        <w:jc w:val="both"/>
      </w:pPr>
      <w:r>
        <w:t xml:space="preserve">RNF01: </w:t>
      </w:r>
      <w:r w:rsidR="00A74E1F" w:rsidRPr="00A74E1F">
        <w:t>Interfaz responsiva y amigable para usuarios de diferentes niveles de conocimiento.</w:t>
      </w:r>
    </w:p>
    <w:p w14:paraId="7952C213" w14:textId="500FCF84" w:rsidR="00A74E1F" w:rsidRPr="00A74E1F" w:rsidRDefault="00DF25A6" w:rsidP="00726433">
      <w:pPr>
        <w:jc w:val="both"/>
      </w:pPr>
      <w:r>
        <w:t>RNF02:</w:t>
      </w:r>
      <w:r w:rsidR="00726433">
        <w:t xml:space="preserve"> </w:t>
      </w:r>
      <w:r w:rsidR="00A74E1F" w:rsidRPr="00A74E1F">
        <w:t>Seguridad en el almacenamiento de datos de los usuarios.</w:t>
      </w:r>
    </w:p>
    <w:p w14:paraId="76EC5C2B" w14:textId="23AA1C63" w:rsidR="00A74E1F" w:rsidRPr="00A74E1F" w:rsidRDefault="00DF25A6" w:rsidP="00726433">
      <w:pPr>
        <w:jc w:val="both"/>
      </w:pPr>
      <w:r>
        <w:t>RN</w:t>
      </w:r>
      <w:r w:rsidR="00726433">
        <w:t xml:space="preserve">F03: </w:t>
      </w:r>
      <w:r w:rsidR="00A74E1F" w:rsidRPr="00A74E1F">
        <w:t>Rendimiento eficiente en el cálculo y generación de menús.</w:t>
      </w:r>
    </w:p>
    <w:p w14:paraId="6498D4D5" w14:textId="212EE729" w:rsidR="00A74E1F" w:rsidRPr="00A74E1F" w:rsidRDefault="00726433" w:rsidP="00726433">
      <w:pPr>
        <w:jc w:val="both"/>
      </w:pPr>
      <w:r>
        <w:t xml:space="preserve">RNF04: </w:t>
      </w:r>
      <w:r w:rsidR="00A74E1F" w:rsidRPr="00A74E1F">
        <w:t>Escalabilidad para futuras integraciones con bases de datos externas o aplicaciones móviles.</w:t>
      </w:r>
    </w:p>
    <w:p w14:paraId="1110F6CB" w14:textId="535F7115" w:rsidR="00152EEF" w:rsidRDefault="00726433" w:rsidP="00726433">
      <w:pPr>
        <w:jc w:val="both"/>
      </w:pPr>
      <w:r>
        <w:t xml:space="preserve">RNF05: </w:t>
      </w:r>
      <w:r w:rsidR="00A74E1F" w:rsidRPr="00A74E1F">
        <w:t>Compatibilidad con distintos navegadores y sistemas operativos.</w:t>
      </w:r>
    </w:p>
    <w:p w14:paraId="0C9238D8" w14:textId="519665B0" w:rsidR="00152EEF" w:rsidRDefault="00152EEF" w:rsidP="00152EEF">
      <w:pPr>
        <w:pStyle w:val="Ttulo1"/>
      </w:pPr>
      <w:r>
        <w:t>Casos de Uso</w:t>
      </w:r>
    </w:p>
    <w:p w14:paraId="3F07D4A3" w14:textId="2C9F7ACA" w:rsidR="00152EEF" w:rsidRPr="002D42D9" w:rsidRDefault="005B408E" w:rsidP="00726433">
      <w:pPr>
        <w:jc w:val="both"/>
      </w:pPr>
      <w:r>
        <w:rPr>
          <w:noProof/>
        </w:rPr>
        <w:drawing>
          <wp:inline distT="0" distB="0" distL="0" distR="0" wp14:anchorId="37CF3137" wp14:editId="46F71A20">
            <wp:extent cx="5612130" cy="3960495"/>
            <wp:effectExtent l="0" t="0" r="0" b="0"/>
            <wp:docPr id="142826169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1694" name="Imagen 1" descr="Diagram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960495"/>
                    </a:xfrm>
                    <a:prstGeom prst="rect">
                      <a:avLst/>
                    </a:prstGeom>
                    <a:noFill/>
                    <a:ln>
                      <a:noFill/>
                    </a:ln>
                  </pic:spPr>
                </pic:pic>
              </a:graphicData>
            </a:graphic>
          </wp:inline>
        </w:drawing>
      </w:r>
    </w:p>
    <w:sectPr w:rsidR="00152EEF" w:rsidRPr="002D42D9" w:rsidSect="0021419D">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A5752" w14:textId="77777777" w:rsidR="00F95941" w:rsidRDefault="00F95941" w:rsidP="0021419D">
      <w:pPr>
        <w:spacing w:after="0" w:line="240" w:lineRule="auto"/>
      </w:pPr>
      <w:r>
        <w:separator/>
      </w:r>
    </w:p>
  </w:endnote>
  <w:endnote w:type="continuationSeparator" w:id="0">
    <w:p w14:paraId="4B3BA556" w14:textId="77777777" w:rsidR="00F95941" w:rsidRDefault="00F95941" w:rsidP="0021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3B417" w14:textId="77777777" w:rsidR="00F95941" w:rsidRDefault="00F95941" w:rsidP="0021419D">
      <w:pPr>
        <w:spacing w:after="0" w:line="240" w:lineRule="auto"/>
      </w:pPr>
      <w:r>
        <w:separator/>
      </w:r>
    </w:p>
  </w:footnote>
  <w:footnote w:type="continuationSeparator" w:id="0">
    <w:p w14:paraId="61BC98FB" w14:textId="77777777" w:rsidR="00F95941" w:rsidRDefault="00F95941" w:rsidP="00214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C6824"/>
    <w:multiLevelType w:val="hybridMultilevel"/>
    <w:tmpl w:val="C2C0BC0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2F923312"/>
    <w:multiLevelType w:val="multilevel"/>
    <w:tmpl w:val="D23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96822"/>
    <w:multiLevelType w:val="multilevel"/>
    <w:tmpl w:val="3FD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64D8"/>
    <w:multiLevelType w:val="hybridMultilevel"/>
    <w:tmpl w:val="D78CC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5832E4"/>
    <w:multiLevelType w:val="hybridMultilevel"/>
    <w:tmpl w:val="D2F69D98"/>
    <w:lvl w:ilvl="0" w:tplc="1C067526">
      <w:numFmt w:val="bullet"/>
      <w:lvlText w:val="-"/>
      <w:lvlJc w:val="left"/>
      <w:pPr>
        <w:ind w:left="408" w:hanging="360"/>
      </w:pPr>
      <w:rPr>
        <w:rFonts w:ascii="Aptos" w:eastAsiaTheme="minorEastAsia" w:hAnsi="Aptos" w:cstheme="minorBidi" w:hint="default"/>
      </w:rPr>
    </w:lvl>
    <w:lvl w:ilvl="1" w:tplc="080A0003" w:tentative="1">
      <w:start w:val="1"/>
      <w:numFmt w:val="bullet"/>
      <w:lvlText w:val="o"/>
      <w:lvlJc w:val="left"/>
      <w:pPr>
        <w:ind w:left="1128" w:hanging="360"/>
      </w:pPr>
      <w:rPr>
        <w:rFonts w:ascii="Courier New" w:hAnsi="Courier New" w:cs="Courier New" w:hint="default"/>
      </w:rPr>
    </w:lvl>
    <w:lvl w:ilvl="2" w:tplc="080A0005" w:tentative="1">
      <w:start w:val="1"/>
      <w:numFmt w:val="bullet"/>
      <w:lvlText w:val=""/>
      <w:lvlJc w:val="left"/>
      <w:pPr>
        <w:ind w:left="1848" w:hanging="360"/>
      </w:pPr>
      <w:rPr>
        <w:rFonts w:ascii="Wingdings" w:hAnsi="Wingdings" w:hint="default"/>
      </w:rPr>
    </w:lvl>
    <w:lvl w:ilvl="3" w:tplc="080A0001" w:tentative="1">
      <w:start w:val="1"/>
      <w:numFmt w:val="bullet"/>
      <w:lvlText w:val=""/>
      <w:lvlJc w:val="left"/>
      <w:pPr>
        <w:ind w:left="2568" w:hanging="360"/>
      </w:pPr>
      <w:rPr>
        <w:rFonts w:ascii="Symbol" w:hAnsi="Symbol" w:hint="default"/>
      </w:rPr>
    </w:lvl>
    <w:lvl w:ilvl="4" w:tplc="080A0003" w:tentative="1">
      <w:start w:val="1"/>
      <w:numFmt w:val="bullet"/>
      <w:lvlText w:val="o"/>
      <w:lvlJc w:val="left"/>
      <w:pPr>
        <w:ind w:left="3288" w:hanging="360"/>
      </w:pPr>
      <w:rPr>
        <w:rFonts w:ascii="Courier New" w:hAnsi="Courier New" w:cs="Courier New" w:hint="default"/>
      </w:rPr>
    </w:lvl>
    <w:lvl w:ilvl="5" w:tplc="080A0005" w:tentative="1">
      <w:start w:val="1"/>
      <w:numFmt w:val="bullet"/>
      <w:lvlText w:val=""/>
      <w:lvlJc w:val="left"/>
      <w:pPr>
        <w:ind w:left="4008" w:hanging="360"/>
      </w:pPr>
      <w:rPr>
        <w:rFonts w:ascii="Wingdings" w:hAnsi="Wingdings" w:hint="default"/>
      </w:rPr>
    </w:lvl>
    <w:lvl w:ilvl="6" w:tplc="080A0001" w:tentative="1">
      <w:start w:val="1"/>
      <w:numFmt w:val="bullet"/>
      <w:lvlText w:val=""/>
      <w:lvlJc w:val="left"/>
      <w:pPr>
        <w:ind w:left="4728" w:hanging="360"/>
      </w:pPr>
      <w:rPr>
        <w:rFonts w:ascii="Symbol" w:hAnsi="Symbol" w:hint="default"/>
      </w:rPr>
    </w:lvl>
    <w:lvl w:ilvl="7" w:tplc="080A0003" w:tentative="1">
      <w:start w:val="1"/>
      <w:numFmt w:val="bullet"/>
      <w:lvlText w:val="o"/>
      <w:lvlJc w:val="left"/>
      <w:pPr>
        <w:ind w:left="5448" w:hanging="360"/>
      </w:pPr>
      <w:rPr>
        <w:rFonts w:ascii="Courier New" w:hAnsi="Courier New" w:cs="Courier New" w:hint="default"/>
      </w:rPr>
    </w:lvl>
    <w:lvl w:ilvl="8" w:tplc="080A0005" w:tentative="1">
      <w:start w:val="1"/>
      <w:numFmt w:val="bullet"/>
      <w:lvlText w:val=""/>
      <w:lvlJc w:val="left"/>
      <w:pPr>
        <w:ind w:left="6168" w:hanging="360"/>
      </w:pPr>
      <w:rPr>
        <w:rFonts w:ascii="Wingdings" w:hAnsi="Wingdings" w:hint="default"/>
      </w:rPr>
    </w:lvl>
  </w:abstractNum>
  <w:abstractNum w:abstractNumId="5" w15:restartNumberingAfterBreak="0">
    <w:nsid w:val="782A3ED9"/>
    <w:multiLevelType w:val="multilevel"/>
    <w:tmpl w:val="ABD2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71954"/>
    <w:multiLevelType w:val="multilevel"/>
    <w:tmpl w:val="C6EC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139838">
    <w:abstractNumId w:val="4"/>
  </w:num>
  <w:num w:numId="2" w16cid:durableId="1762753219">
    <w:abstractNumId w:val="3"/>
  </w:num>
  <w:num w:numId="3" w16cid:durableId="1561820510">
    <w:abstractNumId w:val="6"/>
  </w:num>
  <w:num w:numId="4" w16cid:durableId="1692492917">
    <w:abstractNumId w:val="0"/>
  </w:num>
  <w:num w:numId="5" w16cid:durableId="931861989">
    <w:abstractNumId w:val="5"/>
  </w:num>
  <w:num w:numId="6" w16cid:durableId="757024775">
    <w:abstractNumId w:val="2"/>
  </w:num>
  <w:num w:numId="7" w16cid:durableId="1834225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2AD1"/>
    <w:rsid w:val="00152EEF"/>
    <w:rsid w:val="0021419D"/>
    <w:rsid w:val="002217AE"/>
    <w:rsid w:val="00232838"/>
    <w:rsid w:val="002D42D9"/>
    <w:rsid w:val="004033E3"/>
    <w:rsid w:val="00477662"/>
    <w:rsid w:val="004D734A"/>
    <w:rsid w:val="00556634"/>
    <w:rsid w:val="005B408E"/>
    <w:rsid w:val="0060699D"/>
    <w:rsid w:val="00624826"/>
    <w:rsid w:val="0062795B"/>
    <w:rsid w:val="00665E5A"/>
    <w:rsid w:val="00676028"/>
    <w:rsid w:val="0068452C"/>
    <w:rsid w:val="00726433"/>
    <w:rsid w:val="007952D6"/>
    <w:rsid w:val="007C081E"/>
    <w:rsid w:val="007C6D6F"/>
    <w:rsid w:val="007D2AD1"/>
    <w:rsid w:val="00823483"/>
    <w:rsid w:val="00894DFD"/>
    <w:rsid w:val="008C776D"/>
    <w:rsid w:val="009A0DA8"/>
    <w:rsid w:val="00A132F8"/>
    <w:rsid w:val="00A20677"/>
    <w:rsid w:val="00A74E1F"/>
    <w:rsid w:val="00AA437C"/>
    <w:rsid w:val="00BA184B"/>
    <w:rsid w:val="00BC4A5E"/>
    <w:rsid w:val="00D4616F"/>
    <w:rsid w:val="00DF25A6"/>
    <w:rsid w:val="00E92C5A"/>
    <w:rsid w:val="00EB6C29"/>
    <w:rsid w:val="00F74873"/>
    <w:rsid w:val="00F85731"/>
    <w:rsid w:val="00F95941"/>
    <w:rsid w:val="00FB565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976F"/>
  <w15:chartTrackingRefBased/>
  <w15:docId w15:val="{F63D9D5F-5745-4FD5-BF22-0ED28694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776D"/>
    <w:pPr>
      <w:keepNext/>
      <w:keepLines/>
      <w:spacing w:before="360" w:after="8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semiHidden/>
    <w:unhideWhenUsed/>
    <w:qFormat/>
    <w:rsid w:val="007D2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2A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2A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2A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2A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2A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2A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2A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776D"/>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semiHidden/>
    <w:rsid w:val="007D2A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A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A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A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A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A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A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AD1"/>
    <w:rPr>
      <w:rFonts w:eastAsiaTheme="majorEastAsia" w:cstheme="majorBidi"/>
      <w:color w:val="272727" w:themeColor="text1" w:themeTint="D8"/>
    </w:rPr>
  </w:style>
  <w:style w:type="paragraph" w:styleId="Ttulo">
    <w:name w:val="Title"/>
    <w:basedOn w:val="Normal"/>
    <w:next w:val="Normal"/>
    <w:link w:val="TtuloCar"/>
    <w:uiPriority w:val="10"/>
    <w:qFormat/>
    <w:rsid w:val="007D2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2A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2A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2A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AD1"/>
    <w:pPr>
      <w:spacing w:before="160"/>
      <w:jc w:val="center"/>
    </w:pPr>
    <w:rPr>
      <w:i/>
      <w:iCs/>
      <w:color w:val="404040" w:themeColor="text1" w:themeTint="BF"/>
    </w:rPr>
  </w:style>
  <w:style w:type="character" w:customStyle="1" w:styleId="CitaCar">
    <w:name w:val="Cita Car"/>
    <w:basedOn w:val="Fuentedeprrafopredeter"/>
    <w:link w:val="Cita"/>
    <w:uiPriority w:val="29"/>
    <w:rsid w:val="007D2AD1"/>
    <w:rPr>
      <w:i/>
      <w:iCs/>
      <w:color w:val="404040" w:themeColor="text1" w:themeTint="BF"/>
    </w:rPr>
  </w:style>
  <w:style w:type="paragraph" w:styleId="Prrafodelista">
    <w:name w:val="List Paragraph"/>
    <w:basedOn w:val="Normal"/>
    <w:uiPriority w:val="34"/>
    <w:qFormat/>
    <w:rsid w:val="007D2AD1"/>
    <w:pPr>
      <w:ind w:left="720"/>
      <w:contextualSpacing/>
    </w:pPr>
  </w:style>
  <w:style w:type="character" w:styleId="nfasisintenso">
    <w:name w:val="Intense Emphasis"/>
    <w:basedOn w:val="Fuentedeprrafopredeter"/>
    <w:uiPriority w:val="21"/>
    <w:qFormat/>
    <w:rsid w:val="007D2AD1"/>
    <w:rPr>
      <w:i/>
      <w:iCs/>
      <w:color w:val="0F4761" w:themeColor="accent1" w:themeShade="BF"/>
    </w:rPr>
  </w:style>
  <w:style w:type="paragraph" w:styleId="Citadestacada">
    <w:name w:val="Intense Quote"/>
    <w:basedOn w:val="Normal"/>
    <w:next w:val="Normal"/>
    <w:link w:val="CitadestacadaCar"/>
    <w:uiPriority w:val="30"/>
    <w:qFormat/>
    <w:rsid w:val="007D2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2AD1"/>
    <w:rPr>
      <w:i/>
      <w:iCs/>
      <w:color w:val="0F4761" w:themeColor="accent1" w:themeShade="BF"/>
    </w:rPr>
  </w:style>
  <w:style w:type="character" w:styleId="Referenciaintensa">
    <w:name w:val="Intense Reference"/>
    <w:basedOn w:val="Fuentedeprrafopredeter"/>
    <w:uiPriority w:val="32"/>
    <w:qFormat/>
    <w:rsid w:val="007D2AD1"/>
    <w:rPr>
      <w:b/>
      <w:bCs/>
      <w:smallCaps/>
      <w:color w:val="0F4761" w:themeColor="accent1" w:themeShade="BF"/>
      <w:spacing w:val="5"/>
    </w:rPr>
  </w:style>
  <w:style w:type="paragraph" w:styleId="Encabezado">
    <w:name w:val="header"/>
    <w:basedOn w:val="Normal"/>
    <w:link w:val="EncabezadoCar"/>
    <w:uiPriority w:val="99"/>
    <w:unhideWhenUsed/>
    <w:rsid w:val="002141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419D"/>
  </w:style>
  <w:style w:type="paragraph" w:styleId="Piedepgina">
    <w:name w:val="footer"/>
    <w:basedOn w:val="Normal"/>
    <w:link w:val="PiedepginaCar"/>
    <w:uiPriority w:val="99"/>
    <w:unhideWhenUsed/>
    <w:rsid w:val="002141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4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2502">
      <w:bodyDiv w:val="1"/>
      <w:marLeft w:val="0"/>
      <w:marRight w:val="0"/>
      <w:marTop w:val="0"/>
      <w:marBottom w:val="0"/>
      <w:divBdr>
        <w:top w:val="none" w:sz="0" w:space="0" w:color="auto"/>
        <w:left w:val="none" w:sz="0" w:space="0" w:color="auto"/>
        <w:bottom w:val="none" w:sz="0" w:space="0" w:color="auto"/>
        <w:right w:val="none" w:sz="0" w:space="0" w:color="auto"/>
      </w:divBdr>
    </w:div>
    <w:div w:id="344022771">
      <w:bodyDiv w:val="1"/>
      <w:marLeft w:val="0"/>
      <w:marRight w:val="0"/>
      <w:marTop w:val="0"/>
      <w:marBottom w:val="0"/>
      <w:divBdr>
        <w:top w:val="none" w:sz="0" w:space="0" w:color="auto"/>
        <w:left w:val="none" w:sz="0" w:space="0" w:color="auto"/>
        <w:bottom w:val="none" w:sz="0" w:space="0" w:color="auto"/>
        <w:right w:val="none" w:sz="0" w:space="0" w:color="auto"/>
      </w:divBdr>
    </w:div>
    <w:div w:id="619839517">
      <w:bodyDiv w:val="1"/>
      <w:marLeft w:val="0"/>
      <w:marRight w:val="0"/>
      <w:marTop w:val="0"/>
      <w:marBottom w:val="0"/>
      <w:divBdr>
        <w:top w:val="none" w:sz="0" w:space="0" w:color="auto"/>
        <w:left w:val="none" w:sz="0" w:space="0" w:color="auto"/>
        <w:bottom w:val="none" w:sz="0" w:space="0" w:color="auto"/>
        <w:right w:val="none" w:sz="0" w:space="0" w:color="auto"/>
      </w:divBdr>
    </w:div>
    <w:div w:id="690688918">
      <w:bodyDiv w:val="1"/>
      <w:marLeft w:val="0"/>
      <w:marRight w:val="0"/>
      <w:marTop w:val="0"/>
      <w:marBottom w:val="0"/>
      <w:divBdr>
        <w:top w:val="none" w:sz="0" w:space="0" w:color="auto"/>
        <w:left w:val="none" w:sz="0" w:space="0" w:color="auto"/>
        <w:bottom w:val="none" w:sz="0" w:space="0" w:color="auto"/>
        <w:right w:val="none" w:sz="0" w:space="0" w:color="auto"/>
      </w:divBdr>
    </w:div>
    <w:div w:id="713384061">
      <w:bodyDiv w:val="1"/>
      <w:marLeft w:val="0"/>
      <w:marRight w:val="0"/>
      <w:marTop w:val="0"/>
      <w:marBottom w:val="0"/>
      <w:divBdr>
        <w:top w:val="none" w:sz="0" w:space="0" w:color="auto"/>
        <w:left w:val="none" w:sz="0" w:space="0" w:color="auto"/>
        <w:bottom w:val="none" w:sz="0" w:space="0" w:color="auto"/>
        <w:right w:val="none" w:sz="0" w:space="0" w:color="auto"/>
      </w:divBdr>
    </w:div>
    <w:div w:id="984815406">
      <w:bodyDiv w:val="1"/>
      <w:marLeft w:val="0"/>
      <w:marRight w:val="0"/>
      <w:marTop w:val="0"/>
      <w:marBottom w:val="0"/>
      <w:divBdr>
        <w:top w:val="none" w:sz="0" w:space="0" w:color="auto"/>
        <w:left w:val="none" w:sz="0" w:space="0" w:color="auto"/>
        <w:bottom w:val="none" w:sz="0" w:space="0" w:color="auto"/>
        <w:right w:val="none" w:sz="0" w:space="0" w:color="auto"/>
      </w:divBdr>
    </w:div>
    <w:div w:id="1127623397">
      <w:bodyDiv w:val="1"/>
      <w:marLeft w:val="0"/>
      <w:marRight w:val="0"/>
      <w:marTop w:val="0"/>
      <w:marBottom w:val="0"/>
      <w:divBdr>
        <w:top w:val="none" w:sz="0" w:space="0" w:color="auto"/>
        <w:left w:val="none" w:sz="0" w:space="0" w:color="auto"/>
        <w:bottom w:val="none" w:sz="0" w:space="0" w:color="auto"/>
        <w:right w:val="none" w:sz="0" w:space="0" w:color="auto"/>
      </w:divBdr>
    </w:div>
    <w:div w:id="1339382502">
      <w:bodyDiv w:val="1"/>
      <w:marLeft w:val="0"/>
      <w:marRight w:val="0"/>
      <w:marTop w:val="0"/>
      <w:marBottom w:val="0"/>
      <w:divBdr>
        <w:top w:val="none" w:sz="0" w:space="0" w:color="auto"/>
        <w:left w:val="none" w:sz="0" w:space="0" w:color="auto"/>
        <w:bottom w:val="none" w:sz="0" w:space="0" w:color="auto"/>
        <w:right w:val="none" w:sz="0" w:space="0" w:color="auto"/>
      </w:divBdr>
    </w:div>
    <w:div w:id="1358776899">
      <w:bodyDiv w:val="1"/>
      <w:marLeft w:val="0"/>
      <w:marRight w:val="0"/>
      <w:marTop w:val="0"/>
      <w:marBottom w:val="0"/>
      <w:divBdr>
        <w:top w:val="none" w:sz="0" w:space="0" w:color="auto"/>
        <w:left w:val="none" w:sz="0" w:space="0" w:color="auto"/>
        <w:bottom w:val="none" w:sz="0" w:space="0" w:color="auto"/>
        <w:right w:val="none" w:sz="0" w:space="0" w:color="auto"/>
      </w:divBdr>
    </w:div>
    <w:div w:id="1675716941">
      <w:bodyDiv w:val="1"/>
      <w:marLeft w:val="0"/>
      <w:marRight w:val="0"/>
      <w:marTop w:val="0"/>
      <w:marBottom w:val="0"/>
      <w:divBdr>
        <w:top w:val="none" w:sz="0" w:space="0" w:color="auto"/>
        <w:left w:val="none" w:sz="0" w:space="0" w:color="auto"/>
        <w:bottom w:val="none" w:sz="0" w:space="0" w:color="auto"/>
        <w:right w:val="none" w:sz="0" w:space="0" w:color="auto"/>
      </w:divBdr>
    </w:div>
    <w:div w:id="1766416412">
      <w:bodyDiv w:val="1"/>
      <w:marLeft w:val="0"/>
      <w:marRight w:val="0"/>
      <w:marTop w:val="0"/>
      <w:marBottom w:val="0"/>
      <w:divBdr>
        <w:top w:val="none" w:sz="0" w:space="0" w:color="auto"/>
        <w:left w:val="none" w:sz="0" w:space="0" w:color="auto"/>
        <w:bottom w:val="none" w:sz="0" w:space="0" w:color="auto"/>
        <w:right w:val="none" w:sz="0" w:space="0" w:color="auto"/>
      </w:divBdr>
    </w:div>
    <w:div w:id="189669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643</Words>
  <Characters>3541</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Cimé Morales</dc:creator>
  <cp:keywords/>
  <dc:description/>
  <cp:lastModifiedBy>Esteban Cimé Morales</cp:lastModifiedBy>
  <cp:revision>28</cp:revision>
  <dcterms:created xsi:type="dcterms:W3CDTF">2025-02-23T23:54:00Z</dcterms:created>
  <dcterms:modified xsi:type="dcterms:W3CDTF">2025-02-25T00:31:00Z</dcterms:modified>
</cp:coreProperties>
</file>