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4F98" w14:textId="3B0B654C" w:rsidR="00F40776" w:rsidRPr="004F75BC" w:rsidRDefault="00A00B76" w:rsidP="004F75BC">
      <w:pPr>
        <w:pStyle w:val="Ttulo"/>
        <w:rPr>
          <w:lang w:val="es-ES"/>
        </w:rPr>
      </w:pPr>
      <w:r w:rsidRPr="00A00B76">
        <w:rPr>
          <w:lang w:val="es-AR"/>
        </w:rPr>
        <w:t xml:space="preserve">Documento de referencia para </w:t>
      </w:r>
      <w:proofErr w:type="gramStart"/>
      <w:r w:rsidRPr="00A00B76">
        <w:rPr>
          <w:lang w:val="es-AR"/>
        </w:rPr>
        <w:t>~!gurí</w:t>
      </w:r>
      <w:proofErr w:type="gramEnd"/>
      <w:r w:rsidRPr="00A00B76">
        <w:rPr>
          <w:lang w:val="es-AR"/>
        </w:rPr>
        <w:t>_</w:t>
      </w:r>
      <w:r w:rsidR="004F75BC">
        <w:rPr>
          <w:lang w:val="es-AR"/>
        </w:rPr>
        <w:t xml:space="preserve"> </w:t>
      </w:r>
      <w:r w:rsidR="004F75BC" w:rsidRPr="004F75BC">
        <w:rPr>
          <w:lang w:val="es-ES"/>
        </w:rPr>
        <w:t>(Gestor Unificado de formatos para Revistas de Investigación)</w:t>
      </w:r>
    </w:p>
    <w:p w14:paraId="645D6521" w14:textId="027D6D65" w:rsidR="00F40776" w:rsidRDefault="004F75BC">
      <w:pPr>
        <w:pStyle w:val="Ttulo1"/>
        <w:rPr>
          <w:lang w:val="es-AR"/>
        </w:rPr>
      </w:pPr>
      <w:r w:rsidRPr="004F75BC">
        <w:rPr>
          <w:lang w:val="es-AR"/>
        </w:rPr>
        <w:t>Descripción</w:t>
      </w:r>
      <w:r w:rsidR="0030519C">
        <w:rPr>
          <w:lang w:val="es-AR"/>
        </w:rPr>
        <w:t xml:space="preserve"> general</w:t>
      </w:r>
      <w:r w:rsidRPr="004F75BC">
        <w:rPr>
          <w:lang w:val="es-AR"/>
        </w:rPr>
        <w:t xml:space="preserve"> de la propuesta</w:t>
      </w:r>
      <w:r>
        <w:rPr>
          <w:lang w:val="es-AR"/>
        </w:rPr>
        <w:t xml:space="preserve"> (Heading 1)</w:t>
      </w:r>
    </w:p>
    <w:p w14:paraId="1E132D25" w14:textId="4C25D5BB" w:rsidR="004F75BC" w:rsidRDefault="004F75BC" w:rsidP="004F75BC">
      <w:pPr>
        <w:pStyle w:val="Textoindependiente"/>
        <w:rPr>
          <w:lang w:val="es-AR"/>
        </w:rPr>
      </w:pPr>
      <w:bookmarkStart w:id="0" w:name="heading-2"/>
      <w:r w:rsidRPr="004F75BC">
        <w:rPr>
          <w:lang w:val="es-AR"/>
        </w:rPr>
        <w:t>La herramienta</w:t>
      </w:r>
      <w:r w:rsidR="002657D5">
        <w:rPr>
          <w:lang w:val="es-AR"/>
        </w:rPr>
        <w:t xml:space="preserve"> </w:t>
      </w:r>
      <w:r w:rsidR="002657D5" w:rsidRPr="00DD2770">
        <w:rPr>
          <w:lang w:val="es-AR"/>
        </w:rPr>
        <w:t>~!gurí_</w:t>
      </w:r>
      <w:r w:rsidRPr="004F75BC">
        <w:rPr>
          <w:lang w:val="es-AR"/>
        </w:rPr>
        <w:t xml:space="preserve"> </w:t>
      </w:r>
      <w:r w:rsidR="00EB3A94">
        <w:rPr>
          <w:lang w:val="es-AR"/>
        </w:rPr>
        <w:fldChar w:fldCharType="begin"/>
      </w:r>
      <w:r w:rsidR="00EB3A94">
        <w:rPr>
          <w:lang w:val="es-AR"/>
        </w:rPr>
        <w:instrText xml:space="preserve"> ADDIN ZOTERO_ITEM CSL_CITATION {"citationID":"USS6dnpO","properties":{"formattedCitation":"(Serrati, 2024)","plainCitation":"(Serrati, 2024)","noteIndex":0},"citationItems":[{"id":29011,"uris":["http://zotero.org/groups/5319005/items/W9BJEYHY"],"itemData":{"id":29011,"type":"software","genre":"R","title":"~!gurí_","URL":"https://github.com/estedeahora/guri","version":"1.0.0","author":[{"family":"Serrati","given":"Pablo Santiago"}],"issued":{"date-parts":[["2024"]]},"citation-key":"Serrati2024"}}],"schema":"https://github.com/citation-style-language/schema/raw/master/csl-citation.json"} </w:instrText>
      </w:r>
      <w:r w:rsidR="00EB3A94">
        <w:rPr>
          <w:lang w:val="es-AR"/>
        </w:rPr>
        <w:fldChar w:fldCharType="separate"/>
      </w:r>
      <w:r w:rsidR="00EB3A94" w:rsidRPr="00EB3A94">
        <w:rPr>
          <w:rFonts w:ascii="Cambria" w:hAnsi="Cambria"/>
        </w:rPr>
        <w:t>(Serrati, 2024)</w:t>
      </w:r>
      <w:r w:rsidR="00EB3A94">
        <w:rPr>
          <w:lang w:val="es-AR"/>
        </w:rPr>
        <w:fldChar w:fldCharType="end"/>
      </w:r>
      <w:r w:rsidR="00EB3A94">
        <w:rPr>
          <w:lang w:val="es-AR"/>
        </w:rPr>
        <w:t xml:space="preserve"> </w:t>
      </w:r>
      <w:r w:rsidR="000B272D" w:rsidRPr="000B272D">
        <w:rPr>
          <w:lang w:val="es-AR"/>
        </w:rPr>
        <w:t>es una propuesta que facilita la etapa de producción editorial de revistas científicas, mediante la generación de documentos finales a partir de documentos obtenidos en la etapa de 'corrección de pruebas' en formato `docx`. La propuesta busca resolver las dificultades que atraviesan algunas revistas académicas de acceso diamante para la generación de documentos finales en diferentes formatos de forma consistente, evitando procesos duplicados y altos costos editoriales. Además, toma en cuenta que muchas revistas científicas utilizan como base de sus flujos de trabajos documentos `docx`.</w:t>
      </w:r>
    </w:p>
    <w:p w14:paraId="5EBB7E2E" w14:textId="2B126E54" w:rsidR="004F75BC" w:rsidRDefault="004F75BC" w:rsidP="004F75BC">
      <w:pPr>
        <w:pStyle w:val="Textoindependiente"/>
        <w:rPr>
          <w:lang w:val="es-ES"/>
        </w:rPr>
      </w:pPr>
      <w:proofErr w:type="gramStart"/>
      <w:r w:rsidRPr="004F75BC">
        <w:rPr>
          <w:highlight w:val="yellow"/>
          <w:lang w:val="es-ES"/>
        </w:rPr>
        <w:t>~!include</w:t>
      </w:r>
      <w:proofErr w:type="gramEnd"/>
      <w:r w:rsidRPr="004F75BC">
        <w:rPr>
          <w:highlight w:val="yellow"/>
          <w:lang w:val="es-ES"/>
        </w:rPr>
        <w:t xml:space="preserve">=FIG_01 </w:t>
      </w:r>
      <w:r w:rsidRPr="004F75BC">
        <w:rPr>
          <w:highlight w:val="yellow"/>
          <w:lang w:val="es-ES"/>
        </w:rPr>
        <w:br/>
        <w:t>~!title=Esquema general de gurí</w:t>
      </w:r>
      <w:r w:rsidRPr="004F75BC">
        <w:rPr>
          <w:highlight w:val="yellow"/>
          <w:lang w:val="es-ES"/>
        </w:rPr>
        <w:br/>
        <w:t xml:space="preserve">~!source=Elaboración propia (ver </w:t>
      </w:r>
      <w:hyperlink r:id="rId7" w:history="1">
        <w:r w:rsidR="00EB3A94" w:rsidRPr="005B5B06">
          <w:rPr>
            <w:rStyle w:val="Hipervnculo"/>
            <w:highlight w:val="yellow"/>
            <w:lang w:val="es-ES"/>
          </w:rPr>
          <w:t>https://github.com/estedeahora/guri</w:t>
        </w:r>
      </w:hyperlink>
      <w:r w:rsidRPr="004F75BC">
        <w:rPr>
          <w:highlight w:val="yellow"/>
          <w:lang w:val="es-ES"/>
        </w:rPr>
        <w:t>)</w:t>
      </w:r>
      <w:r w:rsidR="00EB3A94">
        <w:rPr>
          <w:highlight w:val="yellow"/>
          <w:lang w:val="es-ES"/>
        </w:rPr>
        <w:t>.</w:t>
      </w:r>
      <w:r w:rsidRPr="004F75BC">
        <w:rPr>
          <w:highlight w:val="yellow"/>
          <w:lang w:val="es-ES"/>
        </w:rPr>
        <w:br/>
        <w:t>~!note=</w:t>
      </w:r>
    </w:p>
    <w:p w14:paraId="7653D0BC" w14:textId="210CC3E3" w:rsidR="000B272D" w:rsidRDefault="000B272D" w:rsidP="000B272D">
      <w:pPr>
        <w:pStyle w:val="Textoindependiente"/>
        <w:rPr>
          <w:lang w:val="es-AR"/>
        </w:rPr>
      </w:pPr>
      <w:r>
        <w:rPr>
          <w:lang w:val="es-AR"/>
        </w:rPr>
        <w:t>L</w:t>
      </w:r>
      <w:r w:rsidRPr="000B272D">
        <w:rPr>
          <w:lang w:val="es-AR"/>
        </w:rPr>
        <w:t>a propuesta propone esquematizar y separar los principales elementos que componen un artículo científico. Para ello, para cada artículo, se debe generar un archivo `docx` (generado mediante una plantilla predefinida y con las citas identificadas con Zotero) y un archivo `yaml` con los metadatos del artículo. Opcionalmente, puede brindarse otros archivos con información de la taxonomía CRediT</w:t>
      </w:r>
      <w:r>
        <w:rPr>
          <w:lang w:val="es-AR"/>
        </w:rPr>
        <w:t xml:space="preserve"> </w:t>
      </w:r>
      <w:r w:rsidRPr="000B272D">
        <w:rPr>
          <w:lang w:val="es-AR"/>
        </w:rPr>
        <w:t>(</w:t>
      </w:r>
      <w:hyperlink r:id="rId8" w:history="1">
        <w:r w:rsidRPr="000B272D">
          <w:rPr>
            <w:rStyle w:val="Hipervnculo"/>
            <w:lang w:val="es-AR"/>
          </w:rPr>
          <w:t>https://credit.niso.org/</w:t>
        </w:r>
      </w:hyperlink>
      <w:r w:rsidRPr="000B272D">
        <w:rPr>
          <w:lang w:val="es-AR"/>
        </w:rPr>
        <w:t>), elementos flotantes (figuras y tablas) y apéndices. A partir de estos archivos iniciales se genera un archivo intermedio `markdown`, que se utiliza para generar los documentos finales (en formato `pdf`, `html` y `xml`). Por su diseño la propuesta permite una fuerte adaptación y personalización para que pueda ser adaptado a las particularidades y estética de cada revista.</w:t>
      </w:r>
    </w:p>
    <w:p w14:paraId="01C3AC18" w14:textId="124D9DB2" w:rsidR="000B272D" w:rsidRPr="000B272D" w:rsidRDefault="000B272D" w:rsidP="000B272D">
      <w:pPr>
        <w:pStyle w:val="Textoindependiente"/>
        <w:rPr>
          <w:lang w:val="es-AR"/>
        </w:rPr>
      </w:pPr>
      <w:r w:rsidRPr="000B272D">
        <w:rPr>
          <w:lang w:val="es-AR"/>
        </w:rPr>
        <w:t xml:space="preserve">De forma resumida, podemos señalar que la propuesta de </w:t>
      </w:r>
      <w:proofErr w:type="gramStart"/>
      <w:r w:rsidRPr="000B272D">
        <w:rPr>
          <w:i/>
          <w:iCs/>
          <w:lang w:val="es-AR"/>
        </w:rPr>
        <w:t>~!gurí</w:t>
      </w:r>
      <w:proofErr w:type="gramEnd"/>
      <w:r w:rsidRPr="000B272D">
        <w:rPr>
          <w:i/>
          <w:iCs/>
          <w:lang w:val="es-AR"/>
        </w:rPr>
        <w:t>_</w:t>
      </w:r>
      <w:r w:rsidRPr="000B272D">
        <w:rPr>
          <w:lang w:val="es-AR"/>
        </w:rPr>
        <w:t xml:space="preserve"> se compone de dos aspectos que trabajan de forma coordinada: un flujo de trabajo y un conjunto de herramientas de programación. Por un lado, la propuesta exige adoptar un </w:t>
      </w:r>
      <w:r w:rsidRPr="000B272D">
        <w:rPr>
          <w:i/>
          <w:iCs/>
          <w:lang w:val="es-AR"/>
        </w:rPr>
        <w:t>flujo de trabajo</w:t>
      </w:r>
      <w:r w:rsidRPr="000B272D">
        <w:rPr>
          <w:lang w:val="es-AR"/>
        </w:rPr>
        <w:t xml:space="preserve">, que incluye una determinada organización de archivos y carpetas, así como el plantillado de los manuscritos siguiendo un conjunto de reglas predefinidas. Por otra parte, la propuesta se basa en un conjunto de </w:t>
      </w:r>
      <w:r w:rsidRPr="000B272D">
        <w:rPr>
          <w:i/>
          <w:iCs/>
          <w:lang w:val="es-AR"/>
        </w:rPr>
        <w:t>herramientas de programación</w:t>
      </w:r>
      <w:r w:rsidRPr="000B272D">
        <w:rPr>
          <w:lang w:val="es-AR"/>
        </w:rPr>
        <w:t xml:space="preserve"> que se encargan de la creación de los documentos finales en los diferentes formatos. Gran parte de este trabajo se hace con Pandoc</w:t>
      </w:r>
      <w:r>
        <w:rPr>
          <w:lang w:val="es-AR"/>
        </w:rPr>
        <w:t xml:space="preserve"> </w:t>
      </w:r>
      <w:r w:rsidRPr="000B272D">
        <w:rPr>
          <w:lang w:val="es-AR"/>
        </w:rPr>
        <w:t>(</w:t>
      </w:r>
      <w:hyperlink r:id="rId9" w:history="1">
        <w:r w:rsidRPr="000B272D">
          <w:rPr>
            <w:rStyle w:val="Hipervnculo"/>
            <w:lang w:val="es-AR"/>
          </w:rPr>
          <w:t>https://pandoc.org</w:t>
        </w:r>
        <w:r w:rsidRPr="00BB51BF">
          <w:rPr>
            <w:rStyle w:val="Hipervnculo"/>
            <w:lang w:val="es-AR"/>
          </w:rPr>
          <w:t>/</w:t>
        </w:r>
      </w:hyperlink>
      <w:r w:rsidRPr="000B272D">
        <w:rPr>
          <w:lang w:val="es-AR"/>
        </w:rPr>
        <w:t xml:space="preserve">), que es utilizado 'debajo del capó' para la conversión entre formatos de marcado. Para adaptar Pandoc a las necesidades de la edición académica, se utilizan un conjunto de filtros </w:t>
      </w:r>
      <w:r w:rsidRPr="000B272D">
        <w:rPr>
          <w:i/>
          <w:iCs/>
          <w:lang w:val="es-AR"/>
        </w:rPr>
        <w:t>Lua</w:t>
      </w:r>
      <w:r w:rsidRPr="000B272D">
        <w:rPr>
          <w:lang w:val="es-AR"/>
        </w:rPr>
        <w:t xml:space="preserve"> y </w:t>
      </w:r>
      <w:r w:rsidRPr="000B272D">
        <w:rPr>
          <w:i/>
          <w:iCs/>
          <w:lang w:val="es-AR"/>
        </w:rPr>
        <w:t>plantillas</w:t>
      </w:r>
      <w:r w:rsidRPr="000B272D">
        <w:rPr>
          <w:lang w:val="es-AR"/>
        </w:rPr>
        <w:t xml:space="preserve"> personalizadas. Por su parte, </w:t>
      </w:r>
      <w:r w:rsidRPr="000B272D">
        <w:rPr>
          <w:i/>
          <w:iCs/>
          <w:lang w:val="es-AR"/>
        </w:rPr>
        <w:t>LaTeX</w:t>
      </w:r>
      <w:r w:rsidRPr="000B272D">
        <w:rPr>
          <w:lang w:val="es-AR"/>
        </w:rPr>
        <w:t xml:space="preserve"> </w:t>
      </w:r>
      <w:r w:rsidRPr="000B272D">
        <w:rPr>
          <w:lang w:val="es-AR"/>
        </w:rPr>
        <w:t>(</w:t>
      </w:r>
      <w:hyperlink r:id="rId10" w:history="1">
        <w:r w:rsidRPr="000B272D">
          <w:rPr>
            <w:rStyle w:val="Hipervnculo"/>
            <w:lang w:val="es-AR"/>
          </w:rPr>
          <w:t>https://www.latex-project.org/</w:t>
        </w:r>
      </w:hyperlink>
      <w:r w:rsidRPr="000B272D">
        <w:rPr>
          <w:lang w:val="es-AR"/>
        </w:rPr>
        <w:t xml:space="preserve">) se utiliza para generar los archivos en formato `pdf`. Por último, la propuesta utiliza el </w:t>
      </w:r>
      <w:r w:rsidRPr="000B272D">
        <w:rPr>
          <w:lang w:val="es-AR"/>
        </w:rPr>
        <w:lastRenderedPageBreak/>
        <w:t xml:space="preserve">lenguaje de programación </w:t>
      </w:r>
      <w:r w:rsidRPr="000B272D">
        <w:rPr>
          <w:i/>
          <w:iCs/>
          <w:lang w:val="es-AR"/>
        </w:rPr>
        <w:t>R</w:t>
      </w:r>
      <w:r w:rsidRPr="000B272D">
        <w:rPr>
          <w:lang w:val="es-AR"/>
        </w:rPr>
        <w:t xml:space="preserve"> para coordinar y 'envolver' todo el proceso, lo cual se realiza mediante el paquete `{guri}`, el cual es la herramienta.</w:t>
      </w:r>
    </w:p>
    <w:p w14:paraId="30EFD9D1" w14:textId="03F6F8F8" w:rsidR="004F75BC" w:rsidRPr="004F75BC" w:rsidRDefault="004F75BC" w:rsidP="00211700">
      <w:pPr>
        <w:pStyle w:val="Ttulo1"/>
        <w:rPr>
          <w:lang w:val="es-ES"/>
        </w:rPr>
      </w:pPr>
      <w:r w:rsidRPr="004F75BC">
        <w:rPr>
          <w:lang w:val="es-ES"/>
        </w:rPr>
        <w:t>Descripción de las dependencias de software</w:t>
      </w:r>
      <w:r w:rsidR="00211700">
        <w:rPr>
          <w:lang w:val="es-ES"/>
        </w:rPr>
        <w:t xml:space="preserve"> (Heading 1)</w:t>
      </w:r>
    </w:p>
    <w:p w14:paraId="708E5CB2" w14:textId="299279AB" w:rsidR="0022794D" w:rsidRPr="005D2DB1" w:rsidRDefault="005D2DB1" w:rsidP="0022794D">
      <w:pPr>
        <w:pStyle w:val="Textoindependiente"/>
        <w:rPr>
          <w:lang w:val="es-AR"/>
        </w:rPr>
      </w:pPr>
      <w:r w:rsidRPr="005D2DB1">
        <w:rPr>
          <w:lang w:val="es-AR"/>
        </w:rPr>
        <w:t>Para el uso de esta herramienta se requiere tener previamente instalado R</w:t>
      </w:r>
      <w:r>
        <w:rPr>
          <w:lang w:val="es-AR"/>
        </w:rPr>
        <w:t xml:space="preserve"> </w:t>
      </w:r>
      <w:r w:rsidRPr="005D2DB1">
        <w:rPr>
          <w:lang w:val="es-AR"/>
        </w:rPr>
        <w:t>(</w:t>
      </w:r>
      <w:hyperlink r:id="rId11" w:history="1">
        <w:r w:rsidRPr="005D2DB1">
          <w:rPr>
            <w:rStyle w:val="Hipervnculo"/>
            <w:lang w:val="es-AR"/>
          </w:rPr>
          <w:t>https://cran.r-project.org/</w:t>
        </w:r>
      </w:hyperlink>
      <w:r w:rsidRPr="005D2DB1">
        <w:rPr>
          <w:lang w:val="es-AR"/>
        </w:rPr>
        <w:t xml:space="preserve">) (recomendable versión 4.3 o superior), siendo recomendable tener instalado el entorno de desarrollo </w:t>
      </w:r>
      <w:r w:rsidRPr="005D2DB1">
        <w:rPr>
          <w:i/>
          <w:iCs/>
          <w:lang w:val="es-AR"/>
        </w:rPr>
        <w:t>RStudio</w:t>
      </w:r>
      <w:r>
        <w:rPr>
          <w:lang w:val="es-AR"/>
        </w:rPr>
        <w:t xml:space="preserve"> </w:t>
      </w:r>
      <w:r w:rsidRPr="005D2DB1">
        <w:rPr>
          <w:lang w:val="es-AR"/>
        </w:rPr>
        <w:t>(</w:t>
      </w:r>
      <w:hyperlink r:id="rId12" w:history="1">
        <w:r w:rsidRPr="005D2DB1">
          <w:rPr>
            <w:rStyle w:val="Hipervnculo"/>
            <w:lang w:val="es-AR"/>
          </w:rPr>
          <w:t>https://posit.co/products/open-source/rstudio/</w:t>
        </w:r>
      </w:hyperlink>
      <w:r w:rsidRPr="005D2DB1">
        <w:rPr>
          <w:lang w:val="es-AR"/>
        </w:rPr>
        <w:t xml:space="preserve">), el cual facilita el trabajo con R. Si bien para el funcionamiento de la propuesta se utilizan otros programas, el paquete de </w:t>
      </w:r>
      <w:r w:rsidRPr="005D2DB1">
        <w:rPr>
          <w:i/>
          <w:iCs/>
          <w:lang w:val="es-AR"/>
        </w:rPr>
        <w:t>R</w:t>
      </w:r>
      <w:r w:rsidRPr="005D2DB1">
        <w:rPr>
          <w:lang w:val="es-AR"/>
        </w:rPr>
        <w:t xml:space="preserve"> </w:t>
      </w:r>
      <w:r w:rsidRPr="005D2DB1">
        <w:rPr>
          <w:i/>
          <w:iCs/>
          <w:lang w:val="es-AR"/>
        </w:rPr>
        <w:t>{guri}</w:t>
      </w:r>
      <w:r w:rsidRPr="005D2DB1">
        <w:rPr>
          <w:lang w:val="es-AR"/>
        </w:rPr>
        <w:t xml:space="preserve"> se encarga de la instalación de estas dependencias. En este sentido, como parte de la configuración de {guri}</w:t>
      </w:r>
      <w:r>
        <w:rPr>
          <w:lang w:val="es-AR"/>
        </w:rPr>
        <w:t>,</w:t>
      </w:r>
      <w:r w:rsidRPr="005D2DB1">
        <w:rPr>
          <w:lang w:val="es-AR"/>
        </w:rPr>
        <w:t xml:space="preserve"> el paquete instalará Pandoc</w:t>
      </w:r>
      <w:r>
        <w:rPr>
          <w:lang w:val="es-AR"/>
        </w:rPr>
        <w:t xml:space="preserve"> </w:t>
      </w:r>
      <w:r w:rsidRPr="005D2DB1">
        <w:rPr>
          <w:lang w:val="es-AR"/>
        </w:rPr>
        <w:t>(</w:t>
      </w:r>
      <w:hyperlink r:id="rId13" w:history="1">
        <w:r w:rsidRPr="005D2DB1">
          <w:rPr>
            <w:rStyle w:val="Hipervnculo"/>
            <w:lang w:val="es-AR"/>
          </w:rPr>
          <w:t>https://pandoc.org/</w:t>
        </w:r>
      </w:hyperlink>
      <w:r w:rsidRPr="005D2DB1">
        <w:rPr>
          <w:lang w:val="es-AR"/>
        </w:rPr>
        <w:t xml:space="preserve">) y una distribución de </w:t>
      </w:r>
      <w:r w:rsidRPr="005D2DB1">
        <w:rPr>
          <w:i/>
          <w:iCs/>
          <w:lang w:val="es-AR"/>
        </w:rPr>
        <w:t>*LaTeX*</w:t>
      </w:r>
      <w:r w:rsidRPr="005D2DB1">
        <w:rPr>
          <w:lang w:val="es-AR"/>
        </w:rPr>
        <w:t xml:space="preserve"> denominada </w:t>
      </w:r>
      <w:r w:rsidRPr="005D2DB1">
        <w:rPr>
          <w:i/>
          <w:iCs/>
          <w:lang w:val="es-AR"/>
        </w:rPr>
        <w:t>tinytex</w:t>
      </w:r>
      <w:r>
        <w:rPr>
          <w:lang w:val="es-AR"/>
        </w:rPr>
        <w:t xml:space="preserve"> </w:t>
      </w:r>
      <w:r w:rsidRPr="005D2DB1">
        <w:rPr>
          <w:lang w:val="es-AR"/>
        </w:rPr>
        <w:t>(</w:t>
      </w:r>
      <w:hyperlink r:id="rId14" w:history="1">
        <w:r w:rsidRPr="005D2DB1">
          <w:rPr>
            <w:rStyle w:val="Hipervnculo"/>
            <w:lang w:val="es-AR"/>
          </w:rPr>
          <w:t>https://yihui.org/tinytex/</w:t>
        </w:r>
      </w:hyperlink>
      <w:r w:rsidRPr="005D2DB1">
        <w:rPr>
          <w:lang w:val="es-AR"/>
        </w:rPr>
        <w:t>), la cual tiene una robusta integración con R, facilitando la instalación de los paquetes de LaTeX que hicieran falta.</w:t>
      </w:r>
    </w:p>
    <w:p w14:paraId="51690848" w14:textId="27DCCD9B" w:rsidR="00211700" w:rsidRDefault="00211700" w:rsidP="00211700">
      <w:pPr>
        <w:pStyle w:val="Ttulo1"/>
        <w:rPr>
          <w:lang w:val="es-ES"/>
        </w:rPr>
      </w:pPr>
      <w:r>
        <w:rPr>
          <w:lang w:val="es-ES"/>
        </w:rPr>
        <w:t>Ejemplo de marcado y uso de estilos (Heading 1)</w:t>
      </w:r>
    </w:p>
    <w:p w14:paraId="740EBF6B" w14:textId="425175EB" w:rsidR="00AA4099" w:rsidRPr="00AA4099" w:rsidRDefault="00AA4099" w:rsidP="00AA4099">
      <w:pPr>
        <w:pStyle w:val="Textoindependiente"/>
        <w:rPr>
          <w:lang w:val="es-AR"/>
        </w:rPr>
      </w:pPr>
      <w:r>
        <w:rPr>
          <w:lang w:val="es-AR"/>
        </w:rPr>
        <w:t>En lo que sigue del d</w:t>
      </w:r>
      <w:r>
        <w:rPr>
          <w:lang w:val="es-AR"/>
        </w:rPr>
        <w:t xml:space="preserve">ocumento se describe, de forma práctica, aspectos sobre la preparación de documentos. </w:t>
      </w:r>
      <w:r w:rsidRPr="00AA4099">
        <w:rPr>
          <w:lang w:val="es-AR"/>
        </w:rPr>
        <w:t xml:space="preserve">Una descripción </w:t>
      </w:r>
      <w:r>
        <w:rPr>
          <w:lang w:val="es-AR"/>
        </w:rPr>
        <w:t xml:space="preserve">detallada </w:t>
      </w:r>
      <w:r w:rsidRPr="00AA4099">
        <w:rPr>
          <w:lang w:val="es-AR"/>
        </w:rPr>
        <w:t>de la propuesta puede encontrarse en la </w:t>
      </w:r>
      <w:r>
        <w:rPr>
          <w:lang w:val="es-AR"/>
        </w:rPr>
        <w:t>documentación</w:t>
      </w:r>
      <w:r w:rsidRPr="00AA4099">
        <w:rPr>
          <w:lang w:val="es-AR"/>
        </w:rPr>
        <w:t> de usuario</w:t>
      </w:r>
      <w:r>
        <w:rPr>
          <w:lang w:val="es-AR"/>
        </w:rPr>
        <w:t xml:space="preserve"> (ver </w:t>
      </w:r>
      <w:hyperlink r:id="rId15" w:history="1">
        <w:r w:rsidRPr="00BB51BF">
          <w:rPr>
            <w:rStyle w:val="Hipervnculo"/>
            <w:lang w:val="es-AR"/>
          </w:rPr>
          <w:t>https://estedeahora.github.io/guri/</w:t>
        </w:r>
      </w:hyperlink>
      <w:r>
        <w:rPr>
          <w:lang w:val="es-AR"/>
        </w:rPr>
        <w:t>)</w:t>
      </w:r>
      <w:r w:rsidRPr="00AA4099">
        <w:rPr>
          <w:lang w:val="es-AR"/>
        </w:rPr>
        <w:t>.</w:t>
      </w:r>
    </w:p>
    <w:p w14:paraId="6DFD8285" w14:textId="011A9690" w:rsidR="00F40776" w:rsidRDefault="00211700">
      <w:pPr>
        <w:pStyle w:val="Ttulo2"/>
        <w:rPr>
          <w:lang w:val="es-ES"/>
        </w:rPr>
      </w:pPr>
      <w:r>
        <w:rPr>
          <w:lang w:val="es-ES"/>
        </w:rPr>
        <w:t>Descripción de la lógica de marcado</w:t>
      </w:r>
      <w:r w:rsidR="004B325D" w:rsidRPr="004B325D">
        <w:rPr>
          <w:lang w:val="es-ES"/>
        </w:rPr>
        <w:t xml:space="preserve"> (</w:t>
      </w:r>
      <w:r w:rsidR="00143AF7" w:rsidRPr="004B325D">
        <w:rPr>
          <w:lang w:val="es-ES"/>
        </w:rPr>
        <w:t>Heading 2</w:t>
      </w:r>
      <w:bookmarkEnd w:id="0"/>
      <w:r w:rsidR="004B325D">
        <w:rPr>
          <w:lang w:val="es-ES"/>
        </w:rPr>
        <w:t>)</w:t>
      </w:r>
    </w:p>
    <w:p w14:paraId="3A9A39C9" w14:textId="6BC3996B" w:rsidR="00211700" w:rsidRDefault="00950CF9" w:rsidP="00950CF9">
      <w:pPr>
        <w:pStyle w:val="Textoindependiente"/>
        <w:rPr>
          <w:lang w:val="es-AR"/>
        </w:rPr>
      </w:pPr>
      <w:r>
        <w:rPr>
          <w:lang w:val="es-AR"/>
        </w:rPr>
        <w:t xml:space="preserve">Una vez que haya hecho las configuraciones generales de su revista, deberá </w:t>
      </w:r>
      <w:r w:rsidR="00AD29BC">
        <w:rPr>
          <w:lang w:val="es-AR"/>
        </w:rPr>
        <w:t>dar formato a cada uno de los artículos</w:t>
      </w:r>
      <w:r>
        <w:rPr>
          <w:lang w:val="es-AR"/>
        </w:rPr>
        <w:t>. Para ello</w:t>
      </w:r>
      <w:r w:rsidR="00AD29BC">
        <w:rPr>
          <w:lang w:val="es-AR"/>
        </w:rPr>
        <w:t xml:space="preserve"> debe utilizar una plantilla de docx (similar a la que se usa en este ejemplo)</w:t>
      </w:r>
      <w:r>
        <w:rPr>
          <w:lang w:val="es-AR"/>
        </w:rPr>
        <w:t xml:space="preserve">. </w:t>
      </w:r>
      <w:r w:rsidR="00C82101">
        <w:rPr>
          <w:lang w:val="es-AR"/>
        </w:rPr>
        <w:t xml:space="preserve">Para esta tarea debe utilizar los “Estilos” de párrafo y de “caracter” que están predefinidos en la plantilla (dentro de </w:t>
      </w:r>
      <w:r w:rsidR="00FD3882" w:rsidRPr="00FD3882">
        <w:rPr>
          <w:i/>
          <w:lang w:val="es-ES"/>
        </w:rPr>
        <w:t xml:space="preserve">Microsoft </w:t>
      </w:r>
      <w:r w:rsidR="00C82101" w:rsidRPr="00FD3882">
        <w:rPr>
          <w:i/>
          <w:lang w:val="es-AR"/>
        </w:rPr>
        <w:t>Word</w:t>
      </w:r>
      <w:r w:rsidR="00C82101">
        <w:rPr>
          <w:lang w:val="es-AR"/>
        </w:rPr>
        <w:t xml:space="preserve"> se encuentran la lista de estilos en la pestaña “Inicio” -&gt; “Estilos”). Es importante remarcar que no se trata de formatear el texto de manera similar a estos estilos, sino de usar los estilos predefinidos. Si usted genera estilos personalizados estos no serán tenidos en cuenta (o se usarán de formas impredecibles). </w:t>
      </w:r>
    </w:p>
    <w:p w14:paraId="2D39C3FE" w14:textId="2099FC18" w:rsidR="00C82101" w:rsidRDefault="00C82101" w:rsidP="00950CF9">
      <w:pPr>
        <w:pStyle w:val="Textoindependiente"/>
        <w:rPr>
          <w:lang w:val="es-AR"/>
        </w:rPr>
      </w:pPr>
      <w:r>
        <w:rPr>
          <w:lang w:val="es-AR"/>
        </w:rPr>
        <w:t xml:space="preserve">En los apartados </w:t>
      </w:r>
      <w:r w:rsidR="0022794D">
        <w:rPr>
          <w:lang w:val="es-AR"/>
        </w:rPr>
        <w:t>siguiente</w:t>
      </w:r>
      <w:r>
        <w:rPr>
          <w:lang w:val="es-AR"/>
        </w:rPr>
        <w:t xml:space="preserve"> se ejemplifican los </w:t>
      </w:r>
      <w:r w:rsidR="0022794D">
        <w:rPr>
          <w:lang w:val="es-AR"/>
        </w:rPr>
        <w:t>estilos</w:t>
      </w:r>
      <w:r>
        <w:rPr>
          <w:lang w:val="es-AR"/>
        </w:rPr>
        <w:t xml:space="preserve"> </w:t>
      </w:r>
      <w:r w:rsidR="0022794D">
        <w:rPr>
          <w:lang w:val="es-AR"/>
        </w:rPr>
        <w:t xml:space="preserve">que soporta </w:t>
      </w:r>
      <w:proofErr w:type="gramStart"/>
      <w:r w:rsidR="0022794D">
        <w:rPr>
          <w:lang w:val="es-AR"/>
        </w:rPr>
        <w:t>~!gurí</w:t>
      </w:r>
      <w:proofErr w:type="gramEnd"/>
      <w:r w:rsidR="0022794D">
        <w:rPr>
          <w:lang w:val="es-AR"/>
        </w:rPr>
        <w:t xml:space="preserve">_. </w:t>
      </w:r>
    </w:p>
    <w:p w14:paraId="3EC8D97C" w14:textId="7961A736" w:rsidR="00211700" w:rsidRPr="00211700" w:rsidRDefault="00211700" w:rsidP="00211700">
      <w:pPr>
        <w:pStyle w:val="Ttulo2"/>
        <w:rPr>
          <w:lang w:val="es-ES"/>
        </w:rPr>
      </w:pPr>
      <w:r>
        <w:rPr>
          <w:lang w:val="es-ES"/>
        </w:rPr>
        <w:t xml:space="preserve">Ejemplificación de los principales bloques </w:t>
      </w:r>
      <w:r w:rsidRPr="004B325D">
        <w:rPr>
          <w:lang w:val="es-ES"/>
        </w:rPr>
        <w:t>(Heading 2</w:t>
      </w:r>
      <w:r>
        <w:rPr>
          <w:lang w:val="es-ES"/>
        </w:rPr>
        <w:t>)</w:t>
      </w:r>
    </w:p>
    <w:p w14:paraId="6D44FF66" w14:textId="3C48D12C" w:rsidR="00C82101" w:rsidRDefault="004F75BC" w:rsidP="004F75BC">
      <w:pPr>
        <w:pStyle w:val="Textoindependiente"/>
        <w:rPr>
          <w:lang w:val="es-AR"/>
        </w:rPr>
      </w:pPr>
      <w:r w:rsidRPr="000A5F1A">
        <w:rPr>
          <w:lang w:val="es-AR"/>
        </w:rPr>
        <w:t xml:space="preserve">Este es un párrafo </w:t>
      </w:r>
      <w:r>
        <w:rPr>
          <w:lang w:val="es-AR"/>
        </w:rPr>
        <w:t xml:space="preserve">de estilo </w:t>
      </w:r>
      <w:r w:rsidRPr="000A5F1A">
        <w:rPr>
          <w:lang w:val="es-AR"/>
        </w:rPr>
        <w:t xml:space="preserve">normal del cuerpo. </w:t>
      </w:r>
      <w:r>
        <w:rPr>
          <w:lang w:val="es-AR"/>
        </w:rPr>
        <w:t>Para ellos se debe utilizar “</w:t>
      </w:r>
      <w:r w:rsidRPr="000A5F1A">
        <w:rPr>
          <w:lang w:val="es-AR"/>
        </w:rPr>
        <w:t>Body Text” o “Texto independiente”</w:t>
      </w:r>
      <w:r w:rsidR="0030519C">
        <w:rPr>
          <w:lang w:val="es-AR"/>
        </w:rPr>
        <w:t xml:space="preserve"> (según su configuración regional)</w:t>
      </w:r>
      <w:r w:rsidRPr="000A5F1A">
        <w:rPr>
          <w:lang w:val="es-AR"/>
        </w:rPr>
        <w:t xml:space="preserve">. </w:t>
      </w:r>
      <w:r>
        <w:rPr>
          <w:lang w:val="es-AR"/>
        </w:rPr>
        <w:t xml:space="preserve">Dentro de este párrafo pueden existir diferentes tipos de </w:t>
      </w:r>
      <w:r w:rsidR="0030519C">
        <w:rPr>
          <w:lang w:val="es-AR"/>
        </w:rPr>
        <w:t>“</w:t>
      </w:r>
      <w:r>
        <w:rPr>
          <w:lang w:val="es-AR"/>
        </w:rPr>
        <w:t xml:space="preserve">estilos de </w:t>
      </w:r>
      <w:r w:rsidR="0030519C">
        <w:rPr>
          <w:lang w:val="es-AR"/>
        </w:rPr>
        <w:t>carácter”</w:t>
      </w:r>
      <w:r>
        <w:rPr>
          <w:lang w:val="es-AR"/>
        </w:rPr>
        <w:t xml:space="preserve">, como </w:t>
      </w:r>
      <w:r>
        <w:rPr>
          <w:i/>
          <w:iCs/>
          <w:lang w:val="es-AR"/>
        </w:rPr>
        <w:t>cursiva</w:t>
      </w:r>
      <w:r>
        <w:rPr>
          <w:lang w:val="es-AR"/>
        </w:rPr>
        <w:t xml:space="preserve"> o </w:t>
      </w:r>
      <w:r w:rsidRPr="00C83A99">
        <w:rPr>
          <w:b/>
          <w:bCs/>
          <w:lang w:val="es-AR"/>
        </w:rPr>
        <w:t>negritas</w:t>
      </w:r>
      <w:r>
        <w:rPr>
          <w:lang w:val="es-AR"/>
        </w:rPr>
        <w:t xml:space="preserve"> (aunque esta última no es recomendable</w:t>
      </w:r>
      <w:r w:rsidR="00C82101">
        <w:rPr>
          <w:lang w:val="es-AR"/>
        </w:rPr>
        <w:t xml:space="preserve"> por una cuestión estética</w:t>
      </w:r>
      <w:r>
        <w:rPr>
          <w:lang w:val="es-AR"/>
        </w:rPr>
        <w:t>). También puede incluir tipografías monoespaciadas (por ejemplo, para código informático) utilizando el estilo</w:t>
      </w:r>
      <w:r w:rsidR="00C82101">
        <w:rPr>
          <w:lang w:val="es-AR"/>
        </w:rPr>
        <w:t xml:space="preserve"> de caracter</w:t>
      </w:r>
      <w:r>
        <w:rPr>
          <w:lang w:val="es-AR"/>
        </w:rPr>
        <w:t xml:space="preserve"> </w:t>
      </w:r>
      <w:r w:rsidRPr="000A5F1A">
        <w:rPr>
          <w:rStyle w:val="VerbatimChar"/>
          <w:lang w:val="es-AR"/>
        </w:rPr>
        <w:t>Verbatim Char</w:t>
      </w:r>
      <w:r w:rsidR="00C82101">
        <w:rPr>
          <w:rStyle w:val="VerbatimChar"/>
          <w:lang w:val="es-AR"/>
        </w:rPr>
        <w:t xml:space="preserve"> o Source code</w:t>
      </w:r>
      <w:r w:rsidR="00C82101">
        <w:rPr>
          <w:lang w:val="es-AR"/>
        </w:rPr>
        <w:t xml:space="preserve"> (dependiendo de su configuración de idioma).</w:t>
      </w:r>
      <w:r>
        <w:rPr>
          <w:lang w:val="es-AR"/>
        </w:rPr>
        <w:t xml:space="preserve"> </w:t>
      </w:r>
    </w:p>
    <w:p w14:paraId="6FDAC12B" w14:textId="60D933A6" w:rsidR="004F75BC" w:rsidRDefault="0030519C" w:rsidP="004F75BC">
      <w:pPr>
        <w:pStyle w:val="Textoindependiente"/>
        <w:rPr>
          <w:lang w:val="es-AR"/>
        </w:rPr>
      </w:pPr>
      <w:r>
        <w:rPr>
          <w:lang w:val="es-AR"/>
        </w:rPr>
        <w:lastRenderedPageBreak/>
        <w:t>A su vez, puede</w:t>
      </w:r>
      <w:r w:rsidR="004F75BC">
        <w:rPr>
          <w:lang w:val="es-AR"/>
        </w:rPr>
        <w:t xml:space="preserve"> usar </w:t>
      </w:r>
      <w:hyperlink r:id="rId16">
        <w:r w:rsidR="004F75BC" w:rsidRPr="000A5F1A">
          <w:rPr>
            <w:rStyle w:val="Hipervnculo"/>
            <w:lang w:val="es-AR"/>
          </w:rPr>
          <w:t>H</w:t>
        </w:r>
        <w:r w:rsidR="004F75BC">
          <w:rPr>
            <w:rStyle w:val="Hipervnculo"/>
            <w:lang w:val="es-AR"/>
          </w:rPr>
          <w:t>ipervínculos o h</w:t>
        </w:r>
        <w:r w:rsidR="004F75BC" w:rsidRPr="000A5F1A">
          <w:rPr>
            <w:rStyle w:val="Hipervnculo"/>
            <w:lang w:val="es-AR"/>
          </w:rPr>
          <w:t>yperlink</w:t>
        </w:r>
      </w:hyperlink>
      <w:r w:rsidR="004F75BC">
        <w:rPr>
          <w:lang w:val="es-AR"/>
        </w:rPr>
        <w:t>, estilos que se formatearan automáticamente si establece una referencia al texto. De igual manera las notas al pie o “</w:t>
      </w:r>
      <w:r w:rsidR="004F75BC" w:rsidRPr="000A5F1A">
        <w:rPr>
          <w:lang w:val="es-AR"/>
        </w:rPr>
        <w:t>Footnote</w:t>
      </w:r>
      <w:r w:rsidR="004F75BC">
        <w:rPr>
          <w:lang w:val="es-AR"/>
        </w:rPr>
        <w:t xml:space="preserve">” se formatearán de forma automática si usted genera una nota con </w:t>
      </w:r>
      <w:r w:rsidR="00FD3882" w:rsidRPr="00FD3882">
        <w:rPr>
          <w:i/>
          <w:lang w:val="es-ES"/>
        </w:rPr>
        <w:t xml:space="preserve">Microsoft </w:t>
      </w:r>
      <w:r w:rsidR="00FD3882" w:rsidRPr="00FD3882">
        <w:rPr>
          <w:i/>
          <w:lang w:val="es-AR"/>
        </w:rPr>
        <w:t>W</w:t>
      </w:r>
      <w:r w:rsidR="004F75BC" w:rsidRPr="00FD3882">
        <w:rPr>
          <w:i/>
          <w:lang w:val="es-AR"/>
        </w:rPr>
        <w:t>ord</w:t>
      </w:r>
      <w:r w:rsidR="004F75BC" w:rsidRPr="000A5F1A">
        <w:rPr>
          <w:lang w:val="es-AR"/>
        </w:rPr>
        <w:t>.</w:t>
      </w:r>
      <w:r w:rsidR="004F75BC">
        <w:rPr>
          <w:rStyle w:val="Refdenotaalpie"/>
        </w:rPr>
        <w:footnoteReference w:id="1"/>
      </w:r>
      <w:r w:rsidR="004F75BC">
        <w:rPr>
          <w:lang w:val="es-AR"/>
        </w:rPr>
        <w:t xml:space="preserve"> </w:t>
      </w:r>
    </w:p>
    <w:p w14:paraId="2FC07391" w14:textId="6999DCA1" w:rsidR="00AD29BC" w:rsidRDefault="0030519C" w:rsidP="004F75BC">
      <w:pPr>
        <w:pStyle w:val="Textoindependiente"/>
        <w:rPr>
          <w:lang w:val="es-AR"/>
        </w:rPr>
      </w:pPr>
      <w:r>
        <w:rPr>
          <w:lang w:val="es-AR"/>
        </w:rPr>
        <w:t>T</w:t>
      </w:r>
      <w:r w:rsidR="00C82101">
        <w:rPr>
          <w:lang w:val="es-AR"/>
        </w:rPr>
        <w:t xml:space="preserve">ambién </w:t>
      </w:r>
      <w:r>
        <w:rPr>
          <w:lang w:val="es-AR"/>
        </w:rPr>
        <w:t xml:space="preserve">puede </w:t>
      </w:r>
      <w:r w:rsidR="00C82101">
        <w:rPr>
          <w:lang w:val="es-AR"/>
        </w:rPr>
        <w:t>utilizar</w:t>
      </w:r>
      <w:r>
        <w:rPr>
          <w:lang w:val="es-AR"/>
        </w:rPr>
        <w:t>:</w:t>
      </w:r>
      <w:r w:rsidR="00C82101">
        <w:rPr>
          <w:lang w:val="es-AR"/>
        </w:rPr>
        <w:t xml:space="preserve"> listas (numeradas y no numeradas), bloques de citas, ecuaciones y definiciones y bloques de código. </w:t>
      </w:r>
      <w:r w:rsidR="00AD29BC">
        <w:rPr>
          <w:lang w:val="es-AR"/>
        </w:rPr>
        <w:t>Para hacer una ejemplificación de</w:t>
      </w:r>
      <w:r w:rsidR="002427CF">
        <w:rPr>
          <w:lang w:val="es-AR"/>
        </w:rPr>
        <w:t xml:space="preserve">l uso de </w:t>
      </w:r>
      <w:r w:rsidR="00C82101">
        <w:rPr>
          <w:lang w:val="es-AR"/>
        </w:rPr>
        <w:t>los diferentes niveles de título</w:t>
      </w:r>
      <w:r w:rsidR="002427CF">
        <w:rPr>
          <w:lang w:val="es-AR"/>
        </w:rPr>
        <w:t xml:space="preserve">, vamos a </w:t>
      </w:r>
      <w:r>
        <w:rPr>
          <w:lang w:val="es-AR"/>
        </w:rPr>
        <w:t>abordar</w:t>
      </w:r>
      <w:r w:rsidR="002427CF">
        <w:rPr>
          <w:lang w:val="es-AR"/>
        </w:rPr>
        <w:t xml:space="preserve"> cada aspecto en un título propio</w:t>
      </w:r>
      <w:r w:rsidR="00C82101">
        <w:rPr>
          <w:lang w:val="es-AR"/>
        </w:rPr>
        <w:t>.</w:t>
      </w:r>
    </w:p>
    <w:p w14:paraId="08AB3397" w14:textId="693C2C0D" w:rsidR="002427CF" w:rsidRPr="002427CF" w:rsidRDefault="002427CF" w:rsidP="002427CF">
      <w:pPr>
        <w:pStyle w:val="Ttulo3"/>
        <w:rPr>
          <w:lang w:val="es-ES"/>
        </w:rPr>
      </w:pPr>
      <w:bookmarkStart w:id="1" w:name="heading-3"/>
      <w:r>
        <w:rPr>
          <w:lang w:val="es-AR"/>
        </w:rPr>
        <w:t>Listas (</w:t>
      </w:r>
      <w:r w:rsidRPr="004B325D">
        <w:rPr>
          <w:lang w:val="es-ES"/>
        </w:rPr>
        <w:t>Heading 3</w:t>
      </w:r>
      <w:bookmarkEnd w:id="1"/>
      <w:r>
        <w:rPr>
          <w:lang w:val="es-ES"/>
        </w:rPr>
        <w:t>)</w:t>
      </w:r>
    </w:p>
    <w:p w14:paraId="36318DA0" w14:textId="77777777" w:rsidR="004F75BC" w:rsidRDefault="004F75BC" w:rsidP="004F75BC">
      <w:pPr>
        <w:pStyle w:val="Textoindependiente"/>
        <w:rPr>
          <w:lang w:val="es-AR"/>
        </w:rPr>
      </w:pPr>
      <w:r>
        <w:rPr>
          <w:lang w:val="es-AR"/>
        </w:rPr>
        <w:t xml:space="preserve">Puede incluir listas numeradas (y listas anidadas) mediante el uso de las funciones de </w:t>
      </w:r>
      <w:r w:rsidRPr="00FD3882">
        <w:rPr>
          <w:i/>
          <w:lang w:val="es-AR"/>
        </w:rPr>
        <w:t>Microsoft Word</w:t>
      </w:r>
      <w:r>
        <w:rPr>
          <w:lang w:val="es-AR"/>
        </w:rPr>
        <w:t>:</w:t>
      </w:r>
    </w:p>
    <w:p w14:paraId="26130878" w14:textId="77777777" w:rsidR="004F75BC" w:rsidRDefault="004F75BC" w:rsidP="004F75BC">
      <w:pPr>
        <w:pStyle w:val="Textoindependiente"/>
        <w:numPr>
          <w:ilvl w:val="0"/>
          <w:numId w:val="2"/>
        </w:numPr>
        <w:rPr>
          <w:lang w:val="es-AR"/>
        </w:rPr>
      </w:pPr>
      <w:r>
        <w:rPr>
          <w:lang w:val="es-AR"/>
        </w:rPr>
        <w:t>Elemento 1</w:t>
      </w:r>
    </w:p>
    <w:p w14:paraId="4338B929" w14:textId="77777777" w:rsidR="004F75BC" w:rsidRDefault="004F75BC" w:rsidP="004F75BC">
      <w:pPr>
        <w:pStyle w:val="Textoindependiente"/>
        <w:numPr>
          <w:ilvl w:val="1"/>
          <w:numId w:val="2"/>
        </w:numPr>
        <w:rPr>
          <w:lang w:val="es-AR"/>
        </w:rPr>
      </w:pPr>
      <w:r>
        <w:rPr>
          <w:lang w:val="es-AR"/>
        </w:rPr>
        <w:t>Esto es un aspecto del elemento 1</w:t>
      </w:r>
    </w:p>
    <w:p w14:paraId="7224445D" w14:textId="77777777" w:rsidR="004F75BC" w:rsidRDefault="004F75BC" w:rsidP="004F75BC">
      <w:pPr>
        <w:pStyle w:val="Textoindependiente"/>
        <w:numPr>
          <w:ilvl w:val="2"/>
          <w:numId w:val="2"/>
        </w:numPr>
        <w:rPr>
          <w:lang w:val="es-AR"/>
        </w:rPr>
      </w:pPr>
      <w:r>
        <w:rPr>
          <w:lang w:val="es-AR"/>
        </w:rPr>
        <w:t>Esto es una lista profundamente anidada (no recomendable)</w:t>
      </w:r>
    </w:p>
    <w:p w14:paraId="745FA841" w14:textId="77777777" w:rsidR="004F75BC" w:rsidRPr="004B325D" w:rsidRDefault="004F75BC" w:rsidP="004F75BC">
      <w:pPr>
        <w:pStyle w:val="Textoindependiente"/>
        <w:numPr>
          <w:ilvl w:val="1"/>
          <w:numId w:val="2"/>
        </w:numPr>
        <w:rPr>
          <w:lang w:val="es-AR"/>
        </w:rPr>
      </w:pPr>
      <w:r>
        <w:rPr>
          <w:lang w:val="es-AR"/>
        </w:rPr>
        <w:t>Esto es un segundo aspecto del elemento 1</w:t>
      </w:r>
    </w:p>
    <w:p w14:paraId="14C6CB37" w14:textId="77777777" w:rsidR="004F75BC" w:rsidRDefault="004F75BC" w:rsidP="004F75BC">
      <w:pPr>
        <w:pStyle w:val="Textoindependiente"/>
        <w:numPr>
          <w:ilvl w:val="0"/>
          <w:numId w:val="2"/>
        </w:numPr>
        <w:rPr>
          <w:lang w:val="es-AR"/>
        </w:rPr>
      </w:pPr>
      <w:r>
        <w:rPr>
          <w:lang w:val="es-AR"/>
        </w:rPr>
        <w:t>Elemento 2</w:t>
      </w:r>
    </w:p>
    <w:p w14:paraId="296EAB5D" w14:textId="77777777" w:rsidR="004F75BC" w:rsidRDefault="004F75BC" w:rsidP="004F75BC">
      <w:pPr>
        <w:pStyle w:val="Textoindependiente"/>
        <w:rPr>
          <w:lang w:val="es-AR"/>
        </w:rPr>
      </w:pPr>
      <w:r>
        <w:rPr>
          <w:lang w:val="es-AR"/>
        </w:rPr>
        <w:t>También puede incluir listas sin numerar de la siguiente manera:</w:t>
      </w:r>
    </w:p>
    <w:p w14:paraId="15B0D2F9" w14:textId="77777777" w:rsidR="004F75BC" w:rsidRDefault="004F75BC" w:rsidP="004F75BC">
      <w:pPr>
        <w:pStyle w:val="Textoindependiente"/>
        <w:numPr>
          <w:ilvl w:val="0"/>
          <w:numId w:val="3"/>
        </w:numPr>
        <w:rPr>
          <w:lang w:val="es-AR"/>
        </w:rPr>
      </w:pPr>
      <w:r>
        <w:rPr>
          <w:lang w:val="es-AR"/>
        </w:rPr>
        <w:t>Esto es una lisa de elementos sin numerar.</w:t>
      </w:r>
    </w:p>
    <w:p w14:paraId="3B9A592C" w14:textId="77777777" w:rsidR="004F75BC" w:rsidRDefault="004F75BC" w:rsidP="004F75BC">
      <w:pPr>
        <w:pStyle w:val="Textoindependiente"/>
        <w:numPr>
          <w:ilvl w:val="1"/>
          <w:numId w:val="3"/>
        </w:numPr>
        <w:rPr>
          <w:lang w:val="es-AR"/>
        </w:rPr>
      </w:pPr>
      <w:r>
        <w:rPr>
          <w:lang w:val="es-AR"/>
        </w:rPr>
        <w:t>Acá la lista está anidada</w:t>
      </w:r>
    </w:p>
    <w:p w14:paraId="2B5BC819" w14:textId="77777777" w:rsidR="004F75BC" w:rsidRDefault="004F75BC" w:rsidP="004F75BC">
      <w:pPr>
        <w:pStyle w:val="Textoindependiente"/>
        <w:numPr>
          <w:ilvl w:val="1"/>
          <w:numId w:val="3"/>
        </w:numPr>
        <w:rPr>
          <w:lang w:val="es-AR"/>
        </w:rPr>
      </w:pPr>
      <w:r>
        <w:rPr>
          <w:lang w:val="es-AR"/>
        </w:rPr>
        <w:t>Con dos elementos</w:t>
      </w:r>
      <w:r>
        <w:rPr>
          <w:lang w:val="es-AR"/>
        </w:rPr>
        <w:br/>
        <w:t>Si desea agregar más de un párrafo dentro de un bullet use el salto de párrafo “blando” (shift + enter)</w:t>
      </w:r>
    </w:p>
    <w:p w14:paraId="7B183C1F" w14:textId="6C9A9C2B" w:rsidR="004F75BC" w:rsidRDefault="004F75BC" w:rsidP="004F75BC">
      <w:pPr>
        <w:pStyle w:val="Textoindependiente"/>
        <w:numPr>
          <w:ilvl w:val="0"/>
          <w:numId w:val="3"/>
        </w:numPr>
        <w:rPr>
          <w:lang w:val="es-AR"/>
        </w:rPr>
      </w:pPr>
      <w:r>
        <w:rPr>
          <w:lang w:val="es-AR"/>
        </w:rPr>
        <w:t xml:space="preserve">Esto es el segundo elemento. </w:t>
      </w:r>
    </w:p>
    <w:p w14:paraId="01469ABF" w14:textId="12DA5ABB" w:rsidR="00460B6C" w:rsidRPr="002427CF" w:rsidRDefault="00460B6C" w:rsidP="00460B6C">
      <w:pPr>
        <w:pStyle w:val="Textoindependiente"/>
        <w:rPr>
          <w:lang w:val="es-ES"/>
        </w:rPr>
      </w:pPr>
      <w:r w:rsidRPr="00FF7A83">
        <w:rPr>
          <w:lang w:val="es-AR"/>
        </w:rPr>
        <w:t xml:space="preserve">Este es </w:t>
      </w:r>
      <w:r>
        <w:rPr>
          <w:lang w:val="es-AR"/>
        </w:rPr>
        <w:t xml:space="preserve">un fragmento de </w:t>
      </w:r>
      <w:r w:rsidRPr="00FF7A83">
        <w:rPr>
          <w:lang w:val="es-AR"/>
        </w:rPr>
        <w:t>texto normal</w:t>
      </w:r>
      <w:r>
        <w:rPr>
          <w:lang w:val="es-AR"/>
        </w:rPr>
        <w:t xml:space="preserve"> generado para mostrar cómo se intercalan párrafos de diferente tipo (por lo tanto, utiliza como estilo “Texto independiente” o “</w:t>
      </w:r>
      <w:r w:rsidRPr="00FF7A83">
        <w:rPr>
          <w:lang w:val="es-AR"/>
        </w:rPr>
        <w:t>Body Text</w:t>
      </w:r>
      <w:r>
        <w:rPr>
          <w:lang w:val="es-AR"/>
        </w:rPr>
        <w:t>”)</w:t>
      </w:r>
      <w:r w:rsidRPr="00FF7A83">
        <w:rPr>
          <w:lang w:val="es-AR"/>
        </w:rPr>
        <w:t>.</w:t>
      </w:r>
      <w:r>
        <w:rPr>
          <w:lang w:val="es-AR"/>
        </w:rPr>
        <w:t xml:space="preserve"> El resto del párrafo es sólo texto aleatorio: </w:t>
      </w:r>
      <w:r w:rsidRPr="00AD29BC">
        <w:rPr>
          <w:lang w:val="es-ES"/>
        </w:rPr>
        <w:t xml:space="preserve">Lorem ipsum dolor sit amet, consectetur adipiscing elit. </w:t>
      </w:r>
      <w:r w:rsidRPr="002427CF">
        <w:rPr>
          <w:lang w:val="es-ES"/>
        </w:rPr>
        <w:t>Aliquam posuere dolor elementum leo feugiat</w:t>
      </w:r>
      <w:r>
        <w:rPr>
          <w:lang w:val="es-ES"/>
        </w:rPr>
        <w:t xml:space="preserve"> </w:t>
      </w:r>
      <w:r w:rsidRPr="002427CF">
        <w:rPr>
          <w:lang w:val="es-ES"/>
        </w:rPr>
        <w:t xml:space="preserve">pellentesque vitae porttitor diam. </w:t>
      </w:r>
      <w:r w:rsidRPr="009A1C1C">
        <w:rPr>
          <w:lang w:val="es-ES"/>
        </w:rPr>
        <w:t>Ut tempus magna et velit suscipit finibus quis quis lacus. Duis euismod velit nec augue porttitor dictum. Vivamus efficitur, lorem eu varius tempus, tortor augue accumsan risus, in lacinia diam leo vel massa. Vivamus tempus sapien ut ante imperdiet ullamcorper.</w:t>
      </w:r>
    </w:p>
    <w:p w14:paraId="18084007" w14:textId="77777777" w:rsidR="002427CF" w:rsidRPr="002427CF" w:rsidRDefault="002427CF" w:rsidP="002427CF">
      <w:pPr>
        <w:pStyle w:val="Ttulo3"/>
        <w:rPr>
          <w:lang w:val="es-ES"/>
        </w:rPr>
      </w:pPr>
      <w:r>
        <w:rPr>
          <w:lang w:val="es-AR"/>
        </w:rPr>
        <w:lastRenderedPageBreak/>
        <w:t>Bloques de texto o cita larga (</w:t>
      </w:r>
      <w:r w:rsidRPr="004B325D">
        <w:rPr>
          <w:lang w:val="es-ES"/>
        </w:rPr>
        <w:t>Heading 3</w:t>
      </w:r>
      <w:r>
        <w:rPr>
          <w:lang w:val="es-ES"/>
        </w:rPr>
        <w:t>)</w:t>
      </w:r>
    </w:p>
    <w:p w14:paraId="0F8D0BB6" w14:textId="77777777" w:rsidR="002427CF" w:rsidRPr="003B2D9C" w:rsidRDefault="002427CF" w:rsidP="002427CF">
      <w:pPr>
        <w:pStyle w:val="Textoindependiente"/>
        <w:rPr>
          <w:lang w:val="es-AR"/>
        </w:rPr>
      </w:pPr>
      <w:r>
        <w:rPr>
          <w:lang w:val="es-AR"/>
        </w:rPr>
        <w:t>Es posible utilizar el estilo “Block text” o “Texto de bloque” para identificar un bloque de cita larga como el siguiente:</w:t>
      </w:r>
    </w:p>
    <w:p w14:paraId="3106FD51" w14:textId="0644DB14" w:rsidR="002427CF" w:rsidRDefault="002427CF" w:rsidP="002427CF">
      <w:pPr>
        <w:pStyle w:val="Textodebloque"/>
        <w:rPr>
          <w:lang w:val="es-AR"/>
        </w:rPr>
      </w:pPr>
      <w:r w:rsidRPr="003B2D9C">
        <w:rPr>
          <w:lang w:val="es-AR"/>
        </w:rPr>
        <w:t>Esto es una cita</w:t>
      </w:r>
      <w:r>
        <w:rPr>
          <w:lang w:val="es-AR"/>
        </w:rPr>
        <w:t xml:space="preserve"> larga (o “</w:t>
      </w:r>
      <w:r w:rsidRPr="003B2D9C">
        <w:rPr>
          <w:lang w:val="es-AR"/>
        </w:rPr>
        <w:t>Block Text</w:t>
      </w:r>
      <w:r>
        <w:rPr>
          <w:lang w:val="es-AR"/>
        </w:rPr>
        <w:t xml:space="preserve">”). Habitualmente puede ser una cita de más de 40 palabras de un texto o bien una entrevista. Si usted posee un bloque con varios párrafos, puede mantenerlos “unidos” utilizando “saltos de línea blandos” </w:t>
      </w:r>
      <w:r w:rsidRPr="000D2B99">
        <w:rPr>
          <w:lang w:val="es-AR"/>
        </w:rPr>
        <w:t>(</w:t>
      </w:r>
      <w:r>
        <w:rPr>
          <w:lang w:val="es-AR"/>
        </w:rPr>
        <w:t>en</w:t>
      </w:r>
      <w:r w:rsidR="00FD3882">
        <w:rPr>
          <w:lang w:val="es-AR"/>
        </w:rPr>
        <w:t xml:space="preserve"> </w:t>
      </w:r>
      <w:r w:rsidR="00FD3882" w:rsidRPr="00FD3882">
        <w:rPr>
          <w:i/>
          <w:lang w:val="es-ES"/>
        </w:rPr>
        <w:t>Microsoft</w:t>
      </w:r>
      <w:r w:rsidRPr="00FD3882">
        <w:rPr>
          <w:i/>
          <w:lang w:val="es-AR"/>
        </w:rPr>
        <w:t xml:space="preserve"> Word</w:t>
      </w:r>
      <w:r>
        <w:rPr>
          <w:lang w:val="es-AR"/>
        </w:rPr>
        <w:t xml:space="preserve"> esto se consigue con </w:t>
      </w:r>
      <w:r w:rsidRPr="000D2B99">
        <w:rPr>
          <w:lang w:val="es-AR"/>
        </w:rPr>
        <w:t>shift + enter)</w:t>
      </w:r>
      <w:r>
        <w:rPr>
          <w:lang w:val="es-AR"/>
        </w:rPr>
        <w:t>.</w:t>
      </w:r>
      <w:r>
        <w:rPr>
          <w:lang w:val="es-AR"/>
        </w:rPr>
        <w:br/>
        <w:t>Esto es un ejemplo de salgo de línea blando.</w:t>
      </w:r>
    </w:p>
    <w:p w14:paraId="7430C8BD" w14:textId="77777777" w:rsidR="002427CF" w:rsidRPr="003B2D9C" w:rsidRDefault="002427CF" w:rsidP="002427CF">
      <w:pPr>
        <w:pStyle w:val="Textodebloque"/>
        <w:rPr>
          <w:lang w:val="es-AR"/>
        </w:rPr>
      </w:pPr>
      <w:r>
        <w:rPr>
          <w:lang w:val="es-AR"/>
        </w:rPr>
        <w:t>Por otra parte, si se trata de diferentes bloques (por ejemplo: diferentes entrevistados), debe colocar un salto de párrafo “duro” (enter). De esta manera, cada bloque será separado por un espacio mayor.</w:t>
      </w:r>
    </w:p>
    <w:p w14:paraId="0E920355" w14:textId="6CF84C77" w:rsidR="002427CF" w:rsidRDefault="00F01D05" w:rsidP="002427CF">
      <w:pPr>
        <w:pStyle w:val="Textoindependiente"/>
        <w:rPr>
          <w:lang w:val="es-AR"/>
        </w:rPr>
      </w:pPr>
      <w:r>
        <w:rPr>
          <w:lang w:val="es-AR"/>
        </w:rPr>
        <w:t xml:space="preserve">Algo de texto aleatorio </w:t>
      </w:r>
      <w:r w:rsidR="002427CF" w:rsidRPr="00AD29BC">
        <w:rPr>
          <w:lang w:val="es-ES"/>
        </w:rPr>
        <w:t>par</w:t>
      </w:r>
      <w:r w:rsidR="002427CF">
        <w:rPr>
          <w:lang w:val="es-ES"/>
        </w:rPr>
        <w:t>a separar</w:t>
      </w:r>
      <w:r w:rsidR="002427CF" w:rsidRPr="00AD29BC">
        <w:rPr>
          <w:lang w:val="es-ES"/>
        </w:rPr>
        <w:t xml:space="preserve">: Phasellus vulputate aliquet scelerisque. </w:t>
      </w:r>
      <w:r w:rsidR="002427CF" w:rsidRPr="002427CF">
        <w:rPr>
          <w:lang w:val="es-ES"/>
        </w:rPr>
        <w:t xml:space="preserve">Nullam vel tellus eget nisi dapibus auctor. Vivamus et dolor ac quam vestibulum iaculis. Curabitur varius elit in pellentesque fermentum. Cras pharetra mi id nibh laoreet vulputate. </w:t>
      </w:r>
      <w:r w:rsidR="002427CF" w:rsidRPr="00FF7A83">
        <w:rPr>
          <w:lang w:val="es-AR"/>
        </w:rPr>
        <w:t>Integer tristique facilisis sapien ac ornare. Integer pretium ac eros et sollicitudin.</w:t>
      </w:r>
    </w:p>
    <w:p w14:paraId="18926B6C" w14:textId="213EB7B8" w:rsidR="002427CF" w:rsidRPr="002427CF" w:rsidRDefault="002427CF" w:rsidP="002427CF">
      <w:pPr>
        <w:pStyle w:val="Ttulo3"/>
        <w:rPr>
          <w:lang w:val="es-ES"/>
        </w:rPr>
      </w:pPr>
      <w:r>
        <w:rPr>
          <w:lang w:val="es-AR"/>
        </w:rPr>
        <w:t>Ecuaciones, fórmulas y definiciones (</w:t>
      </w:r>
      <w:r w:rsidRPr="004B325D">
        <w:rPr>
          <w:lang w:val="es-ES"/>
        </w:rPr>
        <w:t>Heading 3</w:t>
      </w:r>
      <w:r>
        <w:rPr>
          <w:lang w:val="es-ES"/>
        </w:rPr>
        <w:t>)</w:t>
      </w:r>
    </w:p>
    <w:p w14:paraId="6BC777AE" w14:textId="1A9549B0" w:rsidR="004F75BC" w:rsidRPr="00EE6858" w:rsidRDefault="00AD29BC" w:rsidP="004F75BC">
      <w:pPr>
        <w:pStyle w:val="Textoindependiente"/>
        <w:rPr>
          <w:lang w:val="es-AR"/>
        </w:rPr>
      </w:pPr>
      <w:r>
        <w:rPr>
          <w:lang w:val="es-AR"/>
        </w:rPr>
        <w:t xml:space="preserve">Para </w:t>
      </w:r>
      <w:r w:rsidR="004F75BC">
        <w:rPr>
          <w:lang w:val="es-AR"/>
        </w:rPr>
        <w:t xml:space="preserve">incluir una fórmula matemática dentro del texto </w:t>
      </w:r>
      <w:r>
        <w:rPr>
          <w:lang w:val="es-AR"/>
        </w:rPr>
        <w:t xml:space="preserve">puede hacerlo mediante el uso del editor de fórmulas de </w:t>
      </w:r>
      <w:r w:rsidR="00FD3882" w:rsidRPr="00FD3882">
        <w:rPr>
          <w:i/>
          <w:lang w:val="es-ES"/>
        </w:rPr>
        <w:t xml:space="preserve">Microsoft </w:t>
      </w:r>
      <w:r w:rsidRPr="00FD3882">
        <w:rPr>
          <w:i/>
          <w:lang w:val="es-AR"/>
        </w:rPr>
        <w:t>Word</w:t>
      </w:r>
      <w:r>
        <w:rPr>
          <w:lang w:val="es-AR"/>
        </w:rPr>
        <w:t xml:space="preserve">. Estas pueden estar incluidas dentro del cuerpo del texto </w:t>
      </w:r>
      <w:r w:rsidR="004F75BC">
        <w:rPr>
          <w:lang w:val="es-AR"/>
        </w:rPr>
        <w:t xml:space="preserve">con el formato normal </w:t>
      </w:r>
      <m:oMath>
        <m:r>
          <w:rPr>
            <w:rFonts w:ascii="Cambria Math" w:hAnsi="Cambria Math"/>
          </w:rPr>
          <m:t>y</m:t>
        </m:r>
        <m:r>
          <m:rPr>
            <m:sty m:val="p"/>
          </m:rPr>
          <w:rPr>
            <w:rFonts w:ascii="Cambria Math" w:hAnsi="Cambria Math"/>
            <w:lang w:val="es-AR"/>
          </w:rPr>
          <m:t>=</m:t>
        </m:r>
        <m:r>
          <w:rPr>
            <w:rFonts w:ascii="Cambria Math" w:hAnsi="Cambria Math"/>
          </w:rPr>
          <m:t>a</m:t>
        </m:r>
        <m:r>
          <m:rPr>
            <m:sty m:val="p"/>
          </m:rPr>
          <w:rPr>
            <w:rFonts w:ascii="Cambria Math" w:hAnsi="Cambria Math"/>
            <w:lang w:val="es-AR"/>
          </w:rPr>
          <m:t>+</m:t>
        </m:r>
        <m:r>
          <w:rPr>
            <w:rFonts w:ascii="Cambria Math" w:hAnsi="Cambria Math"/>
          </w:rPr>
          <m:t>bx</m:t>
        </m:r>
        <m:r>
          <m:rPr>
            <m:sty m:val="p"/>
          </m:rPr>
          <w:rPr>
            <w:rFonts w:ascii="Cambria Math" w:hAnsi="Cambria Math"/>
            <w:lang w:val="es-AR"/>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lang w:val="es-AR"/>
              </w:rPr>
              <m:t>2</m:t>
            </m:r>
          </m:sup>
        </m:sSup>
      </m:oMath>
      <w:r w:rsidR="004F75BC">
        <w:rPr>
          <w:lang w:val="es-AR"/>
        </w:rPr>
        <w:t xml:space="preserve"> o bien en párrafo aparte: </w:t>
      </w:r>
    </w:p>
    <w:p w14:paraId="5E474951" w14:textId="77777777" w:rsidR="004F75BC" w:rsidRPr="00C83A99" w:rsidRDefault="004F75BC" w:rsidP="004F75BC">
      <w:pPr>
        <w:pStyle w:val="Textoindependiente"/>
      </w:pPr>
      <m:oMathPara>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6F42E177" w14:textId="77777777" w:rsidR="002427CF" w:rsidRDefault="002427CF" w:rsidP="002427CF">
      <w:pPr>
        <w:pStyle w:val="Textoindependiente"/>
        <w:rPr>
          <w:lang w:val="es-ES"/>
        </w:rPr>
      </w:pPr>
      <w:r w:rsidRPr="00125BB8">
        <w:rPr>
          <w:lang w:val="es-ES"/>
        </w:rPr>
        <w:t>En algunos casos en l</w:t>
      </w:r>
      <w:r>
        <w:rPr>
          <w:lang w:val="es-ES"/>
        </w:rPr>
        <w:t>os que tenga “definiciones” en párrafo aparte (al estilo matemático) puede utilizar los estilos “Definition Term” (para el nombre de lo que va a definir) y “Definition” (para la definición en sí). Esto sería un ejemplo:</w:t>
      </w:r>
    </w:p>
    <w:p w14:paraId="73D094C1" w14:textId="2B860F14" w:rsidR="002427CF" w:rsidRPr="009A1C1C" w:rsidRDefault="00F01D05" w:rsidP="002427CF">
      <w:pPr>
        <w:pStyle w:val="DefinitionTerm"/>
        <w:rPr>
          <w:lang w:val="es-ES"/>
        </w:rPr>
      </w:pPr>
      <w:r>
        <w:rPr>
          <w:lang w:val="es-ES"/>
        </w:rPr>
        <w:t>Término a definir</w:t>
      </w:r>
      <w:r w:rsidR="002427CF" w:rsidRPr="009A1C1C">
        <w:rPr>
          <w:lang w:val="es-ES"/>
        </w:rPr>
        <w:t xml:space="preserve"> </w:t>
      </w:r>
    </w:p>
    <w:p w14:paraId="23E79A24" w14:textId="281379D7" w:rsidR="002427CF" w:rsidRPr="009A1C1C" w:rsidRDefault="002427CF" w:rsidP="002427CF">
      <w:pPr>
        <w:pStyle w:val="Definition"/>
        <w:rPr>
          <w:lang w:val="es-ES"/>
        </w:rPr>
      </w:pPr>
      <w:r w:rsidRPr="009A1C1C">
        <w:rPr>
          <w:lang w:val="es-ES"/>
        </w:rPr>
        <w:t xml:space="preserve"> </w:t>
      </w:r>
      <w:r w:rsidR="00F01D05">
        <w:rPr>
          <w:lang w:val="es-ES"/>
        </w:rPr>
        <w:t>Esta es la definición del término anterior. La misma explica qué quiere decir lo que definió anteriormente</w:t>
      </w:r>
    </w:p>
    <w:p w14:paraId="5FB1FC3A" w14:textId="43F21DAD" w:rsidR="00460B6C" w:rsidRPr="00460B6C" w:rsidRDefault="00460B6C" w:rsidP="00460B6C">
      <w:pPr>
        <w:pStyle w:val="Textoindependiente"/>
        <w:rPr>
          <w:lang w:val="es-ES"/>
        </w:rPr>
      </w:pPr>
      <w:r>
        <w:rPr>
          <w:lang w:val="es-ES"/>
        </w:rPr>
        <w:t xml:space="preserve">Más texto aleatorio: </w:t>
      </w:r>
      <w:r w:rsidRPr="009A1C1C">
        <w:rPr>
          <w:lang w:val="es-ES"/>
        </w:rPr>
        <w:t xml:space="preserve">Curabitur nec odio vitae neque viverra ornare non posuere elit. </w:t>
      </w:r>
      <w:r w:rsidRPr="004F75BC">
        <w:rPr>
          <w:lang w:val="es-ES"/>
        </w:rPr>
        <w:t>Quisque placerat imperdiet velit, vel consequat nisl vestibulum ac. Fusce vitae velit et velit vestibulum volutpat eu nec eros.</w:t>
      </w:r>
    </w:p>
    <w:p w14:paraId="56315C3D" w14:textId="5A53E62C" w:rsidR="002427CF" w:rsidRPr="002427CF" w:rsidRDefault="002427CF" w:rsidP="002427CF">
      <w:pPr>
        <w:pStyle w:val="Ttulo3"/>
        <w:rPr>
          <w:lang w:val="es-ES"/>
        </w:rPr>
      </w:pPr>
      <w:r>
        <w:rPr>
          <w:lang w:val="es-AR"/>
        </w:rPr>
        <w:t>Bloques de código (</w:t>
      </w:r>
      <w:r w:rsidRPr="004B325D">
        <w:rPr>
          <w:lang w:val="es-ES"/>
        </w:rPr>
        <w:t>Heading 3</w:t>
      </w:r>
      <w:r>
        <w:rPr>
          <w:lang w:val="es-ES"/>
        </w:rPr>
        <w:t>)</w:t>
      </w:r>
    </w:p>
    <w:p w14:paraId="0A33AFED" w14:textId="3D916BF5" w:rsidR="004F75BC" w:rsidRDefault="004F75BC" w:rsidP="004F75BC">
      <w:pPr>
        <w:pStyle w:val="Textoindependiente"/>
        <w:rPr>
          <w:lang w:val="es-AR"/>
        </w:rPr>
      </w:pPr>
      <w:r>
        <w:rPr>
          <w:lang w:val="es-AR"/>
        </w:rPr>
        <w:t>A su vez, puede generar un bloque de código utilizando un párrafo sólo con “Surce code” como se hace a continuación:</w:t>
      </w:r>
    </w:p>
    <w:p w14:paraId="7BF0D416" w14:textId="5B68C2A1" w:rsidR="004F75BC" w:rsidRPr="00FC0599" w:rsidRDefault="004F75BC" w:rsidP="004F75BC">
      <w:pPr>
        <w:pStyle w:val="SourceCode"/>
      </w:pPr>
      <w:r>
        <w:rPr>
          <w:rStyle w:val="VerbatimChar"/>
        </w:rPr>
        <w:t>for i in Source</w:t>
      </w:r>
      <w:r w:rsidR="00AD29BC">
        <w:rPr>
          <w:rStyle w:val="VerbatimChar"/>
        </w:rPr>
        <w:t>_</w:t>
      </w:r>
      <w:r>
        <w:rPr>
          <w:rStyle w:val="VerbatimChar"/>
        </w:rPr>
        <w:t>code</w:t>
      </w:r>
      <w:r w:rsidR="00AD29BC">
        <w:rPr>
          <w:rStyle w:val="VerbatimChar"/>
        </w:rPr>
        <w:br/>
        <w:t xml:space="preserve">  print (i)</w:t>
      </w:r>
      <w:r>
        <w:br/>
      </w:r>
      <w:r>
        <w:rPr>
          <w:rStyle w:val="VerbatimChar"/>
        </w:rPr>
        <w:t xml:space="preserve">  print(“hola mundo”)</w:t>
      </w:r>
      <w:r>
        <w:br/>
      </w:r>
      <w:r>
        <w:rPr>
          <w:rStyle w:val="VerbatimChar"/>
        </w:rPr>
        <w:t>end</w:t>
      </w:r>
    </w:p>
    <w:p w14:paraId="22B1A782" w14:textId="5BA5154D" w:rsidR="009A1C1C" w:rsidRPr="00F01D05" w:rsidRDefault="002427CF" w:rsidP="009A1C1C">
      <w:pPr>
        <w:pStyle w:val="Textoindependiente"/>
        <w:rPr>
          <w:lang w:val="es-ES"/>
        </w:rPr>
      </w:pPr>
      <w:r>
        <w:rPr>
          <w:lang w:val="es-AR"/>
        </w:rPr>
        <w:lastRenderedPageBreak/>
        <w:t>Algo de texto aleatorio</w:t>
      </w:r>
      <w:r w:rsidR="00C82101">
        <w:rPr>
          <w:lang w:val="es-AR"/>
        </w:rPr>
        <w:t>:</w:t>
      </w:r>
      <w:r w:rsidR="00F01D05">
        <w:rPr>
          <w:lang w:val="es-AR"/>
        </w:rPr>
        <w:t xml:space="preserve"> </w:t>
      </w:r>
      <w:r w:rsidR="00F01D05" w:rsidRPr="00F01D05">
        <w:rPr>
          <w:lang w:val="es-ES"/>
        </w:rPr>
        <w:t>Lacinia quis vel eros donec ac odio tempor. Eu turpis egestas pretium aenean pharetra magna ac. Nec nam aliquam sem et. Eu sem integer vitae justo. A pellentesque sit amet porttitor eget dolor. Tortor vitae purus faucibus ornare suspendisse sed nisi lacus sed. Vitae tempus quam pellentesque nec nam aliquam sem. Leo vel fringilla est ullamcorper eget.</w:t>
      </w:r>
    </w:p>
    <w:p w14:paraId="316445E9" w14:textId="2043E1D9" w:rsidR="00C82101" w:rsidRPr="002427CF" w:rsidRDefault="00C82101" w:rsidP="00C82101">
      <w:pPr>
        <w:pStyle w:val="Ttulo2"/>
        <w:rPr>
          <w:lang w:val="es-ES"/>
        </w:rPr>
      </w:pPr>
      <w:r>
        <w:rPr>
          <w:lang w:val="es-AR"/>
        </w:rPr>
        <w:t>Marcador de elementos flotantes (</w:t>
      </w:r>
      <w:r w:rsidRPr="004B325D">
        <w:rPr>
          <w:lang w:val="es-ES"/>
        </w:rPr>
        <w:t xml:space="preserve">Heading </w:t>
      </w:r>
      <w:r>
        <w:rPr>
          <w:lang w:val="es-ES"/>
        </w:rPr>
        <w:t>2)</w:t>
      </w:r>
    </w:p>
    <w:p w14:paraId="6EDAC406" w14:textId="4CB1768A" w:rsidR="00C82101" w:rsidRDefault="00C82101" w:rsidP="00C82101">
      <w:pPr>
        <w:pStyle w:val="Textoindependiente"/>
        <w:rPr>
          <w:lang w:val="es-AR"/>
        </w:rPr>
      </w:pPr>
      <w:r>
        <w:rPr>
          <w:lang w:val="es-ES"/>
        </w:rPr>
        <w:t xml:space="preserve">Un aspecto particular de </w:t>
      </w:r>
      <w:r w:rsidR="00F01D05">
        <w:rPr>
          <w:lang w:val="es-ES"/>
        </w:rPr>
        <w:t xml:space="preserve">la propuesta es que los elementos flotantes (tablas o figuras) deben ser identificados con marcadores especiales. </w:t>
      </w:r>
      <w:r>
        <w:rPr>
          <w:lang w:val="es-AR"/>
        </w:rPr>
        <w:t xml:space="preserve">Para marcar elementos </w:t>
      </w:r>
      <w:r w:rsidR="00F01D05">
        <w:rPr>
          <w:lang w:val="es-AR"/>
        </w:rPr>
        <w:t xml:space="preserve">los </w:t>
      </w:r>
      <w:r>
        <w:rPr>
          <w:lang w:val="es-AR"/>
        </w:rPr>
        <w:t xml:space="preserve">flotantes debe utilizar el </w:t>
      </w:r>
      <w:r w:rsidR="00F01D05">
        <w:rPr>
          <w:lang w:val="es-AR"/>
        </w:rPr>
        <w:t xml:space="preserve">siguiente </w:t>
      </w:r>
      <w:r>
        <w:rPr>
          <w:lang w:val="es-AR"/>
        </w:rPr>
        <w:t>marcador:</w:t>
      </w:r>
    </w:p>
    <w:p w14:paraId="599F05DA" w14:textId="77777777" w:rsidR="00C82101" w:rsidRPr="004F75BC" w:rsidRDefault="00C82101" w:rsidP="00C82101">
      <w:pPr>
        <w:pStyle w:val="Textoindependiente"/>
        <w:rPr>
          <w:lang w:val="es-ES"/>
        </w:rPr>
      </w:pPr>
      <w:proofErr w:type="gramStart"/>
      <w:r w:rsidRPr="004F75BC">
        <w:rPr>
          <w:highlight w:val="yellow"/>
          <w:lang w:val="es-ES"/>
        </w:rPr>
        <w:t>~!include</w:t>
      </w:r>
      <w:proofErr w:type="gramEnd"/>
      <w:r w:rsidRPr="004F75BC">
        <w:rPr>
          <w:highlight w:val="yellow"/>
          <w:lang w:val="es-ES"/>
        </w:rPr>
        <w:t>=FIG_0</w:t>
      </w:r>
      <w:r>
        <w:rPr>
          <w:highlight w:val="yellow"/>
          <w:lang w:val="es-ES"/>
        </w:rPr>
        <w:t>2</w:t>
      </w:r>
      <w:r w:rsidRPr="004F75BC">
        <w:rPr>
          <w:highlight w:val="yellow"/>
          <w:lang w:val="es-ES"/>
        </w:rPr>
        <w:t xml:space="preserve"> </w:t>
      </w:r>
      <w:r w:rsidRPr="004F75BC">
        <w:rPr>
          <w:highlight w:val="yellow"/>
          <w:lang w:val="es-ES"/>
        </w:rPr>
        <w:br/>
        <w:t>~!title=E</w:t>
      </w:r>
      <w:r>
        <w:rPr>
          <w:highlight w:val="yellow"/>
          <w:lang w:val="es-ES"/>
        </w:rPr>
        <w:t>jemplo de figura (logo gurí)</w:t>
      </w:r>
      <w:r w:rsidRPr="004F75BC">
        <w:rPr>
          <w:highlight w:val="yellow"/>
          <w:lang w:val="es-ES"/>
        </w:rPr>
        <w:br/>
        <w:t>~!source=Elaboración propia (ver https://github.com/estedeahora/guri)</w:t>
      </w:r>
      <w:r w:rsidRPr="004F75BC">
        <w:rPr>
          <w:highlight w:val="yellow"/>
          <w:lang w:val="es-ES"/>
        </w:rPr>
        <w:br/>
        <w:t>~!note=</w:t>
      </w:r>
    </w:p>
    <w:p w14:paraId="377BC082" w14:textId="1FCB6341" w:rsidR="00F01D05" w:rsidRDefault="00F01D05" w:rsidP="00F01D05">
      <w:pPr>
        <w:pStyle w:val="Textoindependiente"/>
        <w:rPr>
          <w:lang w:val="es-AR"/>
        </w:rPr>
      </w:pPr>
      <w:r>
        <w:rPr>
          <w:lang w:val="es-AR"/>
        </w:rPr>
        <w:t xml:space="preserve">No es necesario que utilice el resaltado, aunque esto puede ayudarle para la edición de documentos. Tenga en cuenta que este marcador utiliza saltos de línea débiles (ctr + enter) entre sus diferentes líneas. Técnicamente es posible todo en una línea, separando los elementos del mismo por un espacio, pero es más difícil de leer. Por otra parte, tenga en cuenta que entre el símbolo igual (“=”) y el contenido del elemento no debe haber ningún espacio (o se producirá un error en el documento final). </w:t>
      </w:r>
      <w:proofErr w:type="gramStart"/>
      <w:r w:rsidR="00460B6C">
        <w:rPr>
          <w:lang w:val="es-AR"/>
        </w:rPr>
        <w:t xml:space="preserve">Si desea hacer referencia a un elemento flotante, puede hacerlo utilizando el siguiente marcador </w:t>
      </w:r>
      <w:r w:rsidR="00460B6C" w:rsidRPr="00460B6C">
        <w:rPr>
          <w:highlight w:val="green"/>
          <w:lang w:val="es-AR"/>
        </w:rPr>
        <w:t>&lt;!</w:t>
      </w:r>
      <w:proofErr w:type="gramEnd"/>
      <w:r w:rsidR="00460B6C">
        <w:rPr>
          <w:highlight w:val="green"/>
          <w:lang w:val="es-AR"/>
        </w:rPr>
        <w:t>FIG</w:t>
      </w:r>
      <w:r w:rsidR="00460B6C" w:rsidRPr="00460B6C">
        <w:rPr>
          <w:highlight w:val="green"/>
          <w:lang w:val="es-AR"/>
        </w:rPr>
        <w:t>_</w:t>
      </w:r>
      <w:r w:rsidR="00460B6C">
        <w:rPr>
          <w:highlight w:val="green"/>
          <w:lang w:val="es-AR"/>
        </w:rPr>
        <w:t>02</w:t>
      </w:r>
      <w:r w:rsidR="00460B6C" w:rsidRPr="00460B6C">
        <w:rPr>
          <w:highlight w:val="green"/>
          <w:lang w:val="es-AR"/>
        </w:rPr>
        <w:t>&gt;</w:t>
      </w:r>
      <w:r w:rsidR="00460B6C">
        <w:rPr>
          <w:lang w:val="es-AR"/>
        </w:rPr>
        <w:t xml:space="preserve"> (nuevamente el resaltado es sólo para simplificar su ubicación durante la tarea</w:t>
      </w:r>
      <w:r w:rsidR="002A4079">
        <w:rPr>
          <w:lang w:val="es-AR"/>
        </w:rPr>
        <w:t xml:space="preserve"> y no será visible en la versión final</w:t>
      </w:r>
      <w:r w:rsidR="00460B6C">
        <w:rPr>
          <w:lang w:val="es-AR"/>
        </w:rPr>
        <w:t>).</w:t>
      </w:r>
      <w:r w:rsidR="002A4079">
        <w:rPr>
          <w:lang w:val="es-AR"/>
        </w:rPr>
        <w:t xml:space="preserve"> Tenga en cuenta que esta marca insertará la palabra “Figura” / “Tabla” y el número de la misma, con un hipervínculo a la misma.</w:t>
      </w:r>
    </w:p>
    <w:p w14:paraId="09D9FBBE" w14:textId="67D8B392" w:rsidR="00FD3882" w:rsidRDefault="00460B6C" w:rsidP="00F01D05">
      <w:pPr>
        <w:pStyle w:val="Textoindependiente"/>
        <w:rPr>
          <w:lang w:val="es-ES"/>
        </w:rPr>
      </w:pPr>
      <w:r>
        <w:rPr>
          <w:lang w:val="es-ES"/>
        </w:rPr>
        <w:t xml:space="preserve">Recuerde que cada una de estas figuras o tablas deben estar en una carpeta con el nombre “float” (dentro de la carpeta del artículo) y deben tener el mismo nombre que indica en el bloque de marcación (en el campo “include”). Este nombre no deberá incluir la extensión de formato del archivo (png, jpg, etc.). Por su parte, si </w:t>
      </w:r>
      <w:r w:rsidR="00FD3882">
        <w:rPr>
          <w:lang w:val="es-ES"/>
        </w:rPr>
        <w:t xml:space="preserve">el elemento flotante </w:t>
      </w:r>
      <w:r w:rsidR="00137FB1">
        <w:rPr>
          <w:lang w:val="es-ES"/>
        </w:rPr>
        <w:t>es una tabla, deberá proveer las mismas en formato tex (para la salida en pdf) y html (usada en la salida xml-jats y html).</w:t>
      </w:r>
    </w:p>
    <w:p w14:paraId="31491FB0" w14:textId="0F0ED13F" w:rsidR="002A4079" w:rsidRDefault="002A4079" w:rsidP="002A4079">
      <w:pPr>
        <w:pStyle w:val="Ttulo2"/>
        <w:rPr>
          <w:lang w:val="es-ES"/>
        </w:rPr>
      </w:pPr>
      <w:r>
        <w:rPr>
          <w:lang w:val="es-ES"/>
        </w:rPr>
        <w:t xml:space="preserve">El uso de la herramienta de “control de cambios” </w:t>
      </w:r>
      <w:r w:rsidRPr="004B325D">
        <w:rPr>
          <w:lang w:val="es-ES"/>
        </w:rPr>
        <w:t>(Heading 2</w:t>
      </w:r>
      <w:r>
        <w:rPr>
          <w:lang w:val="es-ES"/>
        </w:rPr>
        <w:t>)</w:t>
      </w:r>
    </w:p>
    <w:p w14:paraId="7F6DC5C5" w14:textId="7918B514" w:rsidR="002A4079" w:rsidRPr="002A4079" w:rsidRDefault="002A4079" w:rsidP="00F01D05">
      <w:pPr>
        <w:pStyle w:val="Textoindependiente"/>
        <w:rPr>
          <w:lang w:val="es-ES"/>
        </w:rPr>
      </w:pPr>
      <w:r>
        <w:rPr>
          <w:lang w:val="es-ES"/>
        </w:rPr>
        <w:t xml:space="preserve">Usted puede introducir cambios con la herramienta “control de cambios” de </w:t>
      </w:r>
      <w:r w:rsidRPr="00FD3882">
        <w:rPr>
          <w:i/>
          <w:lang w:val="es-ES"/>
        </w:rPr>
        <w:t>Microsoft Word</w:t>
      </w:r>
      <w:r>
        <w:rPr>
          <w:lang w:val="es-ES"/>
        </w:rPr>
        <w:t xml:space="preserve">, de manera que el documento final será </w:t>
      </w:r>
    </w:p>
    <w:p w14:paraId="6FB1E34B" w14:textId="77777777" w:rsidR="00FD3882" w:rsidRDefault="00FD3882" w:rsidP="00FD3882">
      <w:pPr>
        <w:pStyle w:val="Ttulo1"/>
        <w:rPr>
          <w:lang w:val="es-ES"/>
        </w:rPr>
      </w:pPr>
      <w:r>
        <w:rPr>
          <w:lang w:val="es-ES"/>
        </w:rPr>
        <w:t>Comentarios finales</w:t>
      </w:r>
    </w:p>
    <w:p w14:paraId="0DBCB475" w14:textId="43FFBF12" w:rsidR="00460B6C" w:rsidRDefault="00FD3882" w:rsidP="00FD3882">
      <w:pPr>
        <w:pStyle w:val="Textoindependiente"/>
        <w:rPr>
          <w:lang w:val="es-ES"/>
        </w:rPr>
      </w:pPr>
      <w:r>
        <w:rPr>
          <w:lang w:val="es-ES"/>
        </w:rPr>
        <w:t>Tenga en cuenta que este</w:t>
      </w:r>
      <w:r w:rsidR="00064C80">
        <w:rPr>
          <w:lang w:val="es-ES"/>
        </w:rPr>
        <w:t xml:space="preserve"> documento</w:t>
      </w:r>
      <w:r>
        <w:rPr>
          <w:lang w:val="es-ES"/>
        </w:rPr>
        <w:t xml:space="preserve"> no es un manual, sino sólo un </w:t>
      </w:r>
      <w:r w:rsidR="00064C80">
        <w:rPr>
          <w:lang w:val="es-ES"/>
        </w:rPr>
        <w:t xml:space="preserve">ejemplo de cómo puede realizarse </w:t>
      </w:r>
      <w:r>
        <w:rPr>
          <w:lang w:val="es-ES"/>
        </w:rPr>
        <w:t xml:space="preserve">la preparación de documentos finales en </w:t>
      </w:r>
      <w:r w:rsidRPr="00FD3882">
        <w:rPr>
          <w:i/>
          <w:lang w:val="es-ES"/>
        </w:rPr>
        <w:t>Microsoft Word</w:t>
      </w:r>
      <w:r>
        <w:rPr>
          <w:lang w:val="es-ES"/>
        </w:rPr>
        <w:t xml:space="preserve">. Para una explicación de la instalación, configuración global </w:t>
      </w:r>
      <w:r w:rsidR="00064C80">
        <w:rPr>
          <w:lang w:val="es-ES"/>
        </w:rPr>
        <w:t xml:space="preserve">de su revista </w:t>
      </w:r>
      <w:r>
        <w:rPr>
          <w:lang w:val="es-ES"/>
        </w:rPr>
        <w:t xml:space="preserve">y del proceso de </w:t>
      </w:r>
      <w:r>
        <w:rPr>
          <w:lang w:val="es-ES"/>
        </w:rPr>
        <w:lastRenderedPageBreak/>
        <w:t xml:space="preserve">preparación de documentos debe leer los documentos disponibles en el repositorio:  </w:t>
      </w:r>
      <w:hyperlink r:id="rId17" w:history="1">
        <w:r w:rsidRPr="00E40DD9">
          <w:rPr>
            <w:rStyle w:val="Hipervnculo"/>
            <w:lang w:val="es-ES"/>
          </w:rPr>
          <w:t>https://github.com/estedeahora/guri/tree/main/manual</w:t>
        </w:r>
      </w:hyperlink>
      <w:r>
        <w:rPr>
          <w:lang w:val="es-ES"/>
        </w:rPr>
        <w:t xml:space="preserve"> </w:t>
      </w:r>
    </w:p>
    <w:p w14:paraId="22CB6EC5" w14:textId="10A0C521" w:rsidR="00BB486C" w:rsidRPr="00BB486C" w:rsidRDefault="00BB486C" w:rsidP="00BB486C">
      <w:pPr>
        <w:pStyle w:val="Textoindependiente"/>
        <w:rPr>
          <w:lang w:val="es-ES"/>
        </w:rPr>
      </w:pPr>
      <w:r>
        <w:rPr>
          <w:lang w:val="es-ES"/>
        </w:rPr>
        <w:t xml:space="preserve">Recuerde que este software es distribuido </w:t>
      </w:r>
      <w:r w:rsidRPr="00BB486C">
        <w:rPr>
          <w:lang w:val="es-ES"/>
        </w:rPr>
        <w:t>bajo una licencia </w:t>
      </w:r>
      <w:hyperlink r:id="rId18" w:history="1">
        <w:r w:rsidRPr="00BB486C">
          <w:rPr>
            <w:rStyle w:val="Hipervnculo"/>
            <w:lang w:val="es-ES"/>
          </w:rPr>
          <w:t>Creative Commons Attribution-NonCommercial-ShareAlike 4.0 International License</w:t>
        </w:r>
      </w:hyperlink>
      <w:r w:rsidRPr="00BB486C">
        <w:rPr>
          <w:lang w:val="es-ES"/>
        </w:rPr>
        <w:t xml:space="preserve">. </w:t>
      </w:r>
      <w:r>
        <w:rPr>
          <w:lang w:val="es-ES"/>
        </w:rPr>
        <w:t xml:space="preserve">El </w:t>
      </w:r>
      <w:r w:rsidRPr="00BB486C">
        <w:rPr>
          <w:lang w:val="es-ES"/>
        </w:rPr>
        <w:t>software n</w:t>
      </w:r>
      <w:r>
        <w:rPr>
          <w:lang w:val="es-ES"/>
        </w:rPr>
        <w:t>o ofrece garantía de ningún tipo</w:t>
      </w:r>
      <w:r w:rsidRPr="00BB486C">
        <w:rPr>
          <w:lang w:val="es-ES"/>
        </w:rPr>
        <w:t>.</w:t>
      </w:r>
      <w:r>
        <w:rPr>
          <w:lang w:val="es-ES"/>
        </w:rPr>
        <w:t xml:space="preserve"> S</w:t>
      </w:r>
      <w:r w:rsidRPr="00BB486C">
        <w:rPr>
          <w:lang w:val="es-ES"/>
        </w:rPr>
        <w:t xml:space="preserve">e solicita que si su revista utiliza esta herramienta como parte de su proceso editorial agregue el siguiente texto dentro de su página web (habitualmente dentro de la sección de </w:t>
      </w:r>
      <w:r>
        <w:rPr>
          <w:lang w:val="es-ES"/>
        </w:rPr>
        <w:t>‘</w:t>
      </w:r>
      <w:r w:rsidRPr="00BB486C">
        <w:rPr>
          <w:lang w:val="es-ES"/>
        </w:rPr>
        <w:t>política editorial</w:t>
      </w:r>
      <w:r>
        <w:rPr>
          <w:lang w:val="es-ES"/>
        </w:rPr>
        <w:t>’</w:t>
      </w:r>
      <w:r w:rsidRPr="00BB486C">
        <w:rPr>
          <w:lang w:val="es-ES"/>
        </w:rPr>
        <w:t>) en los diferentes idiomas que utilice en la revista:</w:t>
      </w:r>
    </w:p>
    <w:p w14:paraId="716545AB" w14:textId="7FC71061" w:rsidR="00BB486C" w:rsidRPr="00BB486C" w:rsidRDefault="00BB486C" w:rsidP="00BB486C">
      <w:pPr>
        <w:pStyle w:val="Textodebloque"/>
        <w:rPr>
          <w:lang w:val="es-ES"/>
        </w:rPr>
      </w:pPr>
      <w:r w:rsidRPr="00BB486C">
        <w:rPr>
          <w:i/>
          <w:iCs/>
          <w:lang w:val="es-ES"/>
        </w:rPr>
        <w:t>Español:</w:t>
      </w:r>
      <w:r w:rsidRPr="00BB486C">
        <w:rPr>
          <w:lang w:val="es-ES"/>
        </w:rPr>
        <w:br/>
        <w:t>Los documentos finales de esta revista fueron generados utilizando </w:t>
      </w:r>
      <w:hyperlink r:id="rId19" w:history="1">
        <w:proofErr w:type="gramStart"/>
        <w:r w:rsidRPr="00BB486C">
          <w:rPr>
            <w:rStyle w:val="Hipervnculo"/>
            <w:lang w:val="es-ES"/>
          </w:rPr>
          <w:t>~!gur</w:t>
        </w:r>
        <w:r w:rsidR="00064C80">
          <w:rPr>
            <w:rStyle w:val="Hipervnculo"/>
            <w:lang w:val="es-ES"/>
          </w:rPr>
          <w:t>i</w:t>
        </w:r>
        <w:proofErr w:type="gramEnd"/>
        <w:r w:rsidR="00064C80">
          <w:rPr>
            <w:rStyle w:val="Hipervnculo"/>
            <w:lang w:val="es-ES"/>
          </w:rPr>
          <w:t>_</w:t>
        </w:r>
      </w:hyperlink>
      <w:r w:rsidRPr="00BB486C">
        <w:rPr>
          <w:lang w:val="es-ES"/>
        </w:rPr>
        <w:t>.</w:t>
      </w:r>
    </w:p>
    <w:p w14:paraId="552EA39C" w14:textId="00A0B4BF" w:rsidR="00BB486C" w:rsidRPr="00BB486C" w:rsidRDefault="00BB486C" w:rsidP="00BB486C">
      <w:pPr>
        <w:pStyle w:val="Textodebloque"/>
      </w:pPr>
      <w:r w:rsidRPr="00BB486C">
        <w:rPr>
          <w:i/>
          <w:iCs/>
        </w:rPr>
        <w:t>English:</w:t>
      </w:r>
      <w:r w:rsidRPr="00BB486C">
        <w:br/>
        <w:t>The final documents of this journal were generated using </w:t>
      </w:r>
      <w:hyperlink r:id="rId20" w:history="1">
        <w:proofErr w:type="gramStart"/>
        <w:r w:rsidRPr="00BB486C">
          <w:rPr>
            <w:rStyle w:val="Hipervnculo"/>
          </w:rPr>
          <w:t>~!gur</w:t>
        </w:r>
        <w:r w:rsidR="00064C80">
          <w:rPr>
            <w:rStyle w:val="Hipervnculo"/>
          </w:rPr>
          <w:t>i</w:t>
        </w:r>
        <w:proofErr w:type="gramEnd"/>
        <w:r w:rsidR="00064C80">
          <w:rPr>
            <w:rStyle w:val="Hipervnculo"/>
          </w:rPr>
          <w:t>_</w:t>
        </w:r>
      </w:hyperlink>
      <w:r w:rsidRPr="00BB486C">
        <w:t>.</w:t>
      </w:r>
    </w:p>
    <w:p w14:paraId="7947867D" w14:textId="3F649173" w:rsidR="00BB486C" w:rsidRPr="00BB486C" w:rsidRDefault="00BB486C" w:rsidP="00BB486C">
      <w:pPr>
        <w:pStyle w:val="Textodebloque"/>
        <w:rPr>
          <w:lang w:val="es-ES"/>
        </w:rPr>
      </w:pPr>
      <w:r w:rsidRPr="00BB486C">
        <w:rPr>
          <w:i/>
          <w:iCs/>
          <w:lang w:val="es-ES"/>
        </w:rPr>
        <w:t>Português:</w:t>
      </w:r>
      <w:r w:rsidRPr="00BB486C">
        <w:rPr>
          <w:lang w:val="es-ES"/>
        </w:rPr>
        <w:br/>
        <w:t>Os documentos finais desta revista foram gerados usando </w:t>
      </w:r>
      <w:hyperlink r:id="rId21" w:history="1">
        <w:proofErr w:type="gramStart"/>
        <w:r w:rsidRPr="00BB486C">
          <w:rPr>
            <w:rStyle w:val="Hipervnculo"/>
            <w:lang w:val="es-ES"/>
          </w:rPr>
          <w:t>~!gur</w:t>
        </w:r>
        <w:r w:rsidR="00064C80">
          <w:rPr>
            <w:rStyle w:val="Hipervnculo"/>
            <w:lang w:val="es-ES"/>
          </w:rPr>
          <w:t>i</w:t>
        </w:r>
        <w:proofErr w:type="gramEnd"/>
        <w:r w:rsidR="00064C80">
          <w:rPr>
            <w:rStyle w:val="Hipervnculo"/>
            <w:lang w:val="es-ES"/>
          </w:rPr>
          <w:t>_</w:t>
        </w:r>
      </w:hyperlink>
      <w:r w:rsidRPr="00BB486C">
        <w:rPr>
          <w:lang w:val="es-ES"/>
        </w:rPr>
        <w:t>.</w:t>
      </w:r>
    </w:p>
    <w:p w14:paraId="3CAACA78" w14:textId="6D398202" w:rsidR="00BB486C" w:rsidRDefault="00BB486C" w:rsidP="00FD3882">
      <w:pPr>
        <w:pStyle w:val="Textoindependiente"/>
        <w:rPr>
          <w:lang w:val="es-ES"/>
        </w:rPr>
      </w:pPr>
    </w:p>
    <w:sectPr w:rsidR="00BB486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939AF" w14:textId="77777777" w:rsidR="006523C1" w:rsidRDefault="006523C1">
      <w:pPr>
        <w:spacing w:after="0"/>
      </w:pPr>
      <w:r>
        <w:separator/>
      </w:r>
    </w:p>
  </w:endnote>
  <w:endnote w:type="continuationSeparator" w:id="0">
    <w:p w14:paraId="678601E3" w14:textId="77777777" w:rsidR="006523C1" w:rsidRDefault="00652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B6B19" w14:textId="77777777" w:rsidR="006523C1" w:rsidRDefault="006523C1">
      <w:r>
        <w:separator/>
      </w:r>
    </w:p>
  </w:footnote>
  <w:footnote w:type="continuationSeparator" w:id="0">
    <w:p w14:paraId="6406507C" w14:textId="77777777" w:rsidR="006523C1" w:rsidRDefault="006523C1">
      <w:r>
        <w:continuationSeparator/>
      </w:r>
    </w:p>
  </w:footnote>
  <w:footnote w:id="1">
    <w:p w14:paraId="1DA3A3C1" w14:textId="5718CCFE" w:rsidR="004F75BC" w:rsidRPr="004F75BC" w:rsidRDefault="004F75BC" w:rsidP="004F75BC">
      <w:pPr>
        <w:pStyle w:val="Textonotapie"/>
        <w:rPr>
          <w:lang w:val="es-ES"/>
        </w:rPr>
      </w:pPr>
      <w:r>
        <w:rPr>
          <w:rStyle w:val="Refdenotaalpie"/>
        </w:rPr>
        <w:footnoteRef/>
      </w:r>
      <w:r w:rsidRPr="004F75BC">
        <w:rPr>
          <w:lang w:val="es-ES"/>
        </w:rPr>
        <w:t xml:space="preserve"> Footnote Text. </w:t>
      </w:r>
      <w:r>
        <w:rPr>
          <w:lang w:val="es-AR"/>
        </w:rPr>
        <w:t>No es necesario utilice un estilo específico para las notas al pie, sino que podrá usar estilo “</w:t>
      </w:r>
      <w:r w:rsidRPr="000A5F1A">
        <w:rPr>
          <w:lang w:val="es-AR"/>
        </w:rPr>
        <w:t>Texto independiente</w:t>
      </w:r>
      <w:r>
        <w:rPr>
          <w:lang w:val="es-A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64B4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5005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F69A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362FA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BA17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0E2C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1048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E04D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3C94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B80A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1AE8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129707F"/>
    <w:multiLevelType w:val="hybridMultilevel"/>
    <w:tmpl w:val="8BC21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A633C"/>
    <w:multiLevelType w:val="hybridMultilevel"/>
    <w:tmpl w:val="BF3880EC"/>
    <w:lvl w:ilvl="0" w:tplc="E084ABE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0776"/>
    <w:rsid w:val="00037EDB"/>
    <w:rsid w:val="00064C80"/>
    <w:rsid w:val="00072C36"/>
    <w:rsid w:val="000A5F1A"/>
    <w:rsid w:val="000B272D"/>
    <w:rsid w:val="000D2B99"/>
    <w:rsid w:val="00125BB8"/>
    <w:rsid w:val="00137FB1"/>
    <w:rsid w:val="00143AF7"/>
    <w:rsid w:val="00183A54"/>
    <w:rsid w:val="001F7ED2"/>
    <w:rsid w:val="00211700"/>
    <w:rsid w:val="0022794D"/>
    <w:rsid w:val="002427CF"/>
    <w:rsid w:val="00256020"/>
    <w:rsid w:val="002631EC"/>
    <w:rsid w:val="002657D5"/>
    <w:rsid w:val="002A4079"/>
    <w:rsid w:val="0030519C"/>
    <w:rsid w:val="00397142"/>
    <w:rsid w:val="003C51B6"/>
    <w:rsid w:val="00460B6C"/>
    <w:rsid w:val="004B325D"/>
    <w:rsid w:val="004F75BC"/>
    <w:rsid w:val="00537045"/>
    <w:rsid w:val="0055440C"/>
    <w:rsid w:val="005D2DB1"/>
    <w:rsid w:val="006523C1"/>
    <w:rsid w:val="006E71F3"/>
    <w:rsid w:val="007E095E"/>
    <w:rsid w:val="007F076E"/>
    <w:rsid w:val="008B41C8"/>
    <w:rsid w:val="008B7EBD"/>
    <w:rsid w:val="00950CF9"/>
    <w:rsid w:val="00970592"/>
    <w:rsid w:val="0099633F"/>
    <w:rsid w:val="009A1C1C"/>
    <w:rsid w:val="009B7A70"/>
    <w:rsid w:val="009F520C"/>
    <w:rsid w:val="00A00B76"/>
    <w:rsid w:val="00AA4099"/>
    <w:rsid w:val="00AD29BC"/>
    <w:rsid w:val="00BB486C"/>
    <w:rsid w:val="00C74CD9"/>
    <w:rsid w:val="00C82101"/>
    <w:rsid w:val="00C83A99"/>
    <w:rsid w:val="00CB7140"/>
    <w:rsid w:val="00CE3E23"/>
    <w:rsid w:val="00D37959"/>
    <w:rsid w:val="00DD2770"/>
    <w:rsid w:val="00E84EF4"/>
    <w:rsid w:val="00E9340D"/>
    <w:rsid w:val="00EA43F8"/>
    <w:rsid w:val="00EB3A94"/>
    <w:rsid w:val="00EE6858"/>
    <w:rsid w:val="00F01D05"/>
    <w:rsid w:val="00F40776"/>
    <w:rsid w:val="00FC0599"/>
    <w:rsid w:val="00FD3882"/>
    <w:rsid w:val="00FF7A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B7C5"/>
  <w15:docId w15:val="{21FD864A-A4B7-4E39-BCFA-8FA585B1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Body Text"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7F076E"/>
    <w:pPr>
      <w:spacing w:before="100" w:after="100"/>
      <w:ind w:left="480" w:right="480"/>
    </w:pPr>
    <w:rPr>
      <w:color w:val="7F7F7F" w:themeColor="text1" w:themeTint="8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styleId="Cita">
    <w:name w:val="Quote"/>
    <w:basedOn w:val="Normal"/>
    <w:next w:val="Normal"/>
    <w:link w:val="CitaCar"/>
    <w:rsid w:val="00CB7140"/>
    <w:pPr>
      <w:spacing w:before="200" w:after="160"/>
      <w:ind w:left="864" w:right="864"/>
      <w:jc w:val="center"/>
    </w:pPr>
    <w:rPr>
      <w:i/>
      <w:iCs/>
      <w:color w:val="404040" w:themeColor="text1" w:themeTint="BF"/>
    </w:rPr>
  </w:style>
  <w:style w:type="character" w:customStyle="1" w:styleId="CitaCar">
    <w:name w:val="Cita Car"/>
    <w:basedOn w:val="Fuentedeprrafopredeter"/>
    <w:link w:val="Cita"/>
    <w:rsid w:val="00CB7140"/>
    <w:rPr>
      <w:i/>
      <w:iCs/>
      <w:color w:val="404040" w:themeColor="text1" w:themeTint="BF"/>
    </w:rPr>
  </w:style>
  <w:style w:type="paragraph" w:styleId="Citadestacada">
    <w:name w:val="Intense Quote"/>
    <w:basedOn w:val="Normal"/>
    <w:next w:val="Normal"/>
    <w:link w:val="CitadestacadaCar"/>
    <w:rsid w:val="008B7E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rsid w:val="008B7EBD"/>
    <w:rPr>
      <w:i/>
      <w:iCs/>
      <w:color w:val="4F81BD" w:themeColor="accent1"/>
    </w:rPr>
  </w:style>
  <w:style w:type="character" w:styleId="CitaHTML">
    <w:name w:val="HTML Cite"/>
    <w:basedOn w:val="Fuentedeprrafopredeter"/>
    <w:rsid w:val="008B7EBD"/>
    <w:rPr>
      <w:i/>
      <w:iCs/>
    </w:rPr>
  </w:style>
  <w:style w:type="character" w:styleId="CdigoHTML">
    <w:name w:val="HTML Code"/>
    <w:basedOn w:val="Fuentedeprrafopredeter"/>
    <w:rsid w:val="00E84EF4"/>
    <w:rPr>
      <w:rFonts w:ascii="Consolas" w:hAnsi="Consolas"/>
      <w:sz w:val="20"/>
      <w:szCs w:val="20"/>
    </w:rPr>
  </w:style>
  <w:style w:type="paragraph" w:customStyle="1" w:styleId="SourceCode">
    <w:name w:val="Source Code"/>
    <w:basedOn w:val="Normal"/>
    <w:link w:val="VerbatimChar"/>
    <w:rsid w:val="00EE6858"/>
    <w:pPr>
      <w:wordWrap w:val="0"/>
    </w:pPr>
    <w:rPr>
      <w:rFonts w:ascii="Consolas" w:hAnsi="Consolas"/>
      <w:sz w:val="22"/>
    </w:rPr>
  </w:style>
  <w:style w:type="paragraph" w:styleId="Textoindependiente2">
    <w:name w:val="Body Text 2"/>
    <w:basedOn w:val="Normal"/>
    <w:link w:val="Textoindependiente2Car"/>
    <w:rsid w:val="00037EDB"/>
    <w:pPr>
      <w:spacing w:after="120" w:line="480" w:lineRule="auto"/>
    </w:pPr>
  </w:style>
  <w:style w:type="character" w:customStyle="1" w:styleId="Textoindependiente2Car">
    <w:name w:val="Texto independiente 2 Car"/>
    <w:basedOn w:val="Fuentedeprrafopredeter"/>
    <w:link w:val="Textoindependiente2"/>
    <w:rsid w:val="00037EDB"/>
  </w:style>
  <w:style w:type="paragraph" w:styleId="Textoindependienteprimerasangra">
    <w:name w:val="Body Text First Indent"/>
    <w:basedOn w:val="Textoindependiente"/>
    <w:link w:val="TextoindependienteprimerasangraCar"/>
    <w:rsid w:val="00037EDB"/>
    <w:pPr>
      <w:spacing w:before="0" w:after="200"/>
      <w:ind w:firstLine="360"/>
    </w:pPr>
  </w:style>
  <w:style w:type="character" w:customStyle="1" w:styleId="TextoindependienteCar">
    <w:name w:val="Texto independiente Car"/>
    <w:basedOn w:val="Fuentedeprrafopredeter"/>
    <w:link w:val="Textoindependiente"/>
    <w:rsid w:val="00037EDB"/>
  </w:style>
  <w:style w:type="character" w:customStyle="1" w:styleId="TextoindependienteprimerasangraCar">
    <w:name w:val="Texto independiente primera sangría Car"/>
    <w:basedOn w:val="TextoindependienteCar"/>
    <w:link w:val="Textoindependienteprimerasangra"/>
    <w:rsid w:val="00037EDB"/>
  </w:style>
  <w:style w:type="paragraph" w:styleId="NormalWeb">
    <w:name w:val="Normal (Web)"/>
    <w:basedOn w:val="Normal"/>
    <w:rsid w:val="00BB486C"/>
    <w:rPr>
      <w:rFonts w:ascii="Times New Roman" w:hAnsi="Times New Roman" w:cs="Times New Roman"/>
    </w:rPr>
  </w:style>
  <w:style w:type="character" w:styleId="Mencinsinresolver">
    <w:name w:val="Unresolved Mention"/>
    <w:basedOn w:val="Fuentedeprrafopredeter"/>
    <w:uiPriority w:val="99"/>
    <w:semiHidden/>
    <w:unhideWhenUsed/>
    <w:rsid w:val="00EB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083">
      <w:bodyDiv w:val="1"/>
      <w:marLeft w:val="0"/>
      <w:marRight w:val="0"/>
      <w:marTop w:val="0"/>
      <w:marBottom w:val="0"/>
      <w:divBdr>
        <w:top w:val="none" w:sz="0" w:space="0" w:color="auto"/>
        <w:left w:val="none" w:sz="0" w:space="0" w:color="auto"/>
        <w:bottom w:val="none" w:sz="0" w:space="0" w:color="auto"/>
        <w:right w:val="none" w:sz="0" w:space="0" w:color="auto"/>
      </w:divBdr>
      <w:divsChild>
        <w:div w:id="939221306">
          <w:marLeft w:val="0"/>
          <w:marRight w:val="0"/>
          <w:marTop w:val="0"/>
          <w:marBottom w:val="0"/>
          <w:divBdr>
            <w:top w:val="none" w:sz="0" w:space="0" w:color="auto"/>
            <w:left w:val="none" w:sz="0" w:space="0" w:color="auto"/>
            <w:bottom w:val="none" w:sz="0" w:space="0" w:color="auto"/>
            <w:right w:val="none" w:sz="0" w:space="0" w:color="auto"/>
          </w:divBdr>
          <w:divsChild>
            <w:div w:id="18995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6227">
      <w:bodyDiv w:val="1"/>
      <w:marLeft w:val="0"/>
      <w:marRight w:val="0"/>
      <w:marTop w:val="0"/>
      <w:marBottom w:val="0"/>
      <w:divBdr>
        <w:top w:val="none" w:sz="0" w:space="0" w:color="auto"/>
        <w:left w:val="none" w:sz="0" w:space="0" w:color="auto"/>
        <w:bottom w:val="none" w:sz="0" w:space="0" w:color="auto"/>
        <w:right w:val="none" w:sz="0" w:space="0" w:color="auto"/>
      </w:divBdr>
      <w:divsChild>
        <w:div w:id="1969503376">
          <w:marLeft w:val="0"/>
          <w:marRight w:val="0"/>
          <w:marTop w:val="0"/>
          <w:marBottom w:val="0"/>
          <w:divBdr>
            <w:top w:val="none" w:sz="0" w:space="0" w:color="auto"/>
            <w:left w:val="none" w:sz="0" w:space="0" w:color="auto"/>
            <w:bottom w:val="none" w:sz="0" w:space="0" w:color="auto"/>
            <w:right w:val="none" w:sz="0" w:space="0" w:color="auto"/>
          </w:divBdr>
          <w:divsChild>
            <w:div w:id="18367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048">
      <w:bodyDiv w:val="1"/>
      <w:marLeft w:val="0"/>
      <w:marRight w:val="0"/>
      <w:marTop w:val="0"/>
      <w:marBottom w:val="0"/>
      <w:divBdr>
        <w:top w:val="none" w:sz="0" w:space="0" w:color="auto"/>
        <w:left w:val="none" w:sz="0" w:space="0" w:color="auto"/>
        <w:bottom w:val="none" w:sz="0" w:space="0" w:color="auto"/>
        <w:right w:val="none" w:sz="0" w:space="0" w:color="auto"/>
      </w:divBdr>
    </w:div>
    <w:div w:id="447968886">
      <w:bodyDiv w:val="1"/>
      <w:marLeft w:val="0"/>
      <w:marRight w:val="0"/>
      <w:marTop w:val="0"/>
      <w:marBottom w:val="0"/>
      <w:divBdr>
        <w:top w:val="none" w:sz="0" w:space="0" w:color="auto"/>
        <w:left w:val="none" w:sz="0" w:space="0" w:color="auto"/>
        <w:bottom w:val="none" w:sz="0" w:space="0" w:color="auto"/>
        <w:right w:val="none" w:sz="0" w:space="0" w:color="auto"/>
      </w:divBdr>
      <w:divsChild>
        <w:div w:id="1203978385">
          <w:marLeft w:val="0"/>
          <w:marRight w:val="0"/>
          <w:marTop w:val="0"/>
          <w:marBottom w:val="0"/>
          <w:divBdr>
            <w:top w:val="none" w:sz="0" w:space="0" w:color="auto"/>
            <w:left w:val="none" w:sz="0" w:space="0" w:color="auto"/>
            <w:bottom w:val="none" w:sz="0" w:space="0" w:color="auto"/>
            <w:right w:val="none" w:sz="0" w:space="0" w:color="auto"/>
          </w:divBdr>
          <w:divsChild>
            <w:div w:id="5750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7733">
      <w:bodyDiv w:val="1"/>
      <w:marLeft w:val="0"/>
      <w:marRight w:val="0"/>
      <w:marTop w:val="0"/>
      <w:marBottom w:val="0"/>
      <w:divBdr>
        <w:top w:val="none" w:sz="0" w:space="0" w:color="auto"/>
        <w:left w:val="none" w:sz="0" w:space="0" w:color="auto"/>
        <w:bottom w:val="none" w:sz="0" w:space="0" w:color="auto"/>
        <w:right w:val="none" w:sz="0" w:space="0" w:color="auto"/>
      </w:divBdr>
    </w:div>
    <w:div w:id="743838894">
      <w:bodyDiv w:val="1"/>
      <w:marLeft w:val="0"/>
      <w:marRight w:val="0"/>
      <w:marTop w:val="0"/>
      <w:marBottom w:val="0"/>
      <w:divBdr>
        <w:top w:val="none" w:sz="0" w:space="0" w:color="auto"/>
        <w:left w:val="none" w:sz="0" w:space="0" w:color="auto"/>
        <w:bottom w:val="none" w:sz="0" w:space="0" w:color="auto"/>
        <w:right w:val="none" w:sz="0" w:space="0" w:color="auto"/>
      </w:divBdr>
    </w:div>
    <w:div w:id="759183416">
      <w:bodyDiv w:val="1"/>
      <w:marLeft w:val="0"/>
      <w:marRight w:val="0"/>
      <w:marTop w:val="0"/>
      <w:marBottom w:val="0"/>
      <w:divBdr>
        <w:top w:val="none" w:sz="0" w:space="0" w:color="auto"/>
        <w:left w:val="none" w:sz="0" w:space="0" w:color="auto"/>
        <w:bottom w:val="none" w:sz="0" w:space="0" w:color="auto"/>
        <w:right w:val="none" w:sz="0" w:space="0" w:color="auto"/>
      </w:divBdr>
      <w:divsChild>
        <w:div w:id="877204876">
          <w:marLeft w:val="0"/>
          <w:marRight w:val="0"/>
          <w:marTop w:val="0"/>
          <w:marBottom w:val="0"/>
          <w:divBdr>
            <w:top w:val="none" w:sz="0" w:space="0" w:color="auto"/>
            <w:left w:val="none" w:sz="0" w:space="0" w:color="auto"/>
            <w:bottom w:val="none" w:sz="0" w:space="0" w:color="auto"/>
            <w:right w:val="none" w:sz="0" w:space="0" w:color="auto"/>
          </w:divBdr>
          <w:divsChild>
            <w:div w:id="9672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9262">
      <w:bodyDiv w:val="1"/>
      <w:marLeft w:val="0"/>
      <w:marRight w:val="0"/>
      <w:marTop w:val="0"/>
      <w:marBottom w:val="0"/>
      <w:divBdr>
        <w:top w:val="none" w:sz="0" w:space="0" w:color="auto"/>
        <w:left w:val="none" w:sz="0" w:space="0" w:color="auto"/>
        <w:bottom w:val="none" w:sz="0" w:space="0" w:color="auto"/>
        <w:right w:val="none" w:sz="0" w:space="0" w:color="auto"/>
      </w:divBdr>
    </w:div>
    <w:div w:id="1047606592">
      <w:bodyDiv w:val="1"/>
      <w:marLeft w:val="0"/>
      <w:marRight w:val="0"/>
      <w:marTop w:val="0"/>
      <w:marBottom w:val="0"/>
      <w:divBdr>
        <w:top w:val="none" w:sz="0" w:space="0" w:color="auto"/>
        <w:left w:val="none" w:sz="0" w:space="0" w:color="auto"/>
        <w:bottom w:val="none" w:sz="0" w:space="0" w:color="auto"/>
        <w:right w:val="none" w:sz="0" w:space="0" w:color="auto"/>
      </w:divBdr>
    </w:div>
    <w:div w:id="1132751558">
      <w:bodyDiv w:val="1"/>
      <w:marLeft w:val="0"/>
      <w:marRight w:val="0"/>
      <w:marTop w:val="0"/>
      <w:marBottom w:val="0"/>
      <w:divBdr>
        <w:top w:val="none" w:sz="0" w:space="0" w:color="auto"/>
        <w:left w:val="none" w:sz="0" w:space="0" w:color="auto"/>
        <w:bottom w:val="none" w:sz="0" w:space="0" w:color="auto"/>
        <w:right w:val="none" w:sz="0" w:space="0" w:color="auto"/>
      </w:divBdr>
      <w:divsChild>
        <w:div w:id="1612862575">
          <w:marLeft w:val="0"/>
          <w:marRight w:val="0"/>
          <w:marTop w:val="0"/>
          <w:marBottom w:val="0"/>
          <w:divBdr>
            <w:top w:val="none" w:sz="0" w:space="0" w:color="auto"/>
            <w:left w:val="none" w:sz="0" w:space="0" w:color="auto"/>
            <w:bottom w:val="none" w:sz="0" w:space="0" w:color="auto"/>
            <w:right w:val="none" w:sz="0" w:space="0" w:color="auto"/>
          </w:divBdr>
          <w:divsChild>
            <w:div w:id="14194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440">
      <w:bodyDiv w:val="1"/>
      <w:marLeft w:val="0"/>
      <w:marRight w:val="0"/>
      <w:marTop w:val="0"/>
      <w:marBottom w:val="0"/>
      <w:divBdr>
        <w:top w:val="none" w:sz="0" w:space="0" w:color="auto"/>
        <w:left w:val="none" w:sz="0" w:space="0" w:color="auto"/>
        <w:bottom w:val="none" w:sz="0" w:space="0" w:color="auto"/>
        <w:right w:val="none" w:sz="0" w:space="0" w:color="auto"/>
      </w:divBdr>
    </w:div>
    <w:div w:id="1228878362">
      <w:bodyDiv w:val="1"/>
      <w:marLeft w:val="0"/>
      <w:marRight w:val="0"/>
      <w:marTop w:val="0"/>
      <w:marBottom w:val="0"/>
      <w:divBdr>
        <w:top w:val="none" w:sz="0" w:space="0" w:color="auto"/>
        <w:left w:val="none" w:sz="0" w:space="0" w:color="auto"/>
        <w:bottom w:val="none" w:sz="0" w:space="0" w:color="auto"/>
        <w:right w:val="none" w:sz="0" w:space="0" w:color="auto"/>
      </w:divBdr>
      <w:divsChild>
        <w:div w:id="1831172049">
          <w:marLeft w:val="0"/>
          <w:marRight w:val="0"/>
          <w:marTop w:val="0"/>
          <w:marBottom w:val="0"/>
          <w:divBdr>
            <w:top w:val="none" w:sz="0" w:space="0" w:color="auto"/>
            <w:left w:val="none" w:sz="0" w:space="0" w:color="auto"/>
            <w:bottom w:val="none" w:sz="0" w:space="0" w:color="auto"/>
            <w:right w:val="none" w:sz="0" w:space="0" w:color="auto"/>
          </w:divBdr>
          <w:divsChild>
            <w:div w:id="6433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1475">
      <w:bodyDiv w:val="1"/>
      <w:marLeft w:val="0"/>
      <w:marRight w:val="0"/>
      <w:marTop w:val="0"/>
      <w:marBottom w:val="0"/>
      <w:divBdr>
        <w:top w:val="none" w:sz="0" w:space="0" w:color="auto"/>
        <w:left w:val="none" w:sz="0" w:space="0" w:color="auto"/>
        <w:bottom w:val="none" w:sz="0" w:space="0" w:color="auto"/>
        <w:right w:val="none" w:sz="0" w:space="0" w:color="auto"/>
      </w:divBdr>
      <w:divsChild>
        <w:div w:id="677856453">
          <w:marLeft w:val="0"/>
          <w:marRight w:val="0"/>
          <w:marTop w:val="0"/>
          <w:marBottom w:val="0"/>
          <w:divBdr>
            <w:top w:val="none" w:sz="0" w:space="0" w:color="auto"/>
            <w:left w:val="none" w:sz="0" w:space="0" w:color="auto"/>
            <w:bottom w:val="none" w:sz="0" w:space="0" w:color="auto"/>
            <w:right w:val="none" w:sz="0" w:space="0" w:color="auto"/>
          </w:divBdr>
          <w:divsChild>
            <w:div w:id="5367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393">
      <w:bodyDiv w:val="1"/>
      <w:marLeft w:val="0"/>
      <w:marRight w:val="0"/>
      <w:marTop w:val="0"/>
      <w:marBottom w:val="0"/>
      <w:divBdr>
        <w:top w:val="none" w:sz="0" w:space="0" w:color="auto"/>
        <w:left w:val="none" w:sz="0" w:space="0" w:color="auto"/>
        <w:bottom w:val="none" w:sz="0" w:space="0" w:color="auto"/>
        <w:right w:val="none" w:sz="0" w:space="0" w:color="auto"/>
      </w:divBdr>
      <w:divsChild>
        <w:div w:id="1111783988">
          <w:marLeft w:val="0"/>
          <w:marRight w:val="0"/>
          <w:marTop w:val="0"/>
          <w:marBottom w:val="0"/>
          <w:divBdr>
            <w:top w:val="none" w:sz="0" w:space="0" w:color="auto"/>
            <w:left w:val="none" w:sz="0" w:space="0" w:color="auto"/>
            <w:bottom w:val="none" w:sz="0" w:space="0" w:color="auto"/>
            <w:right w:val="none" w:sz="0" w:space="0" w:color="auto"/>
          </w:divBdr>
          <w:divsChild>
            <w:div w:id="15340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708">
      <w:bodyDiv w:val="1"/>
      <w:marLeft w:val="0"/>
      <w:marRight w:val="0"/>
      <w:marTop w:val="0"/>
      <w:marBottom w:val="0"/>
      <w:divBdr>
        <w:top w:val="none" w:sz="0" w:space="0" w:color="auto"/>
        <w:left w:val="none" w:sz="0" w:space="0" w:color="auto"/>
        <w:bottom w:val="none" w:sz="0" w:space="0" w:color="auto"/>
        <w:right w:val="none" w:sz="0" w:space="0" w:color="auto"/>
      </w:divBdr>
    </w:div>
    <w:div w:id="1482428946">
      <w:bodyDiv w:val="1"/>
      <w:marLeft w:val="0"/>
      <w:marRight w:val="0"/>
      <w:marTop w:val="0"/>
      <w:marBottom w:val="0"/>
      <w:divBdr>
        <w:top w:val="none" w:sz="0" w:space="0" w:color="auto"/>
        <w:left w:val="none" w:sz="0" w:space="0" w:color="auto"/>
        <w:bottom w:val="none" w:sz="0" w:space="0" w:color="auto"/>
        <w:right w:val="none" w:sz="0" w:space="0" w:color="auto"/>
      </w:divBdr>
      <w:divsChild>
        <w:div w:id="40399452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96800643">
      <w:bodyDiv w:val="1"/>
      <w:marLeft w:val="0"/>
      <w:marRight w:val="0"/>
      <w:marTop w:val="0"/>
      <w:marBottom w:val="0"/>
      <w:divBdr>
        <w:top w:val="none" w:sz="0" w:space="0" w:color="auto"/>
        <w:left w:val="none" w:sz="0" w:space="0" w:color="auto"/>
        <w:bottom w:val="none" w:sz="0" w:space="0" w:color="auto"/>
        <w:right w:val="none" w:sz="0" w:space="0" w:color="auto"/>
      </w:divBdr>
      <w:divsChild>
        <w:div w:id="346097333">
          <w:marLeft w:val="0"/>
          <w:marRight w:val="0"/>
          <w:marTop w:val="0"/>
          <w:marBottom w:val="0"/>
          <w:divBdr>
            <w:top w:val="none" w:sz="0" w:space="0" w:color="auto"/>
            <w:left w:val="none" w:sz="0" w:space="0" w:color="auto"/>
            <w:bottom w:val="none" w:sz="0" w:space="0" w:color="auto"/>
            <w:right w:val="none" w:sz="0" w:space="0" w:color="auto"/>
          </w:divBdr>
          <w:divsChild>
            <w:div w:id="19434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2560">
      <w:bodyDiv w:val="1"/>
      <w:marLeft w:val="0"/>
      <w:marRight w:val="0"/>
      <w:marTop w:val="0"/>
      <w:marBottom w:val="0"/>
      <w:divBdr>
        <w:top w:val="none" w:sz="0" w:space="0" w:color="auto"/>
        <w:left w:val="none" w:sz="0" w:space="0" w:color="auto"/>
        <w:bottom w:val="none" w:sz="0" w:space="0" w:color="auto"/>
        <w:right w:val="none" w:sz="0" w:space="0" w:color="auto"/>
      </w:divBdr>
      <w:divsChild>
        <w:div w:id="2002468721">
          <w:marLeft w:val="0"/>
          <w:marRight w:val="0"/>
          <w:marTop w:val="0"/>
          <w:marBottom w:val="0"/>
          <w:divBdr>
            <w:top w:val="none" w:sz="0" w:space="0" w:color="auto"/>
            <w:left w:val="none" w:sz="0" w:space="0" w:color="auto"/>
            <w:bottom w:val="none" w:sz="0" w:space="0" w:color="auto"/>
            <w:right w:val="none" w:sz="0" w:space="0" w:color="auto"/>
          </w:divBdr>
          <w:divsChild>
            <w:div w:id="18076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124">
      <w:bodyDiv w:val="1"/>
      <w:marLeft w:val="0"/>
      <w:marRight w:val="0"/>
      <w:marTop w:val="0"/>
      <w:marBottom w:val="0"/>
      <w:divBdr>
        <w:top w:val="none" w:sz="0" w:space="0" w:color="auto"/>
        <w:left w:val="none" w:sz="0" w:space="0" w:color="auto"/>
        <w:bottom w:val="none" w:sz="0" w:space="0" w:color="auto"/>
        <w:right w:val="none" w:sz="0" w:space="0" w:color="auto"/>
      </w:divBdr>
      <w:divsChild>
        <w:div w:id="7237207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29236328">
      <w:bodyDiv w:val="1"/>
      <w:marLeft w:val="0"/>
      <w:marRight w:val="0"/>
      <w:marTop w:val="0"/>
      <w:marBottom w:val="0"/>
      <w:divBdr>
        <w:top w:val="none" w:sz="0" w:space="0" w:color="auto"/>
        <w:left w:val="none" w:sz="0" w:space="0" w:color="auto"/>
        <w:bottom w:val="none" w:sz="0" w:space="0" w:color="auto"/>
        <w:right w:val="none" w:sz="0" w:space="0" w:color="auto"/>
      </w:divBdr>
      <w:divsChild>
        <w:div w:id="2079162212">
          <w:marLeft w:val="432"/>
          <w:marRight w:val="216"/>
          <w:marTop w:val="0"/>
          <w:marBottom w:val="0"/>
          <w:divBdr>
            <w:top w:val="none" w:sz="0" w:space="0" w:color="auto"/>
            <w:left w:val="none" w:sz="0" w:space="0" w:color="auto"/>
            <w:bottom w:val="none" w:sz="0" w:space="0" w:color="auto"/>
            <w:right w:val="none" w:sz="0" w:space="0" w:color="auto"/>
          </w:divBdr>
        </w:div>
      </w:divsChild>
    </w:div>
    <w:div w:id="1673297141">
      <w:bodyDiv w:val="1"/>
      <w:marLeft w:val="0"/>
      <w:marRight w:val="0"/>
      <w:marTop w:val="0"/>
      <w:marBottom w:val="0"/>
      <w:divBdr>
        <w:top w:val="none" w:sz="0" w:space="0" w:color="auto"/>
        <w:left w:val="none" w:sz="0" w:space="0" w:color="auto"/>
        <w:bottom w:val="none" w:sz="0" w:space="0" w:color="auto"/>
        <w:right w:val="none" w:sz="0" w:space="0" w:color="auto"/>
      </w:divBdr>
      <w:divsChild>
        <w:div w:id="1100226448">
          <w:marLeft w:val="0"/>
          <w:marRight w:val="0"/>
          <w:marTop w:val="0"/>
          <w:marBottom w:val="0"/>
          <w:divBdr>
            <w:top w:val="none" w:sz="0" w:space="0" w:color="auto"/>
            <w:left w:val="none" w:sz="0" w:space="0" w:color="auto"/>
            <w:bottom w:val="none" w:sz="0" w:space="0" w:color="auto"/>
            <w:right w:val="none" w:sz="0" w:space="0" w:color="auto"/>
          </w:divBdr>
          <w:divsChild>
            <w:div w:id="677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913">
      <w:bodyDiv w:val="1"/>
      <w:marLeft w:val="0"/>
      <w:marRight w:val="0"/>
      <w:marTop w:val="0"/>
      <w:marBottom w:val="0"/>
      <w:divBdr>
        <w:top w:val="none" w:sz="0" w:space="0" w:color="auto"/>
        <w:left w:val="none" w:sz="0" w:space="0" w:color="auto"/>
        <w:bottom w:val="none" w:sz="0" w:space="0" w:color="auto"/>
        <w:right w:val="none" w:sz="0" w:space="0" w:color="auto"/>
      </w:divBdr>
      <w:divsChild>
        <w:div w:id="898057343">
          <w:marLeft w:val="0"/>
          <w:marRight w:val="0"/>
          <w:marTop w:val="0"/>
          <w:marBottom w:val="0"/>
          <w:divBdr>
            <w:top w:val="none" w:sz="0" w:space="0" w:color="auto"/>
            <w:left w:val="none" w:sz="0" w:space="0" w:color="auto"/>
            <w:bottom w:val="none" w:sz="0" w:space="0" w:color="auto"/>
            <w:right w:val="none" w:sz="0" w:space="0" w:color="auto"/>
          </w:divBdr>
          <w:divsChild>
            <w:div w:id="7087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8983">
      <w:bodyDiv w:val="1"/>
      <w:marLeft w:val="0"/>
      <w:marRight w:val="0"/>
      <w:marTop w:val="0"/>
      <w:marBottom w:val="0"/>
      <w:divBdr>
        <w:top w:val="none" w:sz="0" w:space="0" w:color="auto"/>
        <w:left w:val="none" w:sz="0" w:space="0" w:color="auto"/>
        <w:bottom w:val="none" w:sz="0" w:space="0" w:color="auto"/>
        <w:right w:val="none" w:sz="0" w:space="0" w:color="auto"/>
      </w:divBdr>
      <w:divsChild>
        <w:div w:id="922879569">
          <w:marLeft w:val="0"/>
          <w:marRight w:val="0"/>
          <w:marTop w:val="0"/>
          <w:marBottom w:val="0"/>
          <w:divBdr>
            <w:top w:val="none" w:sz="0" w:space="0" w:color="auto"/>
            <w:left w:val="none" w:sz="0" w:space="0" w:color="auto"/>
            <w:bottom w:val="none" w:sz="0" w:space="0" w:color="auto"/>
            <w:right w:val="none" w:sz="0" w:space="0" w:color="auto"/>
          </w:divBdr>
          <w:divsChild>
            <w:div w:id="11788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215">
      <w:bodyDiv w:val="1"/>
      <w:marLeft w:val="0"/>
      <w:marRight w:val="0"/>
      <w:marTop w:val="0"/>
      <w:marBottom w:val="0"/>
      <w:divBdr>
        <w:top w:val="none" w:sz="0" w:space="0" w:color="auto"/>
        <w:left w:val="none" w:sz="0" w:space="0" w:color="auto"/>
        <w:bottom w:val="none" w:sz="0" w:space="0" w:color="auto"/>
        <w:right w:val="none" w:sz="0" w:space="0" w:color="auto"/>
      </w:divBdr>
    </w:div>
    <w:div w:id="1972594398">
      <w:bodyDiv w:val="1"/>
      <w:marLeft w:val="0"/>
      <w:marRight w:val="0"/>
      <w:marTop w:val="0"/>
      <w:marBottom w:val="0"/>
      <w:divBdr>
        <w:top w:val="none" w:sz="0" w:space="0" w:color="auto"/>
        <w:left w:val="none" w:sz="0" w:space="0" w:color="auto"/>
        <w:bottom w:val="none" w:sz="0" w:space="0" w:color="auto"/>
        <w:right w:val="none" w:sz="0" w:space="0" w:color="auto"/>
      </w:divBdr>
    </w:div>
    <w:div w:id="1996176849">
      <w:bodyDiv w:val="1"/>
      <w:marLeft w:val="0"/>
      <w:marRight w:val="0"/>
      <w:marTop w:val="0"/>
      <w:marBottom w:val="0"/>
      <w:divBdr>
        <w:top w:val="none" w:sz="0" w:space="0" w:color="auto"/>
        <w:left w:val="none" w:sz="0" w:space="0" w:color="auto"/>
        <w:bottom w:val="none" w:sz="0" w:space="0" w:color="auto"/>
        <w:right w:val="none" w:sz="0" w:space="0" w:color="auto"/>
      </w:divBdr>
      <w:divsChild>
        <w:div w:id="1066294028">
          <w:marLeft w:val="0"/>
          <w:marRight w:val="0"/>
          <w:marTop w:val="0"/>
          <w:marBottom w:val="0"/>
          <w:divBdr>
            <w:top w:val="none" w:sz="0" w:space="0" w:color="auto"/>
            <w:left w:val="none" w:sz="0" w:space="0" w:color="auto"/>
            <w:bottom w:val="none" w:sz="0" w:space="0" w:color="auto"/>
            <w:right w:val="none" w:sz="0" w:space="0" w:color="auto"/>
          </w:divBdr>
          <w:divsChild>
            <w:div w:id="20521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14">
      <w:bodyDiv w:val="1"/>
      <w:marLeft w:val="0"/>
      <w:marRight w:val="0"/>
      <w:marTop w:val="0"/>
      <w:marBottom w:val="0"/>
      <w:divBdr>
        <w:top w:val="none" w:sz="0" w:space="0" w:color="auto"/>
        <w:left w:val="none" w:sz="0" w:space="0" w:color="auto"/>
        <w:bottom w:val="none" w:sz="0" w:space="0" w:color="auto"/>
        <w:right w:val="none" w:sz="0" w:space="0" w:color="auto"/>
      </w:divBdr>
    </w:div>
    <w:div w:id="2025596903">
      <w:bodyDiv w:val="1"/>
      <w:marLeft w:val="0"/>
      <w:marRight w:val="0"/>
      <w:marTop w:val="0"/>
      <w:marBottom w:val="0"/>
      <w:divBdr>
        <w:top w:val="none" w:sz="0" w:space="0" w:color="auto"/>
        <w:left w:val="none" w:sz="0" w:space="0" w:color="auto"/>
        <w:bottom w:val="none" w:sz="0" w:space="0" w:color="auto"/>
        <w:right w:val="none" w:sz="0" w:space="0" w:color="auto"/>
      </w:divBdr>
      <w:divsChild>
        <w:div w:id="1328095117">
          <w:marLeft w:val="0"/>
          <w:marRight w:val="0"/>
          <w:marTop w:val="0"/>
          <w:marBottom w:val="0"/>
          <w:divBdr>
            <w:top w:val="none" w:sz="0" w:space="0" w:color="auto"/>
            <w:left w:val="none" w:sz="0" w:space="0" w:color="auto"/>
            <w:bottom w:val="none" w:sz="0" w:space="0" w:color="auto"/>
            <w:right w:val="none" w:sz="0" w:space="0" w:color="auto"/>
          </w:divBdr>
          <w:divsChild>
            <w:div w:id="4842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6440">
      <w:bodyDiv w:val="1"/>
      <w:marLeft w:val="0"/>
      <w:marRight w:val="0"/>
      <w:marTop w:val="0"/>
      <w:marBottom w:val="0"/>
      <w:divBdr>
        <w:top w:val="none" w:sz="0" w:space="0" w:color="auto"/>
        <w:left w:val="none" w:sz="0" w:space="0" w:color="auto"/>
        <w:bottom w:val="none" w:sz="0" w:space="0" w:color="auto"/>
        <w:right w:val="none" w:sz="0" w:space="0" w:color="auto"/>
      </w:divBdr>
      <w:divsChild>
        <w:div w:id="1309162417">
          <w:marLeft w:val="0"/>
          <w:marRight w:val="0"/>
          <w:marTop w:val="0"/>
          <w:marBottom w:val="0"/>
          <w:divBdr>
            <w:top w:val="none" w:sz="0" w:space="0" w:color="auto"/>
            <w:left w:val="none" w:sz="0" w:space="0" w:color="auto"/>
            <w:bottom w:val="none" w:sz="0" w:space="0" w:color="auto"/>
            <w:right w:val="none" w:sz="0" w:space="0" w:color="auto"/>
          </w:divBdr>
          <w:divsChild>
            <w:div w:id="6612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dit.niso.org/" TargetMode="External"/><Relationship Id="rId13" Type="http://schemas.openxmlformats.org/officeDocument/2006/relationships/hyperlink" Target="https://pandoc.org/" TargetMode="External"/><Relationship Id="rId18" Type="http://schemas.openxmlformats.org/officeDocument/2006/relationships/hyperlink" Target="http://creativecommons.org/licenses/by-nc-sa/4.0/" TargetMode="External"/><Relationship Id="rId3" Type="http://schemas.openxmlformats.org/officeDocument/2006/relationships/settings" Target="settings.xml"/><Relationship Id="rId21" Type="http://schemas.openxmlformats.org/officeDocument/2006/relationships/hyperlink" Target="https://github.com/estedeahora/guri" TargetMode="External"/><Relationship Id="rId7" Type="http://schemas.openxmlformats.org/officeDocument/2006/relationships/hyperlink" Target="https://github.com/estedeahora/guri" TargetMode="External"/><Relationship Id="rId12" Type="http://schemas.openxmlformats.org/officeDocument/2006/relationships/hyperlink" Target="https://posit.co/products/open-source/rstudio/" TargetMode="External"/><Relationship Id="rId17" Type="http://schemas.openxmlformats.org/officeDocument/2006/relationships/hyperlink" Target="https://github.com/estedeahora/guri/tree/main/manual" TargetMode="External"/><Relationship Id="rId2" Type="http://schemas.openxmlformats.org/officeDocument/2006/relationships/styles" Target="styles.xml"/><Relationship Id="rId16" Type="http://schemas.openxmlformats.org/officeDocument/2006/relationships/hyperlink" Target="http://example.com" TargetMode="External"/><Relationship Id="rId20" Type="http://schemas.openxmlformats.org/officeDocument/2006/relationships/hyperlink" Target="https://github.com/estedeahora/gur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5" Type="http://schemas.openxmlformats.org/officeDocument/2006/relationships/footnotes" Target="footnotes.xml"/><Relationship Id="rId15" Type="http://schemas.openxmlformats.org/officeDocument/2006/relationships/hyperlink" Target="https://estedeahora.github.io/guri/" TargetMode="External"/><Relationship Id="rId23" Type="http://schemas.openxmlformats.org/officeDocument/2006/relationships/theme" Target="theme/theme1.xml"/><Relationship Id="rId10" Type="http://schemas.openxmlformats.org/officeDocument/2006/relationships/hyperlink" Target="https://www.latex-project.org/" TargetMode="External"/><Relationship Id="rId19" Type="http://schemas.openxmlformats.org/officeDocument/2006/relationships/hyperlink" Target="https://github.com/estedeahora/guri" TargetMode="External"/><Relationship Id="rId4" Type="http://schemas.openxmlformats.org/officeDocument/2006/relationships/webSettings" Target="webSettings.xml"/><Relationship Id="rId9" Type="http://schemas.openxmlformats.org/officeDocument/2006/relationships/hyperlink" Target="https://pandoc.org/" TargetMode="External"/><Relationship Id="rId14" Type="http://schemas.openxmlformats.org/officeDocument/2006/relationships/hyperlink" Target="https://yihui.org/tinyte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2134</Words>
  <Characters>11739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QUID16</cp:lastModifiedBy>
  <cp:revision>48</cp:revision>
  <dcterms:created xsi:type="dcterms:W3CDTF">2017-12-27T05:22:00Z</dcterms:created>
  <dcterms:modified xsi:type="dcterms:W3CDTF">2024-05-17T17:28:00Z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id="GOjTvGP3"/&gt;&lt;style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