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C18" w:rsidRPr="00655C18" w:rsidRDefault="004D09A9">
      <w:pPr>
        <w:jc w:val="center"/>
        <w:rPr>
          <w:b/>
          <w:color w:val="7F7F7F" w:themeColor="text1" w:themeTint="80"/>
          <w:sz w:val="52"/>
          <w:szCs w:val="52"/>
        </w:rPr>
      </w:pPr>
      <w:r w:rsidRPr="00655C18">
        <w:rPr>
          <w:b/>
          <w:color w:val="7F7F7F" w:themeColor="text1" w:themeTint="80"/>
          <w:sz w:val="52"/>
          <w:szCs w:val="52"/>
        </w:rPr>
        <w:t xml:space="preserve">Proyecto </w:t>
      </w:r>
      <w:proofErr w:type="spellStart"/>
      <w:r w:rsidRPr="00655C18">
        <w:rPr>
          <w:b/>
          <w:color w:val="7F7F7F" w:themeColor="text1" w:themeTint="80"/>
          <w:sz w:val="52"/>
          <w:szCs w:val="52"/>
        </w:rPr>
        <w:t>NestAi</w:t>
      </w:r>
      <w:proofErr w:type="spellEnd"/>
      <w:r w:rsidRPr="00655C18">
        <w:rPr>
          <w:b/>
          <w:color w:val="7F7F7F" w:themeColor="text1" w:themeTint="80"/>
          <w:sz w:val="52"/>
          <w:szCs w:val="52"/>
        </w:rPr>
        <w:t xml:space="preserve">: </w:t>
      </w:r>
    </w:p>
    <w:p w:rsidR="000C4F44" w:rsidRPr="00655C18" w:rsidRDefault="004D09A9">
      <w:pPr>
        <w:jc w:val="center"/>
        <w:rPr>
          <w:b/>
          <w:color w:val="7F7F7F" w:themeColor="text1" w:themeTint="80"/>
          <w:sz w:val="52"/>
          <w:szCs w:val="52"/>
        </w:rPr>
      </w:pPr>
      <w:proofErr w:type="spellStart"/>
      <w:r w:rsidRPr="00655C18">
        <w:rPr>
          <w:b/>
          <w:color w:val="7F7F7F" w:themeColor="text1" w:themeTint="80"/>
          <w:sz w:val="52"/>
          <w:szCs w:val="52"/>
        </w:rPr>
        <w:t>Automatización</w:t>
      </w:r>
      <w:proofErr w:type="spellEnd"/>
      <w:r w:rsidRPr="00655C18">
        <w:rPr>
          <w:b/>
          <w:color w:val="7F7F7F" w:themeColor="text1" w:themeTint="80"/>
          <w:sz w:val="52"/>
          <w:szCs w:val="52"/>
        </w:rPr>
        <w:t xml:space="preserve"> e </w:t>
      </w:r>
      <w:proofErr w:type="spellStart"/>
      <w:r w:rsidRPr="00655C18">
        <w:rPr>
          <w:b/>
          <w:color w:val="7F7F7F" w:themeColor="text1" w:themeTint="80"/>
          <w:sz w:val="52"/>
          <w:szCs w:val="52"/>
        </w:rPr>
        <w:t>Inteligencia</w:t>
      </w:r>
      <w:proofErr w:type="spellEnd"/>
      <w:r w:rsidRPr="00655C18">
        <w:rPr>
          <w:b/>
          <w:color w:val="7F7F7F" w:themeColor="text1" w:themeTint="80"/>
          <w:sz w:val="52"/>
          <w:szCs w:val="52"/>
        </w:rPr>
        <w:t xml:space="preserve"> de </w:t>
      </w:r>
      <w:proofErr w:type="spellStart"/>
      <w:r w:rsidRPr="00655C18">
        <w:rPr>
          <w:b/>
          <w:color w:val="7F7F7F" w:themeColor="text1" w:themeTint="80"/>
          <w:sz w:val="52"/>
          <w:szCs w:val="52"/>
        </w:rPr>
        <w:t>Procesos</w:t>
      </w:r>
      <w:proofErr w:type="spellEnd"/>
    </w:p>
    <w:p w:rsidR="00655C18" w:rsidRPr="00655C18" w:rsidRDefault="00655C18">
      <w:pPr>
        <w:jc w:val="center"/>
        <w:rPr>
          <w:sz w:val="52"/>
          <w:szCs w:val="52"/>
        </w:rPr>
      </w:pPr>
    </w:p>
    <w:p w:rsidR="000C4F44" w:rsidRPr="00655C18" w:rsidRDefault="004D09A9">
      <w:pPr>
        <w:jc w:val="center"/>
        <w:rPr>
          <w:sz w:val="44"/>
          <w:szCs w:val="44"/>
        </w:rPr>
      </w:pPr>
      <w:r w:rsidRPr="00655C18">
        <w:rPr>
          <w:b/>
          <w:color w:val="000000"/>
          <w:sz w:val="44"/>
          <w:szCs w:val="44"/>
        </w:rPr>
        <w:t>Índice</w:t>
      </w:r>
    </w:p>
    <w:p w:rsidR="000C4F44" w:rsidRDefault="004D09A9">
      <w:pPr>
        <w:rPr>
          <w:sz w:val="32"/>
          <w:szCs w:val="32"/>
        </w:rPr>
      </w:pPr>
      <w:r w:rsidRPr="00655C18">
        <w:rPr>
          <w:sz w:val="32"/>
          <w:szCs w:val="32"/>
        </w:rPr>
        <w:t>1. Introducción</w:t>
      </w:r>
      <w:r w:rsidRPr="00655C18">
        <w:rPr>
          <w:sz w:val="32"/>
          <w:szCs w:val="32"/>
        </w:rPr>
        <w:br/>
        <w:t xml:space="preserve">   1.1 Objetivos </w:t>
      </w:r>
      <w:proofErr w:type="gramStart"/>
      <w:r w:rsidRPr="00655C18">
        <w:rPr>
          <w:sz w:val="32"/>
          <w:szCs w:val="32"/>
        </w:rPr>
        <w:t>del</w:t>
      </w:r>
      <w:proofErr w:type="gramEnd"/>
      <w:r w:rsidRPr="00655C18">
        <w:rPr>
          <w:sz w:val="32"/>
          <w:szCs w:val="32"/>
        </w:rPr>
        <w:t xml:space="preserve"> Documento</w:t>
      </w:r>
      <w:r w:rsidRPr="00655C18">
        <w:rPr>
          <w:sz w:val="32"/>
          <w:szCs w:val="32"/>
        </w:rPr>
        <w:br/>
        <w:t xml:space="preserve">   1.2 Alcance del Proyecto</w:t>
      </w:r>
      <w:r w:rsidRPr="00655C18">
        <w:rPr>
          <w:sz w:val="32"/>
          <w:szCs w:val="32"/>
        </w:rPr>
        <w:br/>
        <w:t xml:space="preserve">2. Seguridad y Configuración </w:t>
      </w:r>
      <w:proofErr w:type="gramStart"/>
      <w:r w:rsidRPr="00655C18">
        <w:rPr>
          <w:sz w:val="32"/>
          <w:szCs w:val="32"/>
        </w:rPr>
        <w:t>del</w:t>
      </w:r>
      <w:proofErr w:type="gramEnd"/>
      <w:r w:rsidRPr="00655C18">
        <w:rPr>
          <w:sz w:val="32"/>
          <w:szCs w:val="32"/>
        </w:rPr>
        <w:t xml:space="preserve"> Servidor</w:t>
      </w:r>
      <w:r w:rsidRPr="00655C18">
        <w:rPr>
          <w:sz w:val="32"/>
          <w:szCs w:val="32"/>
        </w:rPr>
        <w:br/>
        <w:t xml:space="preserve">   2.1 Rutas de Acceso Personalizadas</w:t>
      </w:r>
      <w:r w:rsidRPr="00655C18">
        <w:rPr>
          <w:sz w:val="32"/>
          <w:szCs w:val="32"/>
        </w:rPr>
        <w:br/>
      </w:r>
      <w:r w:rsidRPr="00655C18">
        <w:rPr>
          <w:sz w:val="32"/>
          <w:szCs w:val="32"/>
        </w:rPr>
        <w:t xml:space="preserve">   2.2 Configuración de Usuarios y Contraseñas</w:t>
      </w:r>
      <w:r w:rsidRPr="00655C18">
        <w:rPr>
          <w:sz w:val="32"/>
          <w:szCs w:val="32"/>
        </w:rPr>
        <w:br/>
        <w:t xml:space="preserve">   2.3 Descripción del Servidor Utilizado</w:t>
      </w:r>
      <w:r w:rsidRPr="00655C18">
        <w:rPr>
          <w:sz w:val="32"/>
          <w:szCs w:val="32"/>
        </w:rPr>
        <w:br/>
        <w:t xml:space="preserve">3. Estructura </w:t>
      </w:r>
      <w:proofErr w:type="gramStart"/>
      <w:r w:rsidRPr="00655C18">
        <w:rPr>
          <w:sz w:val="32"/>
          <w:szCs w:val="32"/>
        </w:rPr>
        <w:t>del</w:t>
      </w:r>
      <w:proofErr w:type="gramEnd"/>
      <w:r w:rsidRPr="00655C18">
        <w:rPr>
          <w:sz w:val="32"/>
          <w:szCs w:val="32"/>
        </w:rPr>
        <w:t xml:space="preserve"> Menú Principal</w:t>
      </w:r>
      <w:r w:rsidRPr="00655C18">
        <w:rPr>
          <w:sz w:val="32"/>
          <w:szCs w:val="32"/>
        </w:rPr>
        <w:br/>
        <w:t xml:space="preserve">   3.1 Organización y Simetría de Elementos</w:t>
      </w:r>
      <w:r w:rsidRPr="00655C18">
        <w:rPr>
          <w:sz w:val="32"/>
          <w:szCs w:val="32"/>
        </w:rPr>
        <w:br/>
        <w:t xml:space="preserve">   3.2 Diseño Responsive</w:t>
      </w:r>
      <w:r w:rsidRPr="00655C18">
        <w:rPr>
          <w:sz w:val="32"/>
          <w:szCs w:val="32"/>
        </w:rPr>
        <w:br/>
        <w:t>4. Automatización e Inteligencia Funcional</w:t>
      </w:r>
      <w:r w:rsidRPr="00655C18">
        <w:rPr>
          <w:sz w:val="32"/>
          <w:szCs w:val="32"/>
        </w:rPr>
        <w:br/>
        <w:t xml:space="preserve">   4.1 Automatización </w:t>
      </w:r>
      <w:r w:rsidRPr="00655C18">
        <w:rPr>
          <w:sz w:val="32"/>
          <w:szCs w:val="32"/>
        </w:rPr>
        <w:t>de Correos Electrónicos</w:t>
      </w:r>
      <w:r w:rsidRPr="00655C18">
        <w:rPr>
          <w:sz w:val="32"/>
          <w:szCs w:val="32"/>
        </w:rPr>
        <w:br/>
        <w:t>5. Análisis de Datos</w:t>
      </w:r>
      <w:r w:rsidRPr="00655C18">
        <w:rPr>
          <w:sz w:val="32"/>
          <w:szCs w:val="32"/>
        </w:rPr>
        <w:br/>
        <w:t xml:space="preserve">   5.1 Análisis Temporal de Donaciones</w:t>
      </w:r>
      <w:r w:rsidRPr="00655C18">
        <w:rPr>
          <w:sz w:val="32"/>
          <w:szCs w:val="32"/>
        </w:rPr>
        <w:br/>
        <w:t xml:space="preserve">   5.2 Predicción de Abandono y Retención de Usuarios</w:t>
      </w:r>
      <w:r w:rsidRPr="00655C18">
        <w:rPr>
          <w:sz w:val="32"/>
          <w:szCs w:val="32"/>
        </w:rPr>
        <w:br/>
        <w:t xml:space="preserve">   5.3 Evaluación de Montos </w:t>
      </w:r>
      <w:proofErr w:type="gramStart"/>
      <w:r w:rsidRPr="00655C18">
        <w:rPr>
          <w:sz w:val="32"/>
          <w:szCs w:val="32"/>
        </w:rPr>
        <w:t>Donados</w:t>
      </w:r>
      <w:r w:rsidRPr="00655C18">
        <w:rPr>
          <w:sz w:val="32"/>
          <w:szCs w:val="32"/>
        </w:rPr>
        <w:br/>
        <w:t xml:space="preserve">   5.4 Uso</w:t>
      </w:r>
      <w:proofErr w:type="gramEnd"/>
      <w:r w:rsidRPr="00655C18">
        <w:rPr>
          <w:sz w:val="32"/>
          <w:szCs w:val="32"/>
        </w:rPr>
        <w:t xml:space="preserve"> de Análisis en Estrategias de Campaña</w:t>
      </w:r>
      <w:r w:rsidRPr="00655C18">
        <w:rPr>
          <w:sz w:val="32"/>
          <w:szCs w:val="32"/>
        </w:rPr>
        <w:br/>
      </w:r>
    </w:p>
    <w:p w:rsidR="00655C18" w:rsidRPr="00655C18" w:rsidRDefault="00655C18">
      <w:pPr>
        <w:rPr>
          <w:sz w:val="32"/>
          <w:szCs w:val="32"/>
        </w:rPr>
      </w:pPr>
    </w:p>
    <w:p w:rsidR="000C4F44" w:rsidRPr="00655C18" w:rsidRDefault="004D09A9">
      <w:pPr>
        <w:jc w:val="center"/>
        <w:rPr>
          <w:color w:val="000000" w:themeColor="text1"/>
          <w:sz w:val="44"/>
          <w:szCs w:val="44"/>
        </w:rPr>
      </w:pPr>
      <w:r w:rsidRPr="00655C18">
        <w:rPr>
          <w:b/>
          <w:color w:val="000000" w:themeColor="text1"/>
          <w:sz w:val="44"/>
          <w:szCs w:val="44"/>
        </w:rPr>
        <w:lastRenderedPageBreak/>
        <w:t>1. Introducción</w:t>
      </w:r>
    </w:p>
    <w:p w:rsidR="000C4F44" w:rsidRPr="00655C18" w:rsidRDefault="004D09A9">
      <w:pPr>
        <w:rPr>
          <w:color w:val="000000" w:themeColor="text1"/>
          <w:sz w:val="36"/>
          <w:szCs w:val="36"/>
        </w:rPr>
      </w:pPr>
      <w:r w:rsidRPr="00655C18">
        <w:rPr>
          <w:b/>
          <w:color w:val="000000" w:themeColor="text1"/>
          <w:sz w:val="36"/>
          <w:szCs w:val="36"/>
        </w:rPr>
        <w:t xml:space="preserve">1.1 Objetivos </w:t>
      </w:r>
      <w:proofErr w:type="gramStart"/>
      <w:r w:rsidRPr="00655C18">
        <w:rPr>
          <w:b/>
          <w:color w:val="000000" w:themeColor="text1"/>
          <w:sz w:val="36"/>
          <w:szCs w:val="36"/>
        </w:rPr>
        <w:t>de</w:t>
      </w:r>
      <w:r w:rsidRPr="00655C18">
        <w:rPr>
          <w:b/>
          <w:color w:val="000000" w:themeColor="text1"/>
          <w:sz w:val="36"/>
          <w:szCs w:val="36"/>
        </w:rPr>
        <w:t>l</w:t>
      </w:r>
      <w:proofErr w:type="gramEnd"/>
      <w:r w:rsidRPr="00655C18">
        <w:rPr>
          <w:b/>
          <w:color w:val="000000" w:themeColor="text1"/>
          <w:sz w:val="36"/>
          <w:szCs w:val="36"/>
        </w:rPr>
        <w:t xml:space="preserve"> Documento</w:t>
      </w:r>
    </w:p>
    <w:p w:rsidR="000C4F44" w:rsidRPr="00655C18" w:rsidRDefault="004D09A9" w:rsidP="00655C18">
      <w:pPr>
        <w:jc w:val="both"/>
        <w:rPr>
          <w:sz w:val="28"/>
          <w:szCs w:val="28"/>
        </w:rPr>
      </w:pPr>
      <w:r w:rsidRPr="00655C18">
        <w:rPr>
          <w:sz w:val="28"/>
          <w:szCs w:val="28"/>
        </w:rPr>
        <w:t xml:space="preserve">Este documento tiene </w:t>
      </w:r>
      <w:proofErr w:type="gramStart"/>
      <w:r w:rsidRPr="00655C18">
        <w:rPr>
          <w:sz w:val="28"/>
          <w:szCs w:val="28"/>
        </w:rPr>
        <w:t>como</w:t>
      </w:r>
      <w:proofErr w:type="gramEnd"/>
      <w:r w:rsidRPr="00655C18">
        <w:rPr>
          <w:sz w:val="28"/>
          <w:szCs w:val="28"/>
        </w:rPr>
        <w:t xml:space="preserve"> objetivo describir el desarrollo del proyecto NestAi, una plataforma moderna enfocada en proporcionar soluciones tecnológicas avanzadas a Organizaciones No Gubernamentales (ONGs). El sistema busca **automatizar proceso</w:t>
      </w:r>
      <w:r w:rsidRPr="00655C18">
        <w:rPr>
          <w:sz w:val="28"/>
          <w:szCs w:val="28"/>
        </w:rPr>
        <w:t xml:space="preserve">s**, mejorar la **captación de clientes** y optimizar el </w:t>
      </w:r>
      <w:proofErr w:type="gramStart"/>
      <w:r w:rsidRPr="00655C18">
        <w:rPr>
          <w:sz w:val="28"/>
          <w:szCs w:val="28"/>
        </w:rPr>
        <w:t>uso</w:t>
      </w:r>
      <w:proofErr w:type="gramEnd"/>
      <w:r w:rsidRPr="00655C18">
        <w:rPr>
          <w:sz w:val="28"/>
          <w:szCs w:val="28"/>
        </w:rPr>
        <w:t xml:space="preserve"> de recursos mediante el análisis de datos y la inteligencia artificial.</w:t>
      </w:r>
    </w:p>
    <w:p w:rsidR="000C4F44" w:rsidRPr="00655C18" w:rsidRDefault="004D09A9">
      <w:pPr>
        <w:rPr>
          <w:color w:val="000000" w:themeColor="text1"/>
          <w:sz w:val="36"/>
          <w:szCs w:val="36"/>
        </w:rPr>
      </w:pPr>
      <w:r w:rsidRPr="00655C18">
        <w:rPr>
          <w:b/>
          <w:color w:val="000000" w:themeColor="text1"/>
          <w:sz w:val="36"/>
          <w:szCs w:val="36"/>
        </w:rPr>
        <w:t xml:space="preserve">1.2 Alcance </w:t>
      </w:r>
      <w:proofErr w:type="gramStart"/>
      <w:r w:rsidRPr="00655C18">
        <w:rPr>
          <w:b/>
          <w:color w:val="000000" w:themeColor="text1"/>
          <w:sz w:val="36"/>
          <w:szCs w:val="36"/>
        </w:rPr>
        <w:t>del</w:t>
      </w:r>
      <w:proofErr w:type="gramEnd"/>
      <w:r w:rsidRPr="00655C18">
        <w:rPr>
          <w:b/>
          <w:color w:val="000000" w:themeColor="text1"/>
          <w:sz w:val="36"/>
          <w:szCs w:val="36"/>
        </w:rPr>
        <w:t xml:space="preserve"> Proyecto</w:t>
      </w:r>
    </w:p>
    <w:p w:rsidR="000C4F44" w:rsidRPr="00655C18" w:rsidRDefault="004D09A9" w:rsidP="00655C18">
      <w:pPr>
        <w:rPr>
          <w:sz w:val="28"/>
          <w:szCs w:val="28"/>
        </w:rPr>
      </w:pPr>
      <w:r w:rsidRPr="00655C18">
        <w:rPr>
          <w:sz w:val="28"/>
          <w:szCs w:val="28"/>
        </w:rPr>
        <w:t>El alcance del proyecto incluye la integración de tecnologías como MongoDB, Python, React, JavaScr</w:t>
      </w:r>
      <w:r w:rsidRPr="00655C18">
        <w:rPr>
          <w:sz w:val="28"/>
          <w:szCs w:val="28"/>
        </w:rPr>
        <w:t>ipt y Post</w:t>
      </w:r>
      <w:r w:rsidR="00655C18">
        <w:rPr>
          <w:sz w:val="28"/>
          <w:szCs w:val="28"/>
        </w:rPr>
        <w:t xml:space="preserve">man para </w:t>
      </w:r>
      <w:proofErr w:type="spellStart"/>
      <w:r w:rsidR="00655C18">
        <w:rPr>
          <w:sz w:val="28"/>
          <w:szCs w:val="28"/>
        </w:rPr>
        <w:t>construir</w:t>
      </w:r>
      <w:proofErr w:type="spellEnd"/>
      <w:r w:rsidR="00655C18">
        <w:rPr>
          <w:sz w:val="28"/>
          <w:szCs w:val="28"/>
        </w:rPr>
        <w:t xml:space="preserve"> </w:t>
      </w:r>
      <w:proofErr w:type="spellStart"/>
      <w:r w:rsidR="00655C18">
        <w:rPr>
          <w:sz w:val="28"/>
          <w:szCs w:val="28"/>
        </w:rPr>
        <w:t>una</w:t>
      </w:r>
      <w:proofErr w:type="spellEnd"/>
      <w:r w:rsidR="00655C18">
        <w:rPr>
          <w:sz w:val="28"/>
          <w:szCs w:val="28"/>
        </w:rPr>
        <w:t xml:space="preserve"> </w:t>
      </w:r>
      <w:proofErr w:type="spellStart"/>
      <w:r w:rsidR="00655C18">
        <w:rPr>
          <w:sz w:val="28"/>
          <w:szCs w:val="28"/>
        </w:rPr>
        <w:t>solución</w:t>
      </w:r>
      <w:proofErr w:type="spellEnd"/>
      <w:r w:rsidR="00655C18">
        <w:rPr>
          <w:sz w:val="28"/>
          <w:szCs w:val="28"/>
        </w:rPr>
        <w:t xml:space="preserve"> </w:t>
      </w:r>
      <w:r w:rsidRPr="00655C18">
        <w:rPr>
          <w:sz w:val="28"/>
          <w:szCs w:val="28"/>
        </w:rPr>
        <w:t xml:space="preserve">integral que </w:t>
      </w:r>
      <w:proofErr w:type="spellStart"/>
      <w:r w:rsidRPr="00655C18">
        <w:rPr>
          <w:sz w:val="28"/>
          <w:szCs w:val="28"/>
        </w:rPr>
        <w:t>abarca</w:t>
      </w:r>
      <w:proofErr w:type="spellEnd"/>
      <w:proofErr w:type="gramStart"/>
      <w:r w:rsidRPr="00655C18">
        <w:rPr>
          <w:sz w:val="28"/>
          <w:szCs w:val="28"/>
        </w:rPr>
        <w:t>:</w:t>
      </w:r>
      <w:proofErr w:type="gramEnd"/>
      <w:r w:rsidRPr="00655C18">
        <w:rPr>
          <w:sz w:val="28"/>
          <w:szCs w:val="28"/>
        </w:rPr>
        <w:br/>
        <w:t>- Gestión de datos de beneficiarios y donantes.</w:t>
      </w:r>
      <w:r w:rsidRPr="00655C18">
        <w:rPr>
          <w:sz w:val="28"/>
          <w:szCs w:val="28"/>
        </w:rPr>
        <w:br/>
        <w:t>- Automatización de tareas administrativas y campañas de comunicación.</w:t>
      </w:r>
      <w:r w:rsidRPr="00655C18">
        <w:rPr>
          <w:sz w:val="28"/>
          <w:szCs w:val="28"/>
        </w:rPr>
        <w:br/>
        <w:t>- Análisis predictivo para optimizar estrategias de recaudación de fondos.</w:t>
      </w:r>
      <w:r w:rsidRPr="00655C18">
        <w:rPr>
          <w:sz w:val="28"/>
          <w:szCs w:val="28"/>
        </w:rPr>
        <w:br/>
        <w:t>- Diseño responsive para una experiencia de usuario uniforme en dispositivos móviles, tabletas y PC.</w:t>
      </w:r>
    </w:p>
    <w:p w:rsidR="000C4F44" w:rsidRPr="00655C18" w:rsidRDefault="004D09A9">
      <w:pPr>
        <w:jc w:val="center"/>
        <w:rPr>
          <w:color w:val="000000" w:themeColor="text1"/>
          <w:sz w:val="44"/>
          <w:szCs w:val="44"/>
        </w:rPr>
      </w:pPr>
      <w:r w:rsidRPr="00655C18">
        <w:rPr>
          <w:b/>
          <w:color w:val="000000" w:themeColor="text1"/>
          <w:sz w:val="44"/>
          <w:szCs w:val="44"/>
        </w:rPr>
        <w:t xml:space="preserve">2. Seguridad y Configuración </w:t>
      </w:r>
      <w:proofErr w:type="gramStart"/>
      <w:r w:rsidRPr="00655C18">
        <w:rPr>
          <w:b/>
          <w:color w:val="000000" w:themeColor="text1"/>
          <w:sz w:val="44"/>
          <w:szCs w:val="44"/>
        </w:rPr>
        <w:t>del</w:t>
      </w:r>
      <w:proofErr w:type="gramEnd"/>
      <w:r w:rsidRPr="00655C18">
        <w:rPr>
          <w:b/>
          <w:color w:val="000000" w:themeColor="text1"/>
          <w:sz w:val="44"/>
          <w:szCs w:val="44"/>
        </w:rPr>
        <w:t xml:space="preserve"> Servidor</w:t>
      </w:r>
    </w:p>
    <w:p w:rsidR="000C4F44" w:rsidRPr="00655C18" w:rsidRDefault="004D09A9">
      <w:pPr>
        <w:rPr>
          <w:color w:val="000000" w:themeColor="text1"/>
          <w:sz w:val="32"/>
          <w:szCs w:val="32"/>
        </w:rPr>
      </w:pPr>
      <w:r w:rsidRPr="00655C18">
        <w:rPr>
          <w:b/>
          <w:color w:val="000000" w:themeColor="text1"/>
          <w:sz w:val="32"/>
          <w:szCs w:val="32"/>
        </w:rPr>
        <w:t>2.1 Rutas de Acceso Personalizadas</w:t>
      </w:r>
    </w:p>
    <w:p w:rsidR="000C4F44" w:rsidRPr="00655C18" w:rsidRDefault="004D09A9" w:rsidP="00655C18">
      <w:pPr>
        <w:jc w:val="both"/>
        <w:rPr>
          <w:sz w:val="28"/>
          <w:szCs w:val="28"/>
        </w:rPr>
      </w:pPr>
      <w:r w:rsidRPr="00655C18">
        <w:rPr>
          <w:sz w:val="28"/>
          <w:szCs w:val="28"/>
        </w:rPr>
        <w:t>El sistema utiliza rutas personalizadas para garantizar que cada usuario acce</w:t>
      </w:r>
      <w:r w:rsidRPr="00655C18">
        <w:rPr>
          <w:sz w:val="28"/>
          <w:szCs w:val="28"/>
        </w:rPr>
        <w:t>da únicamente a las funcionalidades y datos relevantes según su rol, aumentando la seguridad y eficiencia.</w:t>
      </w:r>
    </w:p>
    <w:p w:rsidR="000C4F44" w:rsidRPr="00655C18" w:rsidRDefault="004D09A9">
      <w:pPr>
        <w:rPr>
          <w:sz w:val="36"/>
          <w:szCs w:val="36"/>
        </w:rPr>
      </w:pPr>
      <w:r w:rsidRPr="00655C18">
        <w:rPr>
          <w:b/>
          <w:color w:val="000000"/>
          <w:sz w:val="36"/>
          <w:szCs w:val="36"/>
        </w:rPr>
        <w:t>2.2 Configuración de Usuarios y Contraseñas</w:t>
      </w:r>
    </w:p>
    <w:p w:rsidR="00874D9F" w:rsidRDefault="004D09A9" w:rsidP="00655C18">
      <w:pPr>
        <w:jc w:val="both"/>
        <w:rPr>
          <w:sz w:val="28"/>
          <w:szCs w:val="28"/>
        </w:rPr>
      </w:pPr>
      <w:r w:rsidRPr="00655C18">
        <w:rPr>
          <w:sz w:val="28"/>
          <w:szCs w:val="28"/>
        </w:rPr>
        <w:t xml:space="preserve">Se implementó </w:t>
      </w:r>
      <w:proofErr w:type="gramStart"/>
      <w:r w:rsidRPr="00655C18">
        <w:rPr>
          <w:sz w:val="28"/>
          <w:szCs w:val="28"/>
        </w:rPr>
        <w:t>un</w:t>
      </w:r>
      <w:proofErr w:type="gramEnd"/>
      <w:r w:rsidRPr="00655C18">
        <w:rPr>
          <w:sz w:val="28"/>
          <w:szCs w:val="28"/>
        </w:rPr>
        <w:t xml:space="preserve"> sistema robusto de autenticación que emplea cifrado avanzado para proteger las credencia</w:t>
      </w:r>
      <w:r w:rsidRPr="00655C18">
        <w:rPr>
          <w:sz w:val="28"/>
          <w:szCs w:val="28"/>
        </w:rPr>
        <w:t xml:space="preserve">les. Los usuarios pueden configurar </w:t>
      </w:r>
    </w:p>
    <w:p w:rsidR="00874D9F" w:rsidRDefault="00874D9F" w:rsidP="00655C18">
      <w:pPr>
        <w:jc w:val="both"/>
        <w:rPr>
          <w:sz w:val="28"/>
          <w:szCs w:val="28"/>
        </w:rPr>
      </w:pPr>
    </w:p>
    <w:p w:rsidR="000C4F44" w:rsidRPr="00655C18" w:rsidRDefault="004D09A9" w:rsidP="00655C18">
      <w:pPr>
        <w:jc w:val="both"/>
        <w:rPr>
          <w:sz w:val="28"/>
          <w:szCs w:val="28"/>
        </w:rPr>
      </w:pPr>
      <w:proofErr w:type="spellStart"/>
      <w:proofErr w:type="gramStart"/>
      <w:r w:rsidRPr="00655C18">
        <w:rPr>
          <w:sz w:val="28"/>
          <w:szCs w:val="28"/>
        </w:rPr>
        <w:t>contraseñas</w:t>
      </w:r>
      <w:proofErr w:type="spellEnd"/>
      <w:proofErr w:type="gramEnd"/>
      <w:r w:rsidRPr="00655C18">
        <w:rPr>
          <w:sz w:val="28"/>
          <w:szCs w:val="28"/>
        </w:rPr>
        <w:t xml:space="preserve"> </w:t>
      </w:r>
      <w:proofErr w:type="spellStart"/>
      <w:r w:rsidRPr="00655C18">
        <w:rPr>
          <w:sz w:val="28"/>
          <w:szCs w:val="28"/>
        </w:rPr>
        <w:t>seguras</w:t>
      </w:r>
      <w:proofErr w:type="spellEnd"/>
      <w:r w:rsidRPr="00655C18">
        <w:rPr>
          <w:sz w:val="28"/>
          <w:szCs w:val="28"/>
        </w:rPr>
        <w:t xml:space="preserve"> y </w:t>
      </w:r>
      <w:proofErr w:type="spellStart"/>
      <w:r w:rsidRPr="00655C18">
        <w:rPr>
          <w:sz w:val="28"/>
          <w:szCs w:val="28"/>
        </w:rPr>
        <w:t>recuperar</w:t>
      </w:r>
      <w:proofErr w:type="spellEnd"/>
      <w:r w:rsidRPr="00655C18">
        <w:rPr>
          <w:sz w:val="28"/>
          <w:szCs w:val="28"/>
        </w:rPr>
        <w:t xml:space="preserve"> acceso de forma automática en caso de pérdida.</w:t>
      </w:r>
    </w:p>
    <w:p w:rsidR="000C4F44" w:rsidRPr="00655C18" w:rsidRDefault="004D09A9">
      <w:pPr>
        <w:rPr>
          <w:sz w:val="36"/>
          <w:szCs w:val="36"/>
        </w:rPr>
      </w:pPr>
      <w:r w:rsidRPr="00655C18">
        <w:rPr>
          <w:b/>
          <w:color w:val="000000"/>
          <w:sz w:val="36"/>
          <w:szCs w:val="36"/>
        </w:rPr>
        <w:t xml:space="preserve">2.3 Descripción </w:t>
      </w:r>
      <w:proofErr w:type="gramStart"/>
      <w:r w:rsidRPr="00655C18">
        <w:rPr>
          <w:b/>
          <w:color w:val="000000"/>
          <w:sz w:val="36"/>
          <w:szCs w:val="36"/>
        </w:rPr>
        <w:t>del</w:t>
      </w:r>
      <w:proofErr w:type="gramEnd"/>
      <w:r w:rsidRPr="00655C18">
        <w:rPr>
          <w:b/>
          <w:color w:val="000000"/>
          <w:sz w:val="36"/>
          <w:szCs w:val="36"/>
        </w:rPr>
        <w:t xml:space="preserve"> Servidor Utilizado</w:t>
      </w:r>
    </w:p>
    <w:p w:rsidR="000C4F44" w:rsidRPr="00655C18" w:rsidRDefault="004D09A9" w:rsidP="00655C18">
      <w:pPr>
        <w:jc w:val="both"/>
        <w:rPr>
          <w:sz w:val="28"/>
          <w:szCs w:val="28"/>
        </w:rPr>
      </w:pPr>
      <w:r w:rsidRPr="00655C18">
        <w:rPr>
          <w:sz w:val="28"/>
          <w:szCs w:val="28"/>
        </w:rPr>
        <w:t>El servidor backend fue diseñado utilizando Python y MongoDB para manejar grandes volúmenes de datos d</w:t>
      </w:r>
      <w:r w:rsidRPr="00655C18">
        <w:rPr>
          <w:sz w:val="28"/>
          <w:szCs w:val="28"/>
        </w:rPr>
        <w:t xml:space="preserve">e manera eficiente. Las pruebas de endpoints se realizaron con Postman, garantizando </w:t>
      </w:r>
      <w:proofErr w:type="gramStart"/>
      <w:r w:rsidRPr="00655C18">
        <w:rPr>
          <w:sz w:val="28"/>
          <w:szCs w:val="28"/>
        </w:rPr>
        <w:t>un</w:t>
      </w:r>
      <w:proofErr w:type="gramEnd"/>
      <w:r w:rsidRPr="00655C18">
        <w:rPr>
          <w:sz w:val="28"/>
          <w:szCs w:val="28"/>
        </w:rPr>
        <w:t xml:space="preserve"> rendimiento óptimo y documentación completa.</w:t>
      </w:r>
    </w:p>
    <w:p w:rsidR="000C4F44" w:rsidRPr="00655C18" w:rsidRDefault="004D09A9">
      <w:pPr>
        <w:jc w:val="center"/>
        <w:rPr>
          <w:color w:val="000000" w:themeColor="text1"/>
          <w:sz w:val="44"/>
          <w:szCs w:val="44"/>
        </w:rPr>
      </w:pPr>
      <w:r w:rsidRPr="00655C18">
        <w:rPr>
          <w:b/>
          <w:color w:val="000000" w:themeColor="text1"/>
          <w:sz w:val="44"/>
          <w:szCs w:val="44"/>
        </w:rPr>
        <w:t xml:space="preserve">3. Estructura </w:t>
      </w:r>
      <w:proofErr w:type="gramStart"/>
      <w:r w:rsidRPr="00655C18">
        <w:rPr>
          <w:b/>
          <w:color w:val="000000" w:themeColor="text1"/>
          <w:sz w:val="44"/>
          <w:szCs w:val="44"/>
        </w:rPr>
        <w:t>del</w:t>
      </w:r>
      <w:proofErr w:type="gramEnd"/>
      <w:r w:rsidRPr="00655C18">
        <w:rPr>
          <w:b/>
          <w:color w:val="000000" w:themeColor="text1"/>
          <w:sz w:val="44"/>
          <w:szCs w:val="44"/>
        </w:rPr>
        <w:t xml:space="preserve"> Menú Principal</w:t>
      </w:r>
    </w:p>
    <w:p w:rsidR="000C4F44" w:rsidRPr="00655C18" w:rsidRDefault="004D09A9">
      <w:pPr>
        <w:rPr>
          <w:sz w:val="36"/>
          <w:szCs w:val="36"/>
        </w:rPr>
      </w:pPr>
      <w:r w:rsidRPr="00655C18">
        <w:rPr>
          <w:b/>
          <w:color w:val="000000"/>
          <w:sz w:val="36"/>
          <w:szCs w:val="36"/>
        </w:rPr>
        <w:t>3.1 Organización y Simetría de Elementos</w:t>
      </w:r>
    </w:p>
    <w:p w:rsidR="000C4F44" w:rsidRPr="00655C18" w:rsidRDefault="004D09A9" w:rsidP="00655C18">
      <w:pPr>
        <w:jc w:val="both"/>
        <w:rPr>
          <w:sz w:val="28"/>
          <w:szCs w:val="28"/>
        </w:rPr>
      </w:pPr>
      <w:r w:rsidRPr="00655C18">
        <w:rPr>
          <w:sz w:val="28"/>
          <w:szCs w:val="28"/>
        </w:rPr>
        <w:t xml:space="preserve">El diseño </w:t>
      </w:r>
      <w:proofErr w:type="gramStart"/>
      <w:r w:rsidRPr="00655C18">
        <w:rPr>
          <w:sz w:val="28"/>
          <w:szCs w:val="28"/>
        </w:rPr>
        <w:t>del</w:t>
      </w:r>
      <w:proofErr w:type="gramEnd"/>
      <w:r w:rsidRPr="00655C18">
        <w:rPr>
          <w:sz w:val="28"/>
          <w:szCs w:val="28"/>
        </w:rPr>
        <w:t xml:space="preserve"> menú principal está basado en princ</w:t>
      </w:r>
      <w:r w:rsidRPr="00655C18">
        <w:rPr>
          <w:sz w:val="28"/>
          <w:szCs w:val="28"/>
        </w:rPr>
        <w:t xml:space="preserve">ipios de organización y simetría. Cada opción </w:t>
      </w:r>
      <w:proofErr w:type="gramStart"/>
      <w:r w:rsidRPr="00655C18">
        <w:rPr>
          <w:sz w:val="28"/>
          <w:szCs w:val="28"/>
        </w:rPr>
        <w:t>del</w:t>
      </w:r>
      <w:proofErr w:type="gramEnd"/>
      <w:r w:rsidRPr="00655C18">
        <w:rPr>
          <w:sz w:val="28"/>
          <w:szCs w:val="28"/>
        </w:rPr>
        <w:t xml:space="preserve"> menú está claramente definida para facilitar la navegación de los usuarios. Se utilizó React y CSS para implementar </w:t>
      </w:r>
      <w:proofErr w:type="gramStart"/>
      <w:r w:rsidRPr="00655C18">
        <w:rPr>
          <w:sz w:val="28"/>
          <w:szCs w:val="28"/>
        </w:rPr>
        <w:t>un</w:t>
      </w:r>
      <w:proofErr w:type="gramEnd"/>
      <w:r w:rsidRPr="00655C18">
        <w:rPr>
          <w:sz w:val="28"/>
          <w:szCs w:val="28"/>
        </w:rPr>
        <w:t xml:space="preserve"> diseño atractivo y funcional, asegurando que cada elemento esté bien distribuido.</w:t>
      </w:r>
    </w:p>
    <w:p w:rsidR="000C4F44" w:rsidRPr="00655C18" w:rsidRDefault="004D09A9">
      <w:pPr>
        <w:rPr>
          <w:sz w:val="36"/>
          <w:szCs w:val="36"/>
        </w:rPr>
      </w:pPr>
      <w:r w:rsidRPr="00655C18">
        <w:rPr>
          <w:b/>
          <w:color w:val="000000"/>
          <w:sz w:val="36"/>
          <w:szCs w:val="36"/>
        </w:rPr>
        <w:t>3.2 D</w:t>
      </w:r>
      <w:r w:rsidRPr="00655C18">
        <w:rPr>
          <w:b/>
          <w:color w:val="000000"/>
          <w:sz w:val="36"/>
          <w:szCs w:val="36"/>
        </w:rPr>
        <w:t>iseño Responsive</w:t>
      </w:r>
    </w:p>
    <w:p w:rsidR="000C4F44" w:rsidRPr="00655C18" w:rsidRDefault="004D09A9" w:rsidP="00655C18">
      <w:pPr>
        <w:jc w:val="both"/>
        <w:rPr>
          <w:sz w:val="28"/>
          <w:szCs w:val="28"/>
        </w:rPr>
      </w:pPr>
      <w:r w:rsidRPr="00655C18">
        <w:rPr>
          <w:sz w:val="28"/>
          <w:szCs w:val="28"/>
        </w:rPr>
        <w:t xml:space="preserve">El sistema fue diseñado para adaptarse de manera fluida a dispositivos de escritorio, tabletas y móviles. Se utilizó JavaScript, junto con frameworks </w:t>
      </w:r>
      <w:proofErr w:type="gramStart"/>
      <w:r w:rsidRPr="00655C18">
        <w:rPr>
          <w:sz w:val="28"/>
          <w:szCs w:val="28"/>
        </w:rPr>
        <w:t>como</w:t>
      </w:r>
      <w:proofErr w:type="gramEnd"/>
      <w:r w:rsidRPr="00655C18">
        <w:rPr>
          <w:sz w:val="28"/>
          <w:szCs w:val="28"/>
        </w:rPr>
        <w:t xml:space="preserve"> React, para garantizar una experiencia consistente en todas las plataformas.</w:t>
      </w:r>
    </w:p>
    <w:p w:rsidR="000C4F44" w:rsidRPr="00655C18" w:rsidRDefault="004D09A9">
      <w:pPr>
        <w:jc w:val="center"/>
        <w:rPr>
          <w:sz w:val="44"/>
          <w:szCs w:val="44"/>
        </w:rPr>
      </w:pPr>
      <w:r w:rsidRPr="00655C18">
        <w:rPr>
          <w:b/>
          <w:color w:val="000000"/>
          <w:sz w:val="44"/>
          <w:szCs w:val="44"/>
        </w:rPr>
        <w:t>4. Auto</w:t>
      </w:r>
      <w:r w:rsidRPr="00655C18">
        <w:rPr>
          <w:b/>
          <w:color w:val="000000"/>
          <w:sz w:val="44"/>
          <w:szCs w:val="44"/>
        </w:rPr>
        <w:t>matización e Inteligencia Funcional</w:t>
      </w:r>
    </w:p>
    <w:p w:rsidR="000C4F44" w:rsidRPr="00655C18" w:rsidRDefault="004D09A9">
      <w:pPr>
        <w:rPr>
          <w:sz w:val="36"/>
          <w:szCs w:val="36"/>
        </w:rPr>
      </w:pPr>
      <w:r w:rsidRPr="00655C18">
        <w:rPr>
          <w:b/>
          <w:color w:val="000000"/>
          <w:sz w:val="36"/>
          <w:szCs w:val="36"/>
        </w:rPr>
        <w:t>4.1 Automatización de Correos Electrónicos</w:t>
      </w:r>
    </w:p>
    <w:p w:rsidR="00874D9F" w:rsidRDefault="004D09A9" w:rsidP="00655C18">
      <w:pPr>
        <w:rPr>
          <w:sz w:val="28"/>
          <w:szCs w:val="28"/>
        </w:rPr>
      </w:pPr>
      <w:r w:rsidRPr="00655C18">
        <w:rPr>
          <w:sz w:val="28"/>
          <w:szCs w:val="28"/>
        </w:rPr>
        <w:t>El sistema implementa una automatización de correos electrónicos para mejorar la comunicación con los usuarios. Estos correos incluyen</w:t>
      </w:r>
      <w:proofErr w:type="gramStart"/>
      <w:r w:rsidRPr="00655C18">
        <w:rPr>
          <w:sz w:val="28"/>
          <w:szCs w:val="28"/>
        </w:rPr>
        <w:t>:</w:t>
      </w:r>
      <w:proofErr w:type="gramEnd"/>
      <w:r w:rsidRPr="00655C18">
        <w:rPr>
          <w:sz w:val="28"/>
          <w:szCs w:val="28"/>
        </w:rPr>
        <w:br/>
        <w:t>- Bienvenida a nuevos usuarios al registr</w:t>
      </w:r>
      <w:r w:rsidRPr="00655C18">
        <w:rPr>
          <w:sz w:val="28"/>
          <w:szCs w:val="28"/>
        </w:rPr>
        <w:t>arse.</w:t>
      </w:r>
      <w:r w:rsidRPr="00655C18">
        <w:rPr>
          <w:sz w:val="28"/>
          <w:szCs w:val="28"/>
        </w:rPr>
        <w:br/>
        <w:t xml:space="preserve">- Recordatorios y agradecimientos </w:t>
      </w:r>
      <w:proofErr w:type="spellStart"/>
      <w:r w:rsidRPr="00655C18">
        <w:rPr>
          <w:sz w:val="28"/>
          <w:szCs w:val="28"/>
        </w:rPr>
        <w:t>en</w:t>
      </w:r>
      <w:proofErr w:type="spellEnd"/>
      <w:r w:rsidRPr="00655C18">
        <w:rPr>
          <w:sz w:val="28"/>
          <w:szCs w:val="28"/>
        </w:rPr>
        <w:t xml:space="preserve"> </w:t>
      </w:r>
      <w:proofErr w:type="spellStart"/>
      <w:r w:rsidRPr="00655C18">
        <w:rPr>
          <w:sz w:val="28"/>
          <w:szCs w:val="28"/>
        </w:rPr>
        <w:t>aniversarios</w:t>
      </w:r>
      <w:proofErr w:type="spellEnd"/>
      <w:r w:rsidRPr="00655C18">
        <w:rPr>
          <w:sz w:val="28"/>
          <w:szCs w:val="28"/>
        </w:rPr>
        <w:t xml:space="preserve"> de </w:t>
      </w:r>
      <w:proofErr w:type="spellStart"/>
      <w:r w:rsidRPr="00655C18">
        <w:rPr>
          <w:sz w:val="28"/>
          <w:szCs w:val="28"/>
        </w:rPr>
        <w:t>donación</w:t>
      </w:r>
      <w:proofErr w:type="spellEnd"/>
      <w:r w:rsidRPr="00655C18">
        <w:rPr>
          <w:sz w:val="28"/>
          <w:szCs w:val="28"/>
        </w:rPr>
        <w:t>.</w:t>
      </w:r>
    </w:p>
    <w:p w:rsidR="000C4F44" w:rsidRPr="00655C18" w:rsidRDefault="004D09A9" w:rsidP="00655C18">
      <w:pPr>
        <w:rPr>
          <w:sz w:val="28"/>
          <w:szCs w:val="28"/>
        </w:rPr>
      </w:pPr>
      <w:bookmarkStart w:id="0" w:name="_GoBack"/>
      <w:bookmarkEnd w:id="0"/>
      <w:r w:rsidRPr="00655C18">
        <w:rPr>
          <w:sz w:val="28"/>
          <w:szCs w:val="28"/>
        </w:rPr>
        <w:lastRenderedPageBreak/>
        <w:br/>
        <w:t>- Confirmación de donaciones realizadas.</w:t>
      </w:r>
      <w:r w:rsidRPr="00655C18">
        <w:rPr>
          <w:sz w:val="28"/>
          <w:szCs w:val="28"/>
        </w:rPr>
        <w:br/>
        <w:t xml:space="preserve">El backend utiliza Python y librerías </w:t>
      </w:r>
      <w:proofErr w:type="gramStart"/>
      <w:r w:rsidRPr="00655C18">
        <w:rPr>
          <w:sz w:val="28"/>
          <w:szCs w:val="28"/>
        </w:rPr>
        <w:t>como</w:t>
      </w:r>
      <w:proofErr w:type="gramEnd"/>
      <w:r w:rsidRPr="00655C18">
        <w:rPr>
          <w:sz w:val="28"/>
          <w:szCs w:val="28"/>
        </w:rPr>
        <w:t xml:space="preserve"> SMTP para gestionar el envío automático de correos.</w:t>
      </w:r>
    </w:p>
    <w:p w:rsidR="000C4F44" w:rsidRPr="00655C18" w:rsidRDefault="004D09A9">
      <w:pPr>
        <w:jc w:val="center"/>
        <w:rPr>
          <w:sz w:val="44"/>
          <w:szCs w:val="44"/>
        </w:rPr>
      </w:pPr>
      <w:r w:rsidRPr="00655C18">
        <w:rPr>
          <w:b/>
          <w:color w:val="000000"/>
          <w:sz w:val="44"/>
          <w:szCs w:val="44"/>
        </w:rPr>
        <w:t>5. Análisis de Datos</w:t>
      </w:r>
    </w:p>
    <w:p w:rsidR="000C4F44" w:rsidRPr="00655C18" w:rsidRDefault="004D09A9">
      <w:pPr>
        <w:rPr>
          <w:sz w:val="36"/>
          <w:szCs w:val="36"/>
        </w:rPr>
      </w:pPr>
      <w:r w:rsidRPr="00655C18">
        <w:rPr>
          <w:b/>
          <w:color w:val="000000"/>
          <w:sz w:val="36"/>
          <w:szCs w:val="36"/>
        </w:rPr>
        <w:t>5.1 Análisis Temporal de Donac</w:t>
      </w:r>
      <w:r w:rsidRPr="00655C18">
        <w:rPr>
          <w:b/>
          <w:color w:val="000000"/>
          <w:sz w:val="36"/>
          <w:szCs w:val="36"/>
        </w:rPr>
        <w:t>iones</w:t>
      </w:r>
    </w:p>
    <w:p w:rsidR="000C4F44" w:rsidRPr="00655C18" w:rsidRDefault="004D09A9" w:rsidP="00655C18">
      <w:pPr>
        <w:jc w:val="both"/>
        <w:rPr>
          <w:sz w:val="28"/>
          <w:szCs w:val="28"/>
        </w:rPr>
      </w:pPr>
      <w:r w:rsidRPr="00655C18">
        <w:rPr>
          <w:sz w:val="28"/>
          <w:szCs w:val="28"/>
        </w:rPr>
        <w:t xml:space="preserve">El sistema analiza las donaciones según las estaciones </w:t>
      </w:r>
      <w:proofErr w:type="gramStart"/>
      <w:r w:rsidRPr="00655C18">
        <w:rPr>
          <w:sz w:val="28"/>
          <w:szCs w:val="28"/>
        </w:rPr>
        <w:t>del</w:t>
      </w:r>
      <w:proofErr w:type="gramEnd"/>
      <w:r w:rsidRPr="00655C18">
        <w:rPr>
          <w:sz w:val="28"/>
          <w:szCs w:val="28"/>
        </w:rPr>
        <w:t xml:space="preserve"> año y las edades de los donantes. Se utilizan herramientas de análisis de datos en Python, </w:t>
      </w:r>
      <w:proofErr w:type="gramStart"/>
      <w:r w:rsidRPr="00655C18">
        <w:rPr>
          <w:sz w:val="28"/>
          <w:szCs w:val="28"/>
        </w:rPr>
        <w:t>como</w:t>
      </w:r>
      <w:proofErr w:type="gramEnd"/>
      <w:r w:rsidRPr="00655C18">
        <w:rPr>
          <w:sz w:val="28"/>
          <w:szCs w:val="28"/>
        </w:rPr>
        <w:t xml:space="preserve"> pandas y matplotlib, para identificar patrones y adaptar las campañas a las tendencias detectad</w:t>
      </w:r>
      <w:r w:rsidRPr="00655C18">
        <w:rPr>
          <w:sz w:val="28"/>
          <w:szCs w:val="28"/>
        </w:rPr>
        <w:t>as.</w:t>
      </w:r>
    </w:p>
    <w:p w:rsidR="000C4F44" w:rsidRPr="00655C18" w:rsidRDefault="004D09A9">
      <w:pPr>
        <w:rPr>
          <w:sz w:val="36"/>
          <w:szCs w:val="36"/>
        </w:rPr>
      </w:pPr>
      <w:r w:rsidRPr="00655C18">
        <w:rPr>
          <w:b/>
          <w:color w:val="000000"/>
          <w:sz w:val="36"/>
          <w:szCs w:val="36"/>
        </w:rPr>
        <w:t>5.2 Predicción de Abandono y Retención de Usuarios</w:t>
      </w:r>
    </w:p>
    <w:p w:rsidR="000C4F44" w:rsidRPr="00655C18" w:rsidRDefault="004D09A9" w:rsidP="00655C18">
      <w:pPr>
        <w:jc w:val="both"/>
        <w:rPr>
          <w:sz w:val="28"/>
          <w:szCs w:val="28"/>
        </w:rPr>
      </w:pPr>
      <w:r w:rsidRPr="00655C18">
        <w:rPr>
          <w:sz w:val="28"/>
          <w:szCs w:val="28"/>
        </w:rPr>
        <w:t xml:space="preserve">Se implementaron modelos de predicción utilizando aprendizaje automático para identificar usuarios en riesgo de abandonar. Estas predicciones permiten activar campañas automatizadas de retención, </w:t>
      </w:r>
      <w:proofErr w:type="gramStart"/>
      <w:r w:rsidRPr="00655C18">
        <w:rPr>
          <w:sz w:val="28"/>
          <w:szCs w:val="28"/>
        </w:rPr>
        <w:t>como</w:t>
      </w:r>
      <w:proofErr w:type="gramEnd"/>
      <w:r w:rsidRPr="00655C18">
        <w:rPr>
          <w:sz w:val="28"/>
          <w:szCs w:val="28"/>
        </w:rPr>
        <w:t xml:space="preserve"> </w:t>
      </w:r>
      <w:r w:rsidRPr="00655C18">
        <w:rPr>
          <w:sz w:val="28"/>
          <w:szCs w:val="28"/>
        </w:rPr>
        <w:t>correos personalizados. El sistema se actualiza diariamente para mantener estrategias efectivas.</w:t>
      </w:r>
    </w:p>
    <w:p w:rsidR="000C4F44" w:rsidRPr="00655C18" w:rsidRDefault="004D09A9">
      <w:pPr>
        <w:rPr>
          <w:sz w:val="36"/>
          <w:szCs w:val="36"/>
        </w:rPr>
      </w:pPr>
      <w:r w:rsidRPr="00655C18">
        <w:rPr>
          <w:b/>
          <w:color w:val="000000"/>
          <w:sz w:val="36"/>
          <w:szCs w:val="36"/>
        </w:rPr>
        <w:t>5.3 Evaluación de Montos Donados</w:t>
      </w:r>
    </w:p>
    <w:p w:rsidR="000C4F44" w:rsidRPr="00655C18" w:rsidRDefault="004D09A9">
      <w:pPr>
        <w:rPr>
          <w:sz w:val="28"/>
          <w:szCs w:val="28"/>
        </w:rPr>
      </w:pPr>
      <w:r w:rsidRPr="00655C18">
        <w:rPr>
          <w:sz w:val="28"/>
          <w:szCs w:val="28"/>
        </w:rPr>
        <w:t xml:space="preserve">El análisis de los montos donados permite evaluar el impacto de las campañas y detectar patrones en el comportamiento de los </w:t>
      </w:r>
      <w:r w:rsidRPr="00655C18">
        <w:rPr>
          <w:sz w:val="28"/>
          <w:szCs w:val="28"/>
        </w:rPr>
        <w:t xml:space="preserve">donantes. Esto ayuda </w:t>
      </w:r>
      <w:proofErr w:type="gramStart"/>
      <w:r w:rsidRPr="00655C18">
        <w:rPr>
          <w:sz w:val="28"/>
          <w:szCs w:val="28"/>
        </w:rPr>
        <w:t>a</w:t>
      </w:r>
      <w:proofErr w:type="gramEnd"/>
      <w:r w:rsidRPr="00655C18">
        <w:rPr>
          <w:sz w:val="28"/>
          <w:szCs w:val="28"/>
        </w:rPr>
        <w:t xml:space="preserve"> ajustar las estrategias de recaudación para maximizar el impacto.</w:t>
      </w:r>
    </w:p>
    <w:p w:rsidR="000C4F44" w:rsidRPr="00655C18" w:rsidRDefault="004D09A9">
      <w:pPr>
        <w:rPr>
          <w:sz w:val="36"/>
          <w:szCs w:val="36"/>
        </w:rPr>
      </w:pPr>
      <w:r w:rsidRPr="00655C18">
        <w:rPr>
          <w:b/>
          <w:color w:val="000000"/>
          <w:sz w:val="36"/>
          <w:szCs w:val="36"/>
        </w:rPr>
        <w:t>5.4 Uso de Análisis en Estrategias de Campaña</w:t>
      </w:r>
    </w:p>
    <w:p w:rsidR="000C4F44" w:rsidRDefault="004D09A9" w:rsidP="00655C18">
      <w:pPr>
        <w:jc w:val="both"/>
        <w:rPr>
          <w:sz w:val="28"/>
          <w:szCs w:val="28"/>
        </w:rPr>
      </w:pPr>
      <w:r w:rsidRPr="00655C18">
        <w:rPr>
          <w:sz w:val="28"/>
          <w:szCs w:val="28"/>
        </w:rPr>
        <w:t>Los análisis realizados por el sistema son utilizados para optimizar las campañas de recaudación, enfocándose en las caus</w:t>
      </w:r>
      <w:r w:rsidRPr="00655C18">
        <w:rPr>
          <w:sz w:val="28"/>
          <w:szCs w:val="28"/>
        </w:rPr>
        <w:t xml:space="preserve">as más relevantes y en los momentos más efectivos </w:t>
      </w:r>
      <w:proofErr w:type="gramStart"/>
      <w:r w:rsidRPr="00655C18">
        <w:rPr>
          <w:sz w:val="28"/>
          <w:szCs w:val="28"/>
        </w:rPr>
        <w:t>del</w:t>
      </w:r>
      <w:proofErr w:type="gramEnd"/>
      <w:r w:rsidRPr="00655C18">
        <w:rPr>
          <w:sz w:val="28"/>
          <w:szCs w:val="28"/>
        </w:rPr>
        <w:t xml:space="preserve"> año. Esto mejora significativamente los resultados de las campañas y la </w:t>
      </w:r>
      <w:proofErr w:type="spellStart"/>
      <w:r w:rsidRPr="00655C18">
        <w:rPr>
          <w:sz w:val="28"/>
          <w:szCs w:val="28"/>
        </w:rPr>
        <w:t>interacción</w:t>
      </w:r>
      <w:proofErr w:type="spellEnd"/>
      <w:r w:rsidRPr="00655C18">
        <w:rPr>
          <w:sz w:val="28"/>
          <w:szCs w:val="28"/>
        </w:rPr>
        <w:t xml:space="preserve"> con </w:t>
      </w:r>
      <w:proofErr w:type="spellStart"/>
      <w:r w:rsidRPr="00655C18">
        <w:rPr>
          <w:sz w:val="28"/>
          <w:szCs w:val="28"/>
        </w:rPr>
        <w:t>los</w:t>
      </w:r>
      <w:proofErr w:type="spellEnd"/>
      <w:r w:rsidRPr="00655C18">
        <w:rPr>
          <w:sz w:val="28"/>
          <w:szCs w:val="28"/>
        </w:rPr>
        <w:t xml:space="preserve"> </w:t>
      </w:r>
      <w:proofErr w:type="spellStart"/>
      <w:r w:rsidRPr="00655C18">
        <w:rPr>
          <w:sz w:val="28"/>
          <w:szCs w:val="28"/>
        </w:rPr>
        <w:t>donantes</w:t>
      </w:r>
      <w:proofErr w:type="spellEnd"/>
      <w:r w:rsidRPr="00655C18">
        <w:rPr>
          <w:sz w:val="28"/>
          <w:szCs w:val="28"/>
        </w:rPr>
        <w:t>.</w:t>
      </w:r>
    </w:p>
    <w:p w:rsidR="00655C18" w:rsidRPr="00655C18" w:rsidRDefault="00655C18">
      <w:pPr>
        <w:rPr>
          <w:sz w:val="28"/>
          <w:szCs w:val="28"/>
        </w:rPr>
      </w:pPr>
    </w:p>
    <w:p w:rsidR="000C4F44" w:rsidRPr="00655C18" w:rsidRDefault="004D09A9">
      <w:pPr>
        <w:jc w:val="center"/>
        <w:rPr>
          <w:sz w:val="44"/>
          <w:szCs w:val="44"/>
        </w:rPr>
      </w:pPr>
      <w:r w:rsidRPr="00655C18">
        <w:rPr>
          <w:b/>
          <w:color w:val="000000"/>
          <w:sz w:val="44"/>
          <w:szCs w:val="44"/>
        </w:rPr>
        <w:t>Conclusión</w:t>
      </w:r>
    </w:p>
    <w:p w:rsidR="000C4F44" w:rsidRPr="00655C18" w:rsidRDefault="004D09A9" w:rsidP="00655C18">
      <w:pPr>
        <w:jc w:val="both"/>
        <w:rPr>
          <w:sz w:val="28"/>
          <w:szCs w:val="28"/>
        </w:rPr>
      </w:pPr>
      <w:r w:rsidRPr="00655C18">
        <w:rPr>
          <w:sz w:val="28"/>
          <w:szCs w:val="28"/>
        </w:rPr>
        <w:t>El proyecto NestAi representa una solución integral para ONGs que desean modernizar sus p</w:t>
      </w:r>
      <w:r w:rsidRPr="00655C18">
        <w:rPr>
          <w:sz w:val="28"/>
          <w:szCs w:val="28"/>
        </w:rPr>
        <w:t xml:space="preserve">rocesos, mejorar la interacción con los donantes y optimizar sus recursos. Gracias a la combinación de tecnologías avanzadas y automatización inteligente, el sistema está diseñado para ofrecer </w:t>
      </w:r>
      <w:proofErr w:type="gramStart"/>
      <w:r w:rsidRPr="00655C18">
        <w:rPr>
          <w:sz w:val="28"/>
          <w:szCs w:val="28"/>
        </w:rPr>
        <w:t>un</w:t>
      </w:r>
      <w:proofErr w:type="gramEnd"/>
      <w:r w:rsidRPr="00655C18">
        <w:rPr>
          <w:sz w:val="28"/>
          <w:szCs w:val="28"/>
        </w:rPr>
        <w:t xml:space="preserve"> impacto significativo en la gestión y el desempeño de las ca</w:t>
      </w:r>
      <w:r w:rsidRPr="00655C18">
        <w:rPr>
          <w:sz w:val="28"/>
          <w:szCs w:val="28"/>
        </w:rPr>
        <w:t>mpañas de recaudación.</w:t>
      </w:r>
    </w:p>
    <w:sectPr w:rsidR="000C4F44" w:rsidRPr="00655C1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9A9" w:rsidRDefault="004D09A9">
      <w:pPr>
        <w:spacing w:after="0" w:line="240" w:lineRule="auto"/>
      </w:pPr>
      <w:r>
        <w:separator/>
      </w:r>
    </w:p>
  </w:endnote>
  <w:endnote w:type="continuationSeparator" w:id="0">
    <w:p w:rsidR="004D09A9" w:rsidRDefault="004D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9A9" w:rsidRDefault="004D09A9">
      <w:pPr>
        <w:spacing w:after="0" w:line="240" w:lineRule="auto"/>
      </w:pPr>
      <w:r>
        <w:separator/>
      </w:r>
    </w:p>
  </w:footnote>
  <w:footnote w:type="continuationSeparator" w:id="0">
    <w:p w:rsidR="004D09A9" w:rsidRDefault="004D0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F44" w:rsidRDefault="008E796B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5486400</wp:posOffset>
          </wp:positionH>
          <wp:positionV relativeFrom="paragraph">
            <wp:posOffset>-186055</wp:posOffset>
          </wp:positionV>
          <wp:extent cx="857250" cy="1070673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1070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274785347"/>
        <w:docPartObj>
          <w:docPartGallery w:val="Page Numbers (Margins)"/>
          <w:docPartUnique/>
        </w:docPartObj>
      </w:sdtPr>
      <w:sdtContent>
        <w:r w:rsidR="00655C18"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>
                  <wp:simplePos x="0" y="0"/>
                  <wp:positionH relativeFrom="leftMargin">
                    <wp:align>left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5C18" w:rsidRDefault="00655C18">
                              <w:pPr>
                                <w:pBdr>
                                  <w:bottom w:val="single" w:sz="4" w:space="1" w:color="auto"/>
                                </w:pBdr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874D9F" w:rsidRPr="00874D9F">
                                <w:rPr>
                                  <w:noProof/>
                                  <w:lang w:val="es-ES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lef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5" o:spid="_x0000_s1026" style="position:absolute;left:0;text-align:left;margin-left:0;margin-top:0;width:57.3pt;height:25.95pt;z-index:251658240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" o:allowincell="f" stroked="f">
                  <v:textbox>
                    <w:txbxContent>
                      <w:p w:rsidR="00655C18" w:rsidRDefault="00655C18">
                        <w:pPr>
                          <w:pBdr>
                            <w:bottom w:val="single" w:sz="4" w:space="1" w:color="auto"/>
                          </w:pBdr>
                          <w:jc w:val="right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874D9F" w:rsidRPr="00874D9F">
                          <w:rPr>
                            <w:noProof/>
                            <w:lang w:val="es-ES"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4F44"/>
    <w:rsid w:val="0015074B"/>
    <w:rsid w:val="0029639D"/>
    <w:rsid w:val="00326F90"/>
    <w:rsid w:val="004D09A9"/>
    <w:rsid w:val="00655C18"/>
    <w:rsid w:val="00874D9F"/>
    <w:rsid w:val="008E79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2FB2315E-08FC-4D5F-A31A-42B080A7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Nmerodepgina">
    <w:name w:val="page number"/>
    <w:basedOn w:val="Fuentedeprrafopredeter"/>
    <w:uiPriority w:val="99"/>
    <w:unhideWhenUsed/>
    <w:rsid w:val="0065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38FE8-8694-4FFE-B2D7-83457460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786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4</cp:revision>
  <dcterms:created xsi:type="dcterms:W3CDTF">2024-11-23T17:23:00Z</dcterms:created>
  <dcterms:modified xsi:type="dcterms:W3CDTF">2024-11-23T17:24:00Z</dcterms:modified>
  <cp:category/>
</cp:coreProperties>
</file>