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BC14F" w14:textId="77777777" w:rsidR="00584CE0" w:rsidRDefault="00584CE0" w:rsidP="00B17BE7">
      <w:pPr>
        <w:pStyle w:val="Heading1"/>
      </w:pPr>
      <w:r>
        <w:t>Executive summary</w:t>
      </w:r>
    </w:p>
    <w:p w14:paraId="07B27419" w14:textId="77777777" w:rsidR="00584CE0" w:rsidRDefault="00584CE0"/>
    <w:p w14:paraId="3D7D787B" w14:textId="2E2A7AC3" w:rsidR="00CE02B1" w:rsidRDefault="00584CE0" w:rsidP="00B17BE7">
      <w:pPr>
        <w:pStyle w:val="Heading2"/>
      </w:pPr>
      <w:r>
        <w:t xml:space="preserve">Business Problem </w:t>
      </w:r>
    </w:p>
    <w:p w14:paraId="3E33ACC1" w14:textId="77777777" w:rsidR="00C17141" w:rsidRPr="00C17141" w:rsidRDefault="00C17141" w:rsidP="00C17141"/>
    <w:p w14:paraId="72BE1A62" w14:textId="01DFC54C" w:rsidR="0064382A" w:rsidRDefault="00C17141">
      <w:r>
        <w:t>The market</w:t>
      </w:r>
      <w:r w:rsidRPr="00C17141">
        <w:t xml:space="preserve"> </w:t>
      </w:r>
      <w:r w:rsidR="0064382A" w:rsidRPr="00C17141">
        <w:t>for</w:t>
      </w:r>
      <w:r w:rsidRPr="00C17141">
        <w:t xml:space="preserve"> short-term rental properties </w:t>
      </w:r>
      <w:r w:rsidR="0064382A">
        <w:t xml:space="preserve">is complex and </w:t>
      </w:r>
      <w:r w:rsidRPr="00C17141">
        <w:t>identifying key factors that drive potential renters' preferences</w:t>
      </w:r>
      <w:r w:rsidR="0064382A">
        <w:t xml:space="preserve"> and</w:t>
      </w:r>
      <w:r w:rsidRPr="00C17141">
        <w:t xml:space="preserve"> significantly impact ratings</w:t>
      </w:r>
      <w:r w:rsidR="0064382A">
        <w:t xml:space="preserve"> </w:t>
      </w:r>
      <w:r w:rsidRPr="00C17141">
        <w:t xml:space="preserve">is essential for maximizing investment returns. </w:t>
      </w:r>
      <w:r w:rsidR="0064382A">
        <w:t xml:space="preserve">We are looking at Austin, TX as we aim to </w:t>
      </w:r>
      <w:r w:rsidRPr="00C17141">
        <w:t xml:space="preserve">uncover the pivotal features that distinguish high-performing rental properties from others. </w:t>
      </w:r>
      <w:r w:rsidR="00956C80">
        <w:t>Through this process</w:t>
      </w:r>
      <w:r w:rsidRPr="00C17141">
        <w:t>, we aim to assist our real estate investor in making data-driven decisions when considering a new investment property to list on Airbnb.</w:t>
      </w:r>
    </w:p>
    <w:p w14:paraId="7DFB2A1B" w14:textId="39EEAD4C" w:rsidR="00754869" w:rsidRDefault="00754869" w:rsidP="00B20A7D">
      <w:pPr>
        <w:pStyle w:val="Heading2"/>
      </w:pPr>
      <w:r>
        <w:t xml:space="preserve">Overview of the Airbnb data </w:t>
      </w:r>
    </w:p>
    <w:p w14:paraId="7F2120F2" w14:textId="77777777" w:rsidR="008F2B04" w:rsidRPr="008F2B04" w:rsidRDefault="008F2B04" w:rsidP="008F2B04"/>
    <w:p w14:paraId="52245F6C" w14:textId="1267D3E3" w:rsidR="00B20A7D" w:rsidRDefault="008F2B04" w:rsidP="00B20A7D">
      <w:r>
        <w:t>We</w:t>
      </w:r>
      <w:r w:rsidR="001B325E">
        <w:t xml:space="preserve"> were able to </w:t>
      </w:r>
      <w:r w:rsidR="009C6D64">
        <w:t xml:space="preserve">get a data set containing </w:t>
      </w:r>
      <w:r w:rsidR="006224C8">
        <w:t>information of almost</w:t>
      </w:r>
      <w:r w:rsidR="009C6D64">
        <w:t xml:space="preserve"> 6000 Airbnb rental </w:t>
      </w:r>
      <w:r w:rsidR="000F53D9">
        <w:t>units</w:t>
      </w:r>
      <w:r w:rsidR="006224C8">
        <w:t xml:space="preserve"> </w:t>
      </w:r>
      <w:r w:rsidR="009C6D64">
        <w:t>in Austin, TX.</w:t>
      </w:r>
      <w:r w:rsidR="007C12C0">
        <w:t xml:space="preserve"> For each property </w:t>
      </w:r>
      <w:r w:rsidR="008545C7">
        <w:t xml:space="preserve">we had around 9 descriptive columns containing guest </w:t>
      </w:r>
      <w:r w:rsidR="000F53D9">
        <w:t xml:space="preserve">summaries on the rental property or additional information about the living space. </w:t>
      </w:r>
      <w:r w:rsidR="00D005D5">
        <w:t xml:space="preserve">Also, there were </w:t>
      </w:r>
      <w:r w:rsidR="006D07E5">
        <w:t xml:space="preserve">columns that would include the type of property, the bed type, </w:t>
      </w:r>
      <w:r w:rsidR="00E250C7">
        <w:t xml:space="preserve">to the amenities available at the property. </w:t>
      </w:r>
      <w:r w:rsidR="00F12F8C">
        <w:t>Other columns were numeric and contained information on the number of beds, bathrooms, square</w:t>
      </w:r>
      <w:r w:rsidR="00AE6C29">
        <w:t xml:space="preserve"> footage, and price. </w:t>
      </w:r>
      <w:r w:rsidR="00E250C7">
        <w:t>The latter half</w:t>
      </w:r>
      <w:r w:rsidR="00AE6C29">
        <w:t xml:space="preserve"> </w:t>
      </w:r>
      <w:r w:rsidR="00CA3430">
        <w:t xml:space="preserve">were guest reviews </w:t>
      </w:r>
      <w:r>
        <w:t>rating their</w:t>
      </w:r>
      <w:r w:rsidR="009A5EF4">
        <w:t xml:space="preserve"> experience from cleanliness to host communication, and </w:t>
      </w:r>
      <w:r w:rsidR="00D005D5">
        <w:t xml:space="preserve">the overall experience at staying in that rental property. </w:t>
      </w:r>
    </w:p>
    <w:p w14:paraId="56FA9F3D" w14:textId="121BE7D6" w:rsidR="008F2B04" w:rsidRPr="00B20A7D" w:rsidRDefault="007A3BDF" w:rsidP="00B20A7D">
      <w:r>
        <w:t>With large amounts of data comes</w:t>
      </w:r>
      <w:r w:rsidR="00E250C7">
        <w:t xml:space="preserve"> data cleaning to allow for the development of our models. </w:t>
      </w:r>
      <w:r w:rsidR="00CB4E57">
        <w:t xml:space="preserve">We decided </w:t>
      </w:r>
      <w:r>
        <w:t xml:space="preserve">not to </w:t>
      </w:r>
      <w:r w:rsidR="00CB4E57">
        <w:t xml:space="preserve">remove any </w:t>
      </w:r>
      <w:r w:rsidR="008F2B04">
        <w:t xml:space="preserve">numeric </w:t>
      </w:r>
      <w:r w:rsidR="00CB4E57">
        <w:t xml:space="preserve">columns or rows </w:t>
      </w:r>
      <w:r w:rsidR="00AD6C0F">
        <w:t xml:space="preserve">that had </w:t>
      </w:r>
      <w:r w:rsidR="00414767">
        <w:t>more than 10% null values</w:t>
      </w:r>
      <w:r w:rsidR="00AD6C0F">
        <w:t xml:space="preserve"> </w:t>
      </w:r>
      <w:r w:rsidR="00CB4E57">
        <w:t>from the data</w:t>
      </w:r>
      <w:r w:rsidR="00AD6C0F">
        <w:t>set</w:t>
      </w:r>
      <w:r w:rsidR="00CB4E57">
        <w:t xml:space="preserve"> to prevent losing valuable information. </w:t>
      </w:r>
      <w:r w:rsidR="00414767">
        <w:t xml:space="preserve">The best method was to impute the mean for </w:t>
      </w:r>
      <w:r w:rsidR="00540783">
        <w:t>all numerical columns</w:t>
      </w:r>
      <w:r w:rsidR="008F2B04">
        <w:t>. However,</w:t>
      </w:r>
      <w:r w:rsidR="00540783">
        <w:t xml:space="preserve"> at </w:t>
      </w:r>
      <w:r>
        <w:t>our</w:t>
      </w:r>
      <w:r w:rsidR="00540783">
        <w:t xml:space="preserve"> attempt to enter “unknown” for categorical columns</w:t>
      </w:r>
      <w:r>
        <w:t>, we unfortunately were</w:t>
      </w:r>
      <w:r w:rsidR="00540783">
        <w:t xml:space="preserve"> led to a more </w:t>
      </w:r>
      <w:r w:rsidR="00350914">
        <w:t>problematic</w:t>
      </w:r>
      <w:r w:rsidR="00540783">
        <w:t xml:space="preserve"> path, so we decided to drop those instead. </w:t>
      </w:r>
    </w:p>
    <w:p w14:paraId="52E53B94" w14:textId="62F9CDE5" w:rsidR="00754869" w:rsidRDefault="00350914" w:rsidP="00350914">
      <w:pPr>
        <w:pStyle w:val="Heading2"/>
      </w:pPr>
      <w:r>
        <w:t>Overview of Applied Techniques</w:t>
      </w:r>
    </w:p>
    <w:p w14:paraId="0F81DDF7" w14:textId="77777777" w:rsidR="00B60AF5" w:rsidRDefault="00B60AF5" w:rsidP="00F3709A"/>
    <w:p w14:paraId="1E29440A" w14:textId="5D4D6F24" w:rsidR="00F3709A" w:rsidRDefault="00484ACA" w:rsidP="00F3709A">
      <w:r>
        <w:t xml:space="preserve">Since we are interested in the rental market in Austin, </w:t>
      </w:r>
      <w:r w:rsidR="00970DF3">
        <w:t>linear regression helps us figure out how a specific factor, like size of a house</w:t>
      </w:r>
      <w:r w:rsidR="00B60AF5">
        <w:t xml:space="preserve"> or</w:t>
      </w:r>
      <w:r w:rsidR="00970DF3">
        <w:t xml:space="preserve"> availability, affects its price. </w:t>
      </w:r>
      <w:r w:rsidR="006F6460">
        <w:t>Essentially, it uses</w:t>
      </w:r>
      <w:r w:rsidR="00970DF3">
        <w:t xml:space="preserve"> past data to </w:t>
      </w:r>
      <w:r w:rsidR="006F6460">
        <w:t>estimate</w:t>
      </w:r>
      <w:r w:rsidR="00970DF3">
        <w:t xml:space="preserve"> how much a house might cost based on a feature. </w:t>
      </w:r>
      <w:r w:rsidR="004447D1">
        <w:t xml:space="preserve">So, utilizing this powerful technique helped identify key factors </w:t>
      </w:r>
      <w:r w:rsidR="006F6460">
        <w:t xml:space="preserve">that contribute to nightly rental price </w:t>
      </w:r>
      <w:r w:rsidR="00F12D6F">
        <w:t xml:space="preserve">based on the dataset features. </w:t>
      </w:r>
    </w:p>
    <w:p w14:paraId="3C198F55" w14:textId="31BDA2E3" w:rsidR="00655B09" w:rsidRDefault="00655B09" w:rsidP="00F3709A">
      <w:r>
        <w:t xml:space="preserve">Now, for questions that have only two values </w:t>
      </w:r>
      <w:r w:rsidR="003B117F">
        <w:t xml:space="preserve">of </w:t>
      </w:r>
      <w:r>
        <w:t>“yes” or “no</w:t>
      </w:r>
      <w:r w:rsidR="002C5E85">
        <w:t>,</w:t>
      </w:r>
      <w:r>
        <w:t>”</w:t>
      </w:r>
      <w:r w:rsidR="002C5E85">
        <w:t xml:space="preserve"> like </w:t>
      </w:r>
      <w:r w:rsidR="00E92052">
        <w:t>will this Airbnb be booked?</w:t>
      </w:r>
      <w:r w:rsidR="002C5E85">
        <w:t xml:space="preserve"> </w:t>
      </w:r>
      <w:r w:rsidR="00E92052">
        <w:t xml:space="preserve">Logistic regression is the best </w:t>
      </w:r>
      <w:r w:rsidR="00E26CC5">
        <w:t>technique to apply. It will help make predictions by looking at previous rental properties that did get booked</w:t>
      </w:r>
      <w:r w:rsidR="00E41EB7">
        <w:t xml:space="preserve"> and looking at their features to </w:t>
      </w:r>
      <w:r w:rsidR="00511FB9">
        <w:t>estimate</w:t>
      </w:r>
      <w:r w:rsidR="00E41EB7">
        <w:t xml:space="preserve"> the probability </w:t>
      </w:r>
      <w:r w:rsidR="00511FB9">
        <w:t>that</w:t>
      </w:r>
      <w:r w:rsidR="00E41EB7">
        <w:t xml:space="preserve"> a </w:t>
      </w:r>
      <w:r w:rsidR="007B4A71">
        <w:t xml:space="preserve">new rental property </w:t>
      </w:r>
      <w:r w:rsidR="003B117F">
        <w:t>will be</w:t>
      </w:r>
      <w:r w:rsidR="007B4A71">
        <w:t xml:space="preserve"> booked</w:t>
      </w:r>
      <w:r w:rsidR="003B117F">
        <w:t xml:space="preserve"> in the future</w:t>
      </w:r>
      <w:r w:rsidR="007B4A71">
        <w:t xml:space="preserve">. We used </w:t>
      </w:r>
      <w:r w:rsidR="002268B1">
        <w:t>a logistic</w:t>
      </w:r>
      <w:r w:rsidR="007B4A71">
        <w:t xml:space="preserve"> regression </w:t>
      </w:r>
      <w:r w:rsidR="002268B1">
        <w:t>with a</w:t>
      </w:r>
      <w:r w:rsidR="00873722">
        <w:t>n L</w:t>
      </w:r>
      <w:r w:rsidR="003A2667">
        <w:t>1</w:t>
      </w:r>
      <w:r w:rsidR="00873722">
        <w:t xml:space="preserve"> regulari</w:t>
      </w:r>
      <w:r w:rsidR="00A31CD6">
        <w:t xml:space="preserve">zation to help make a more accurate model. In doing so, we could investigate what </w:t>
      </w:r>
      <w:r w:rsidR="007B4A71">
        <w:t xml:space="preserve">key </w:t>
      </w:r>
      <w:r w:rsidR="00511FB9">
        <w:t xml:space="preserve">factors </w:t>
      </w:r>
      <w:r w:rsidR="007B4A71">
        <w:t xml:space="preserve">drive a rental property to be </w:t>
      </w:r>
      <w:r w:rsidR="00776144">
        <w:t>booked and</w:t>
      </w:r>
      <w:r w:rsidR="00511FB9">
        <w:t xml:space="preserve"> </w:t>
      </w:r>
      <w:r w:rsidR="007B4A71">
        <w:t xml:space="preserve">look at the reviews </w:t>
      </w:r>
      <w:r w:rsidR="00511FB9">
        <w:t>to</w:t>
      </w:r>
      <w:r w:rsidR="007B4A71">
        <w:t xml:space="preserve"> see </w:t>
      </w:r>
      <w:r w:rsidR="00A31CD6">
        <w:t>how important th</w:t>
      </w:r>
      <w:r w:rsidR="003B117F">
        <w:t xml:space="preserve">ey are. </w:t>
      </w:r>
    </w:p>
    <w:p w14:paraId="54B5AAB7" w14:textId="5600BA8F" w:rsidR="003B117F" w:rsidRPr="00350914" w:rsidRDefault="003B117F" w:rsidP="00F3709A">
      <w:r>
        <w:lastRenderedPageBreak/>
        <w:t xml:space="preserve">Lastly, </w:t>
      </w:r>
      <w:r w:rsidR="00511FB9">
        <w:t>we used</w:t>
      </w:r>
      <w:r>
        <w:t xml:space="preserve"> K means cluste</w:t>
      </w:r>
      <w:r w:rsidR="00413713">
        <w:t xml:space="preserve">r to segment the Airbnb properties in the Austin area into different groups. By </w:t>
      </w:r>
      <w:r w:rsidR="00074E9A">
        <w:t>identifying</w:t>
      </w:r>
      <w:r w:rsidR="00413713">
        <w:t xml:space="preserve"> these </w:t>
      </w:r>
      <w:r w:rsidR="00074E9A">
        <w:t>groups,</w:t>
      </w:r>
      <w:r w:rsidR="00413713">
        <w:t xml:space="preserve"> </w:t>
      </w:r>
      <w:r w:rsidR="00DB7111">
        <w:t>we could</w:t>
      </w:r>
      <w:r w:rsidR="00A94419">
        <w:t xml:space="preserve"> investigate </w:t>
      </w:r>
      <w:r w:rsidR="004E35FB">
        <w:t>which segment</w:t>
      </w:r>
      <w:r w:rsidR="00A94419">
        <w:t xml:space="preserve"> commands the </w:t>
      </w:r>
      <w:r w:rsidR="00074E9A">
        <w:t>highe</w:t>
      </w:r>
      <w:r w:rsidR="00DB7111">
        <w:t>st</w:t>
      </w:r>
      <w:r w:rsidR="00074E9A">
        <w:t xml:space="preserve"> nightly rates, which </w:t>
      </w:r>
      <w:r w:rsidR="00511FB9">
        <w:t>receives</w:t>
      </w:r>
      <w:r w:rsidR="00074E9A">
        <w:t xml:space="preserve"> the best ratings</w:t>
      </w:r>
      <w:r w:rsidR="00DB7111">
        <w:t xml:space="preserve">, and </w:t>
      </w:r>
      <w:r w:rsidR="00776144">
        <w:t>overall,</w:t>
      </w:r>
      <w:r w:rsidR="00511FB9">
        <w:t xml:space="preserve"> most </w:t>
      </w:r>
      <w:r w:rsidR="00074E9A">
        <w:t xml:space="preserve">units booked. </w:t>
      </w:r>
    </w:p>
    <w:p w14:paraId="5EA34B8E" w14:textId="066D4330" w:rsidR="002D7807" w:rsidRDefault="004E35FB" w:rsidP="00CE1BE4">
      <w:pPr>
        <w:pStyle w:val="Heading2"/>
      </w:pPr>
      <w:r>
        <w:t>Findings</w:t>
      </w:r>
    </w:p>
    <w:p w14:paraId="1942E904" w14:textId="77777777" w:rsidR="00CE1BE4" w:rsidRPr="00CE1BE4" w:rsidRDefault="00CE1BE4" w:rsidP="00CE1BE4"/>
    <w:p w14:paraId="08071C15" w14:textId="5890CC2F" w:rsidR="008D765A" w:rsidRDefault="002D7807" w:rsidP="00834DA4">
      <w:r>
        <w:t>For</w:t>
      </w:r>
      <w:r w:rsidR="005C101E">
        <w:t xml:space="preserve"> nightly rental price we found that </w:t>
      </w:r>
      <w:r w:rsidR="00373148">
        <w:t xml:space="preserve">the host response time is important as it could decrease rental nightly price. Moreover, </w:t>
      </w:r>
      <w:r w:rsidR="00834DA4">
        <w:t>shared rooms</w:t>
      </w:r>
      <w:r w:rsidR="002C0347">
        <w:t xml:space="preserve"> or private rooms</w:t>
      </w:r>
      <w:r w:rsidR="00834DA4">
        <w:t xml:space="preserve"> </w:t>
      </w:r>
      <w:r w:rsidR="00373148">
        <w:t>d</w:t>
      </w:r>
      <w:r w:rsidR="00911847">
        <w:t>ecrease</w:t>
      </w:r>
      <w:r w:rsidR="00242D0C">
        <w:t xml:space="preserve"> prices</w:t>
      </w:r>
      <w:r w:rsidR="00DF7000">
        <w:t xml:space="preserve"> since </w:t>
      </w:r>
      <w:r w:rsidR="004F1BE4">
        <w:t>it is not an entire house/apartment</w:t>
      </w:r>
      <w:r w:rsidR="00242D0C">
        <w:t xml:space="preserve">. </w:t>
      </w:r>
      <w:r w:rsidR="00373148">
        <w:t xml:space="preserve">The more obvious factors that increase </w:t>
      </w:r>
      <w:r w:rsidR="00305628">
        <w:t>prices</w:t>
      </w:r>
      <w:r w:rsidR="00373148">
        <w:t xml:space="preserve"> are the </w:t>
      </w:r>
      <w:r w:rsidR="004F1BE4">
        <w:t>number</w:t>
      </w:r>
      <w:r w:rsidR="00373148">
        <w:t xml:space="preserve"> of bedrooms, bathrooms, and </w:t>
      </w:r>
      <w:r w:rsidR="004F1BE4">
        <w:t xml:space="preserve">the </w:t>
      </w:r>
      <w:r w:rsidR="00373148">
        <w:t>square</w:t>
      </w:r>
      <w:r w:rsidR="00B406E6">
        <w:t xml:space="preserve"> </w:t>
      </w:r>
      <w:r w:rsidR="00373148">
        <w:t>footage</w:t>
      </w:r>
      <w:r w:rsidR="00B406E6">
        <w:t xml:space="preserve">. In addition, having a cancellation policy of super strict </w:t>
      </w:r>
      <w:r w:rsidR="001F289B">
        <w:t xml:space="preserve">where a guest </w:t>
      </w:r>
      <w:r w:rsidR="00305628">
        <w:t>can</w:t>
      </w:r>
      <w:r w:rsidR="001F289B">
        <w:t xml:space="preserve"> cancel 30 days prior to check-in for 50% of refund </w:t>
      </w:r>
      <w:r w:rsidR="00B406E6">
        <w:t xml:space="preserve">also </w:t>
      </w:r>
      <w:r w:rsidR="00366BFD">
        <w:t xml:space="preserve">increases nightly rental price. </w:t>
      </w:r>
      <w:r w:rsidR="00B406E6">
        <w:t>Less obvious factors were the neighborhoods where these rental properties are located.</w:t>
      </w:r>
      <w:r w:rsidR="008D765A">
        <w:t xml:space="preserve"> </w:t>
      </w:r>
      <w:r w:rsidR="0005389D">
        <w:t xml:space="preserve">East Downtown, </w:t>
      </w:r>
      <w:r w:rsidR="00077C7F">
        <w:t xml:space="preserve">South First, </w:t>
      </w:r>
      <w:r w:rsidR="0005389D">
        <w:t xml:space="preserve">Old </w:t>
      </w:r>
      <w:r w:rsidR="00305628">
        <w:t>W</w:t>
      </w:r>
      <w:r w:rsidR="0005389D">
        <w:t>est Austin</w:t>
      </w:r>
      <w:r w:rsidR="00077C7F">
        <w:t xml:space="preserve">, Zilker, Travis Heights, </w:t>
      </w:r>
      <w:r w:rsidR="005C101E">
        <w:t xml:space="preserve">Downtown, Boulding Creek, South Congress and Holly, all positively impact nightly </w:t>
      </w:r>
      <w:r w:rsidR="00305628">
        <w:t>rental prices</w:t>
      </w:r>
      <w:r w:rsidR="005C101E">
        <w:t>.</w:t>
      </w:r>
      <w:r w:rsidR="007E73E7" w:rsidRPr="007E73E7">
        <w:t xml:space="preserve"> Properties located near popular tourist attractions, entertainment venues, or major landmarks tend to command higher prices due to their convenience and accessibility</w:t>
      </w:r>
      <w:r w:rsidR="00057937">
        <w:t>.</w:t>
      </w:r>
    </w:p>
    <w:p w14:paraId="613840E5" w14:textId="3F630EAE" w:rsidR="00C970C8" w:rsidRDefault="00917448" w:rsidP="00E56255">
      <w:r>
        <w:t>Our</w:t>
      </w:r>
      <w:r w:rsidR="003A2667">
        <w:t xml:space="preserve"> logistic model provided this chart indicating all the </w:t>
      </w:r>
      <w:r w:rsidR="00B33564">
        <w:t xml:space="preserve">important </w:t>
      </w:r>
      <w:r w:rsidR="00C710F3">
        <w:t>features</w:t>
      </w:r>
      <w:r w:rsidR="006E2490">
        <w:t xml:space="preserve"> of keeping a </w:t>
      </w:r>
      <w:r w:rsidR="00A76ADC">
        <w:t>unit</w:t>
      </w:r>
      <w:r w:rsidR="006E2490">
        <w:t xml:space="preserve"> booked</w:t>
      </w:r>
      <w:r w:rsidR="00B33564">
        <w:t xml:space="preserve"> </w:t>
      </w:r>
      <w:r w:rsidR="00A76ADC">
        <w:t>in Austin [</w:t>
      </w:r>
      <w:r w:rsidR="00B33564">
        <w:t>Figure 1</w:t>
      </w:r>
      <w:r w:rsidR="00C710F3">
        <w:t xml:space="preserve">]. </w:t>
      </w:r>
      <w:r w:rsidR="00A76ADC">
        <w:t>The leading factors are the</w:t>
      </w:r>
      <w:r w:rsidR="00E56255" w:rsidRPr="00E56255">
        <w:t xml:space="preserve"> availability of the property over the next </w:t>
      </w:r>
      <w:r w:rsidR="00C710F3">
        <w:t>two</w:t>
      </w:r>
      <w:r w:rsidR="00E56255" w:rsidRPr="00E56255">
        <w:t xml:space="preserve"> months and the quality of reviews. The number of days the property remains available within a specified timeframe directly impacts its attractiveness to potential guests. An increased availability provides more opportunities for bookings, catering to varying schedules and preferences. </w:t>
      </w:r>
    </w:p>
    <w:p w14:paraId="06763CD6" w14:textId="71C65859" w:rsidR="00E56255" w:rsidRDefault="00E56255" w:rsidP="00E56255">
      <w:pPr>
        <w:rPr>
          <w:rStyle w:val="SubtleEmphasis"/>
          <w:i w:val="0"/>
          <w:iCs w:val="0"/>
          <w:color w:val="auto"/>
        </w:rPr>
      </w:pPr>
      <w:r w:rsidRPr="00E56255">
        <w:t xml:space="preserve">Moreover, positive reviews significantly contribute to a property's credibility and desirability among prospective renters. Favorable feedback serves as a powerful marketing tool, instilling </w:t>
      </w:r>
      <w:proofErr w:type="gramStart"/>
      <w:r w:rsidR="00CF176F" w:rsidRPr="00E56255">
        <w:t>trust</w:t>
      </w:r>
      <w:proofErr w:type="gramEnd"/>
      <w:r w:rsidRPr="00E56255">
        <w:t xml:space="preserve"> and confidence in potential guests, thereby increasing the likelihood of consistent bookings. Combining availability and positive reviews enhances the unit's marketability and strengthens its position in Austin's competitive rental landscape, contributing significantly to its sustained occupancy and success.</w:t>
      </w:r>
      <w:r w:rsidRPr="00E56255">
        <w:rPr>
          <w:rStyle w:val="SubtleEmphasis"/>
          <w:i w:val="0"/>
          <w:iCs w:val="0"/>
          <w:color w:val="auto"/>
        </w:rPr>
        <w:t xml:space="preserve"> </w:t>
      </w:r>
    </w:p>
    <w:p w14:paraId="6178BE97" w14:textId="0DDAD38B" w:rsidR="00C970C8" w:rsidRDefault="00C970C8" w:rsidP="00E56255">
      <w:pPr>
        <w:rPr>
          <w:rStyle w:val="SubtleEmphasis"/>
          <w:i w:val="0"/>
          <w:iCs w:val="0"/>
          <w:color w:val="auto"/>
        </w:rPr>
      </w:pPr>
      <w:r>
        <w:rPr>
          <w:rStyle w:val="SubtleEmphasis"/>
          <w:i w:val="0"/>
          <w:iCs w:val="0"/>
          <w:color w:val="auto"/>
        </w:rPr>
        <w:t xml:space="preserve">Lastly our </w:t>
      </w:r>
      <w:r w:rsidR="00674840">
        <w:rPr>
          <w:rStyle w:val="SubtleEmphasis"/>
          <w:i w:val="0"/>
          <w:iCs w:val="0"/>
          <w:color w:val="auto"/>
        </w:rPr>
        <w:t xml:space="preserve">K means clustering technique </w:t>
      </w:r>
      <w:r w:rsidR="007936A0">
        <w:rPr>
          <w:rStyle w:val="SubtleEmphasis"/>
          <w:i w:val="0"/>
          <w:iCs w:val="0"/>
          <w:color w:val="auto"/>
        </w:rPr>
        <w:t xml:space="preserve">created four segmented groups. </w:t>
      </w:r>
    </w:p>
    <w:p w14:paraId="222A4F10" w14:textId="62E4BD56" w:rsidR="00FD3682" w:rsidRDefault="00F6487B" w:rsidP="00EC3EAA">
      <w:pPr>
        <w:pStyle w:val="ListParagraph"/>
        <w:numPr>
          <w:ilvl w:val="0"/>
          <w:numId w:val="3"/>
        </w:numPr>
        <w:rPr>
          <w:rStyle w:val="SubtleEmphasis"/>
          <w:i w:val="0"/>
          <w:iCs w:val="0"/>
          <w:color w:val="auto"/>
        </w:rPr>
      </w:pPr>
      <w:r w:rsidRPr="00F6487B">
        <w:rPr>
          <w:rStyle w:val="SubtleEmphasis"/>
          <w:b/>
          <w:bCs/>
          <w:i w:val="0"/>
          <w:iCs w:val="0"/>
          <w:color w:val="auto"/>
        </w:rPr>
        <w:t>Group 1:</w:t>
      </w:r>
      <w:r w:rsidR="00FD3682" w:rsidRPr="00FD3682">
        <w:rPr>
          <w:rStyle w:val="SubtleEmphasis"/>
          <w:i w:val="0"/>
          <w:iCs w:val="0"/>
          <w:color w:val="auto"/>
        </w:rPr>
        <w:t xml:space="preserve"> Typically, hosts in this </w:t>
      </w:r>
      <w:r>
        <w:rPr>
          <w:rStyle w:val="SubtleEmphasis"/>
          <w:i w:val="0"/>
          <w:iCs w:val="0"/>
          <w:color w:val="auto"/>
        </w:rPr>
        <w:t>group</w:t>
      </w:r>
      <w:r w:rsidR="00FD3682" w:rsidRPr="00FD3682">
        <w:rPr>
          <w:rStyle w:val="SubtleEmphasis"/>
          <w:i w:val="0"/>
          <w:iCs w:val="0"/>
          <w:color w:val="auto"/>
        </w:rPr>
        <w:t xml:space="preserve"> have an average response rate with a moderate presence of </w:t>
      </w:r>
      <w:r w:rsidR="00E94DE1" w:rsidRPr="00FD3682">
        <w:rPr>
          <w:rStyle w:val="SubtleEmphasis"/>
          <w:i w:val="0"/>
          <w:iCs w:val="0"/>
          <w:color w:val="auto"/>
        </w:rPr>
        <w:t>super hosts</w:t>
      </w:r>
      <w:r>
        <w:rPr>
          <w:rStyle w:val="SubtleEmphasis"/>
          <w:i w:val="0"/>
          <w:iCs w:val="0"/>
          <w:color w:val="auto"/>
        </w:rPr>
        <w:t xml:space="preserve">. This is a group that might be new to the </w:t>
      </w:r>
      <w:r w:rsidR="00EC3EAA">
        <w:rPr>
          <w:rStyle w:val="SubtleEmphasis"/>
          <w:i w:val="0"/>
          <w:iCs w:val="0"/>
          <w:color w:val="auto"/>
        </w:rPr>
        <w:t xml:space="preserve">short-term rental market since they have a </w:t>
      </w:r>
      <w:r w:rsidR="00FD3682" w:rsidRPr="00FD3682">
        <w:rPr>
          <w:rStyle w:val="SubtleEmphasis"/>
          <w:i w:val="0"/>
          <w:iCs w:val="0"/>
          <w:color w:val="auto"/>
        </w:rPr>
        <w:t>lower number of listings</w:t>
      </w:r>
      <w:r w:rsidR="00EC3EAA">
        <w:rPr>
          <w:rStyle w:val="SubtleEmphasis"/>
          <w:i w:val="0"/>
          <w:iCs w:val="0"/>
          <w:color w:val="auto"/>
        </w:rPr>
        <w:t>.</w:t>
      </w:r>
      <w:r w:rsidR="00FD3682" w:rsidRPr="00FD3682">
        <w:rPr>
          <w:rStyle w:val="SubtleEmphasis"/>
          <w:i w:val="0"/>
          <w:iCs w:val="0"/>
          <w:color w:val="auto"/>
        </w:rPr>
        <w:t xml:space="preserve"> These listings accommodate an average of 3 to 4 guests, with around 1-2 bedrooms and bathrooms. They also have a </w:t>
      </w:r>
      <w:r w:rsidR="00B117F0">
        <w:rPr>
          <w:rStyle w:val="SubtleEmphasis"/>
          <w:i w:val="0"/>
          <w:iCs w:val="0"/>
          <w:color w:val="auto"/>
        </w:rPr>
        <w:t>high</w:t>
      </w:r>
      <w:r w:rsidR="00FD3682" w:rsidRPr="00FD3682">
        <w:rPr>
          <w:rStyle w:val="SubtleEmphasis"/>
          <w:i w:val="0"/>
          <w:iCs w:val="0"/>
          <w:color w:val="auto"/>
        </w:rPr>
        <w:t xml:space="preserve"> number of reviews</w:t>
      </w:r>
      <w:r w:rsidR="00B117F0">
        <w:rPr>
          <w:rStyle w:val="SubtleEmphasis"/>
          <w:i w:val="0"/>
          <w:iCs w:val="0"/>
          <w:color w:val="auto"/>
        </w:rPr>
        <w:t xml:space="preserve"> and </w:t>
      </w:r>
      <w:r w:rsidR="00FD3682" w:rsidRPr="00FD3682">
        <w:rPr>
          <w:rStyle w:val="SubtleEmphasis"/>
          <w:i w:val="0"/>
          <w:iCs w:val="0"/>
          <w:color w:val="auto"/>
        </w:rPr>
        <w:t xml:space="preserve">high review scores across various </w:t>
      </w:r>
      <w:r w:rsidR="00D61671" w:rsidRPr="00FD3682">
        <w:rPr>
          <w:rStyle w:val="SubtleEmphasis"/>
          <w:i w:val="0"/>
          <w:iCs w:val="0"/>
          <w:color w:val="auto"/>
        </w:rPr>
        <w:t>categories</w:t>
      </w:r>
      <w:r w:rsidR="00D61671">
        <w:rPr>
          <w:rStyle w:val="SubtleEmphasis"/>
          <w:i w:val="0"/>
          <w:iCs w:val="0"/>
          <w:color w:val="auto"/>
        </w:rPr>
        <w:t xml:space="preserve"> but</w:t>
      </w:r>
      <w:r w:rsidR="00ED6557">
        <w:rPr>
          <w:rStyle w:val="SubtleEmphasis"/>
          <w:i w:val="0"/>
          <w:iCs w:val="0"/>
          <w:color w:val="auto"/>
        </w:rPr>
        <w:t xml:space="preserve"> </w:t>
      </w:r>
      <w:r w:rsidR="00A303A7">
        <w:rPr>
          <w:rStyle w:val="SubtleEmphasis"/>
          <w:i w:val="0"/>
          <w:iCs w:val="0"/>
          <w:color w:val="auto"/>
        </w:rPr>
        <w:t xml:space="preserve">receive the lowest number of </w:t>
      </w:r>
      <w:r w:rsidR="00D61671">
        <w:rPr>
          <w:rStyle w:val="SubtleEmphasis"/>
          <w:i w:val="0"/>
          <w:iCs w:val="0"/>
          <w:color w:val="auto"/>
        </w:rPr>
        <w:t>bookings,</w:t>
      </w:r>
      <w:r w:rsidR="00A303A7">
        <w:rPr>
          <w:rStyle w:val="SubtleEmphasis"/>
          <w:i w:val="0"/>
          <w:iCs w:val="0"/>
          <w:color w:val="auto"/>
        </w:rPr>
        <w:t xml:space="preserve"> which might be because of their low visibility </w:t>
      </w:r>
      <w:r w:rsidR="00D61671">
        <w:rPr>
          <w:rStyle w:val="SubtleEmphasis"/>
          <w:i w:val="0"/>
          <w:iCs w:val="0"/>
          <w:color w:val="auto"/>
        </w:rPr>
        <w:t>in the market since they have a low</w:t>
      </w:r>
      <w:r w:rsidR="00E67DBA">
        <w:rPr>
          <w:rStyle w:val="SubtleEmphasis"/>
          <w:i w:val="0"/>
          <w:iCs w:val="0"/>
          <w:color w:val="auto"/>
        </w:rPr>
        <w:t xml:space="preserve"> number of listings</w:t>
      </w:r>
      <w:r w:rsidR="00D61671">
        <w:rPr>
          <w:rStyle w:val="SubtleEmphasis"/>
          <w:i w:val="0"/>
          <w:iCs w:val="0"/>
          <w:color w:val="auto"/>
        </w:rPr>
        <w:t>.</w:t>
      </w:r>
    </w:p>
    <w:p w14:paraId="4BC39C1E" w14:textId="1B4CD45B" w:rsidR="001079E6" w:rsidRPr="00A76ADC" w:rsidRDefault="00A81ABC" w:rsidP="00A76ADC">
      <w:pPr>
        <w:pStyle w:val="ListParagraph"/>
        <w:numPr>
          <w:ilvl w:val="0"/>
          <w:numId w:val="3"/>
        </w:numPr>
        <w:rPr>
          <w:rStyle w:val="SubtleEmphasis"/>
          <w:i w:val="0"/>
          <w:iCs w:val="0"/>
          <w:color w:val="auto"/>
        </w:rPr>
      </w:pPr>
      <w:r w:rsidRPr="00A81ABC">
        <w:rPr>
          <w:rStyle w:val="SubtleEmphasis"/>
          <w:b/>
          <w:bCs/>
          <w:i w:val="0"/>
          <w:iCs w:val="0"/>
          <w:color w:val="auto"/>
        </w:rPr>
        <w:t>Group 2:</w:t>
      </w:r>
      <w:r>
        <w:rPr>
          <w:rStyle w:val="SubtleEmphasis"/>
          <w:i w:val="0"/>
          <w:iCs w:val="0"/>
          <w:color w:val="auto"/>
        </w:rPr>
        <w:t xml:space="preserve"> </w:t>
      </w:r>
      <w:r w:rsidRPr="00A81ABC">
        <w:rPr>
          <w:rStyle w:val="SubtleEmphasis"/>
          <w:i w:val="0"/>
          <w:iCs w:val="0"/>
          <w:color w:val="auto"/>
        </w:rPr>
        <w:t xml:space="preserve">Listings in this cluster </w:t>
      </w:r>
      <w:r w:rsidR="00A76ADC">
        <w:rPr>
          <w:rStyle w:val="SubtleEmphasis"/>
          <w:i w:val="0"/>
          <w:iCs w:val="0"/>
          <w:color w:val="auto"/>
        </w:rPr>
        <w:t xml:space="preserve">have </w:t>
      </w:r>
      <w:r w:rsidR="00D506F9">
        <w:rPr>
          <w:rStyle w:val="SubtleEmphasis"/>
          <w:i w:val="0"/>
          <w:iCs w:val="0"/>
          <w:color w:val="auto"/>
        </w:rPr>
        <w:t>slightly</w:t>
      </w:r>
      <w:r w:rsidRPr="00A81ABC">
        <w:rPr>
          <w:rStyle w:val="SubtleEmphasis"/>
          <w:i w:val="0"/>
          <w:iCs w:val="0"/>
          <w:color w:val="auto"/>
        </w:rPr>
        <w:t xml:space="preserve"> larger accommodations</w:t>
      </w:r>
      <w:r w:rsidR="00A76ADC">
        <w:rPr>
          <w:rStyle w:val="SubtleEmphasis"/>
          <w:i w:val="0"/>
          <w:iCs w:val="0"/>
          <w:color w:val="auto"/>
        </w:rPr>
        <w:t xml:space="preserve"> than previous groups</w:t>
      </w:r>
      <w:r w:rsidRPr="00A81ABC">
        <w:rPr>
          <w:rStyle w:val="SubtleEmphasis"/>
          <w:i w:val="0"/>
          <w:iCs w:val="0"/>
          <w:color w:val="auto"/>
        </w:rPr>
        <w:t xml:space="preserve"> and slightly more spacious properties.</w:t>
      </w:r>
      <w:r>
        <w:rPr>
          <w:rStyle w:val="SubtleEmphasis"/>
          <w:i w:val="0"/>
          <w:iCs w:val="0"/>
          <w:color w:val="auto"/>
        </w:rPr>
        <w:t xml:space="preserve"> H</w:t>
      </w:r>
      <w:r w:rsidRPr="00A81ABC">
        <w:rPr>
          <w:rStyle w:val="SubtleEmphasis"/>
          <w:i w:val="0"/>
          <w:iCs w:val="0"/>
          <w:color w:val="auto"/>
        </w:rPr>
        <w:t>osts maintain a high response rate and have an above-average number of listings</w:t>
      </w:r>
      <w:r>
        <w:rPr>
          <w:rStyle w:val="SubtleEmphasis"/>
          <w:i w:val="0"/>
          <w:iCs w:val="0"/>
          <w:color w:val="auto"/>
        </w:rPr>
        <w:t xml:space="preserve">. </w:t>
      </w:r>
      <w:r w:rsidRPr="00A81ABC">
        <w:rPr>
          <w:rStyle w:val="SubtleEmphasis"/>
          <w:i w:val="0"/>
          <w:iCs w:val="0"/>
          <w:color w:val="auto"/>
        </w:rPr>
        <w:t>They also possess good verification and profile completion</w:t>
      </w:r>
      <w:r>
        <w:rPr>
          <w:rStyle w:val="SubtleEmphasis"/>
          <w:i w:val="0"/>
          <w:iCs w:val="0"/>
          <w:color w:val="auto"/>
        </w:rPr>
        <w:t xml:space="preserve">. </w:t>
      </w:r>
      <w:r w:rsidRPr="00A81ABC">
        <w:rPr>
          <w:rStyle w:val="SubtleEmphasis"/>
          <w:i w:val="0"/>
          <w:iCs w:val="0"/>
          <w:color w:val="auto"/>
        </w:rPr>
        <w:t xml:space="preserve">Despite slightly lower ratings these properties receive a significant </w:t>
      </w:r>
      <w:r w:rsidR="00F06620" w:rsidRPr="00A81ABC">
        <w:rPr>
          <w:rStyle w:val="SubtleEmphasis"/>
          <w:i w:val="0"/>
          <w:iCs w:val="0"/>
          <w:color w:val="auto"/>
        </w:rPr>
        <w:t>number</w:t>
      </w:r>
      <w:r w:rsidRPr="00A81ABC">
        <w:rPr>
          <w:rStyle w:val="SubtleEmphasis"/>
          <w:i w:val="0"/>
          <w:iCs w:val="0"/>
          <w:color w:val="auto"/>
        </w:rPr>
        <w:t xml:space="preserve"> of bookings, indicating a balance between moderate ratings and higher demand, possibly due to other factors like location or pricing strategy.</w:t>
      </w:r>
    </w:p>
    <w:p w14:paraId="2FFD0F8E" w14:textId="77985318" w:rsidR="00593432" w:rsidRDefault="00EC3EAA" w:rsidP="00593432">
      <w:pPr>
        <w:pStyle w:val="ListParagraph"/>
        <w:numPr>
          <w:ilvl w:val="0"/>
          <w:numId w:val="3"/>
        </w:numPr>
        <w:rPr>
          <w:rStyle w:val="SubtleEmphasis"/>
          <w:i w:val="0"/>
          <w:iCs w:val="0"/>
          <w:color w:val="auto"/>
        </w:rPr>
      </w:pPr>
      <w:r w:rsidRPr="00EC3EAA">
        <w:rPr>
          <w:rStyle w:val="SubtleEmphasis"/>
          <w:b/>
          <w:bCs/>
          <w:i w:val="0"/>
          <w:iCs w:val="0"/>
          <w:color w:val="auto"/>
        </w:rPr>
        <w:t>Group</w:t>
      </w:r>
      <w:r w:rsidR="00593432" w:rsidRPr="00EC3EAA">
        <w:rPr>
          <w:rStyle w:val="SubtleEmphasis"/>
          <w:b/>
          <w:bCs/>
          <w:i w:val="0"/>
          <w:iCs w:val="0"/>
          <w:color w:val="auto"/>
        </w:rPr>
        <w:t xml:space="preserve"> </w:t>
      </w:r>
      <w:r w:rsidR="00870A1D">
        <w:rPr>
          <w:rStyle w:val="SubtleEmphasis"/>
          <w:b/>
          <w:bCs/>
          <w:i w:val="0"/>
          <w:iCs w:val="0"/>
          <w:color w:val="auto"/>
        </w:rPr>
        <w:t>3</w:t>
      </w:r>
      <w:r w:rsidR="00593432" w:rsidRPr="00EC3EAA">
        <w:rPr>
          <w:rStyle w:val="SubtleEmphasis"/>
          <w:b/>
          <w:bCs/>
          <w:i w:val="0"/>
          <w:iCs w:val="0"/>
          <w:color w:val="auto"/>
        </w:rPr>
        <w:t>:</w:t>
      </w:r>
      <w:r w:rsidR="00593432" w:rsidRPr="00593432">
        <w:rPr>
          <w:rStyle w:val="SubtleEmphasis"/>
          <w:i w:val="0"/>
          <w:iCs w:val="0"/>
          <w:color w:val="auto"/>
        </w:rPr>
        <w:t xml:space="preserve"> </w:t>
      </w:r>
    </w:p>
    <w:p w14:paraId="44EA763A" w14:textId="18E9F09A" w:rsidR="00C970C8" w:rsidRDefault="00593432" w:rsidP="00F616C4">
      <w:pPr>
        <w:pStyle w:val="ListParagraph"/>
        <w:rPr>
          <w:rStyle w:val="SubtleEmphasis"/>
          <w:i w:val="0"/>
          <w:iCs w:val="0"/>
          <w:color w:val="auto"/>
        </w:rPr>
      </w:pPr>
      <w:r>
        <w:rPr>
          <w:rStyle w:val="SubtleEmphasis"/>
          <w:i w:val="0"/>
          <w:iCs w:val="0"/>
          <w:color w:val="auto"/>
        </w:rPr>
        <w:t>Hosts in th</w:t>
      </w:r>
      <w:r w:rsidR="007A38EE">
        <w:rPr>
          <w:rStyle w:val="SubtleEmphasis"/>
          <w:i w:val="0"/>
          <w:iCs w:val="0"/>
          <w:color w:val="auto"/>
        </w:rPr>
        <w:t xml:space="preserve">is group have larger high-end listings which means that they have the highest </w:t>
      </w:r>
      <w:r w:rsidR="00265940">
        <w:rPr>
          <w:rStyle w:val="SubtleEmphasis"/>
          <w:i w:val="0"/>
          <w:iCs w:val="0"/>
          <w:color w:val="auto"/>
        </w:rPr>
        <w:t xml:space="preserve">nightly rates out of all other groups. </w:t>
      </w:r>
      <w:r w:rsidR="00EC3EAA">
        <w:rPr>
          <w:rStyle w:val="SubtleEmphasis"/>
          <w:i w:val="0"/>
          <w:iCs w:val="0"/>
          <w:color w:val="auto"/>
        </w:rPr>
        <w:t>They also have</w:t>
      </w:r>
      <w:r w:rsidRPr="00593432">
        <w:rPr>
          <w:rStyle w:val="SubtleEmphasis"/>
          <w:i w:val="0"/>
          <w:iCs w:val="0"/>
          <w:color w:val="auto"/>
        </w:rPr>
        <w:t xml:space="preserve"> a relatively higher response </w:t>
      </w:r>
      <w:r w:rsidR="00472241" w:rsidRPr="00593432">
        <w:rPr>
          <w:rStyle w:val="SubtleEmphasis"/>
          <w:i w:val="0"/>
          <w:iCs w:val="0"/>
          <w:color w:val="auto"/>
        </w:rPr>
        <w:t>rate</w:t>
      </w:r>
      <w:r w:rsidR="00EC3EAA">
        <w:rPr>
          <w:rStyle w:val="SubtleEmphasis"/>
          <w:i w:val="0"/>
          <w:iCs w:val="0"/>
          <w:color w:val="auto"/>
        </w:rPr>
        <w:t xml:space="preserve"> </w:t>
      </w:r>
      <w:r w:rsidRPr="00593432">
        <w:rPr>
          <w:rStyle w:val="SubtleEmphasis"/>
          <w:i w:val="0"/>
          <w:iCs w:val="0"/>
          <w:color w:val="auto"/>
        </w:rPr>
        <w:t>and a substantial number of listings</w:t>
      </w:r>
      <w:r w:rsidR="00265940">
        <w:rPr>
          <w:rStyle w:val="SubtleEmphasis"/>
          <w:i w:val="0"/>
          <w:iCs w:val="0"/>
          <w:color w:val="auto"/>
        </w:rPr>
        <w:t xml:space="preserve">. This group </w:t>
      </w:r>
      <w:r w:rsidRPr="00593432">
        <w:rPr>
          <w:rStyle w:val="SubtleEmphasis"/>
          <w:i w:val="0"/>
          <w:iCs w:val="0"/>
          <w:color w:val="auto"/>
        </w:rPr>
        <w:t xml:space="preserve">represents larger, upscale listings accommodating around 9 guests </w:t>
      </w:r>
      <w:r w:rsidRPr="00593432">
        <w:rPr>
          <w:rStyle w:val="SubtleEmphasis"/>
          <w:i w:val="0"/>
          <w:iCs w:val="0"/>
          <w:color w:val="auto"/>
        </w:rPr>
        <w:lastRenderedPageBreak/>
        <w:t xml:space="preserve">on average with more bedrooms and bathrooms. They receive a </w:t>
      </w:r>
      <w:r w:rsidR="00117EA6">
        <w:rPr>
          <w:rStyle w:val="SubtleEmphasis"/>
          <w:i w:val="0"/>
          <w:iCs w:val="0"/>
          <w:color w:val="auto"/>
        </w:rPr>
        <w:t>low</w:t>
      </w:r>
      <w:r w:rsidRPr="00593432">
        <w:rPr>
          <w:rStyle w:val="SubtleEmphasis"/>
          <w:i w:val="0"/>
          <w:iCs w:val="0"/>
          <w:color w:val="auto"/>
        </w:rPr>
        <w:t xml:space="preserve"> number of </w:t>
      </w:r>
      <w:r w:rsidR="00EC3EAA" w:rsidRPr="00593432">
        <w:rPr>
          <w:rStyle w:val="SubtleEmphasis"/>
          <w:i w:val="0"/>
          <w:iCs w:val="0"/>
          <w:color w:val="auto"/>
        </w:rPr>
        <w:t>reviews</w:t>
      </w:r>
      <w:r w:rsidR="00F616C4">
        <w:rPr>
          <w:rStyle w:val="SubtleEmphasis"/>
          <w:i w:val="0"/>
          <w:iCs w:val="0"/>
          <w:color w:val="auto"/>
        </w:rPr>
        <w:t xml:space="preserve">, but </w:t>
      </w:r>
      <w:r w:rsidR="00F616C4" w:rsidRPr="00F616C4">
        <w:rPr>
          <w:rStyle w:val="SubtleEmphasis"/>
          <w:i w:val="0"/>
          <w:iCs w:val="0"/>
          <w:color w:val="auto"/>
        </w:rPr>
        <w:t>maintain exceptional ratings across various review categories, suggesting high guest satisfaction.</w:t>
      </w:r>
      <w:r w:rsidR="00F616C4">
        <w:rPr>
          <w:rStyle w:val="SubtleEmphasis"/>
          <w:i w:val="0"/>
          <w:iCs w:val="0"/>
          <w:color w:val="auto"/>
        </w:rPr>
        <w:t xml:space="preserve"> </w:t>
      </w:r>
      <w:r w:rsidR="00A651E9" w:rsidRPr="00A651E9">
        <w:rPr>
          <w:rStyle w:val="SubtleEmphasis"/>
          <w:i w:val="0"/>
          <w:iCs w:val="0"/>
          <w:color w:val="auto"/>
        </w:rPr>
        <w:t>Despite the outstanding ratings, these listings have a moderate booking rate, possibly due to their larger size and higher pricing, limiting the potential audience.</w:t>
      </w:r>
    </w:p>
    <w:p w14:paraId="2CF1C947" w14:textId="6BB37F5A" w:rsidR="00417E8D" w:rsidRPr="00417E8D" w:rsidRDefault="00F616C4" w:rsidP="00417E8D">
      <w:pPr>
        <w:pStyle w:val="ListParagraph"/>
        <w:numPr>
          <w:ilvl w:val="0"/>
          <w:numId w:val="3"/>
        </w:numPr>
        <w:rPr>
          <w:rStyle w:val="SubtleEmphasis"/>
          <w:i w:val="0"/>
          <w:iCs w:val="0"/>
          <w:color w:val="auto"/>
        </w:rPr>
      </w:pPr>
      <w:r w:rsidRPr="00F616C4">
        <w:rPr>
          <w:rStyle w:val="SubtleEmphasis"/>
          <w:b/>
          <w:bCs/>
          <w:i w:val="0"/>
          <w:iCs w:val="0"/>
          <w:color w:val="auto"/>
        </w:rPr>
        <w:t>Group 4</w:t>
      </w:r>
      <w:r>
        <w:rPr>
          <w:rStyle w:val="SubtleEmphasis"/>
          <w:b/>
          <w:bCs/>
          <w:i w:val="0"/>
          <w:iCs w:val="0"/>
          <w:color w:val="auto"/>
        </w:rPr>
        <w:t xml:space="preserve">: </w:t>
      </w:r>
    </w:p>
    <w:p w14:paraId="5126B211" w14:textId="71AC6DB3" w:rsidR="001B7895" w:rsidRPr="001B7895" w:rsidRDefault="00417E8D" w:rsidP="00955A05">
      <w:pPr>
        <w:pStyle w:val="ListParagraph"/>
        <w:rPr>
          <w:rStyle w:val="SubtleEmphasis"/>
          <w:i w:val="0"/>
          <w:iCs w:val="0"/>
          <w:color w:val="auto"/>
        </w:rPr>
      </w:pPr>
      <w:r>
        <w:rPr>
          <w:rStyle w:val="SubtleEmphasis"/>
          <w:i w:val="0"/>
          <w:iCs w:val="0"/>
          <w:color w:val="auto"/>
        </w:rPr>
        <w:t xml:space="preserve">These listings have a similar accommodation like in previous groups. </w:t>
      </w:r>
      <w:r w:rsidRPr="00417E8D">
        <w:rPr>
          <w:rStyle w:val="SubtleEmphasis"/>
          <w:i w:val="0"/>
          <w:iCs w:val="0"/>
          <w:color w:val="auto"/>
        </w:rPr>
        <w:t xml:space="preserve">Hosts in this cluster have a moderate number of listings but tend to have lower response rates compared to other clusters. They </w:t>
      </w:r>
      <w:r w:rsidR="00955A05">
        <w:rPr>
          <w:rStyle w:val="SubtleEmphasis"/>
          <w:i w:val="0"/>
          <w:iCs w:val="0"/>
          <w:color w:val="auto"/>
        </w:rPr>
        <w:t xml:space="preserve">receive </w:t>
      </w:r>
      <w:r w:rsidRPr="00417E8D">
        <w:rPr>
          <w:rStyle w:val="SubtleEmphasis"/>
          <w:i w:val="0"/>
          <w:iCs w:val="0"/>
          <w:color w:val="auto"/>
        </w:rPr>
        <w:t>relatively lower ratings across different review categories.</w:t>
      </w:r>
      <w:r w:rsidR="00955A05">
        <w:rPr>
          <w:rStyle w:val="SubtleEmphasis"/>
          <w:i w:val="0"/>
          <w:iCs w:val="0"/>
          <w:color w:val="auto"/>
        </w:rPr>
        <w:t xml:space="preserve"> </w:t>
      </w:r>
      <w:r w:rsidRPr="00955A05">
        <w:rPr>
          <w:rStyle w:val="SubtleEmphasis"/>
          <w:i w:val="0"/>
          <w:iCs w:val="0"/>
          <w:color w:val="auto"/>
        </w:rPr>
        <w:t xml:space="preserve">Despite moderate capacity and reasonable booking rates, the lower ratings might </w:t>
      </w:r>
      <w:r w:rsidR="00955A05" w:rsidRPr="00955A05">
        <w:rPr>
          <w:rStyle w:val="SubtleEmphasis"/>
          <w:i w:val="0"/>
          <w:iCs w:val="0"/>
          <w:color w:val="auto"/>
        </w:rPr>
        <w:t>impact on</w:t>
      </w:r>
      <w:r w:rsidRPr="00955A05">
        <w:rPr>
          <w:rStyle w:val="SubtleEmphasis"/>
          <w:i w:val="0"/>
          <w:iCs w:val="0"/>
          <w:color w:val="auto"/>
        </w:rPr>
        <w:t xml:space="preserve"> the overall demand for these properties, affecting their booking frequency compared to clusters with higher ratings.</w:t>
      </w:r>
      <w:r w:rsidRPr="00417E8D">
        <w:rPr>
          <w:rStyle w:val="SubtleEmphasis"/>
          <w:i w:val="0"/>
          <w:iCs w:val="0"/>
          <w:color w:val="auto"/>
        </w:rPr>
        <w:t xml:space="preserve"> </w:t>
      </w:r>
    </w:p>
    <w:p w14:paraId="3B482943" w14:textId="355FBC76" w:rsidR="00F926CA" w:rsidRDefault="0043391F" w:rsidP="00CE1BE4">
      <w:pPr>
        <w:pStyle w:val="Heading2"/>
        <w:rPr>
          <w:rStyle w:val="SubtleEmphasis"/>
          <w:i w:val="0"/>
          <w:iCs w:val="0"/>
          <w:color w:val="2F5496" w:themeColor="accent1" w:themeShade="BF"/>
        </w:rPr>
      </w:pPr>
      <w:r w:rsidRPr="0043391F">
        <w:rPr>
          <w:rStyle w:val="SubtleEmphasis"/>
          <w:i w:val="0"/>
          <w:iCs w:val="0"/>
          <w:color w:val="2F5496" w:themeColor="accent1" w:themeShade="BF"/>
        </w:rPr>
        <w:t>Conclusion and Recommendations</w:t>
      </w:r>
    </w:p>
    <w:p w14:paraId="556C0C30" w14:textId="77777777" w:rsidR="00CE1BE4" w:rsidRPr="00CE1BE4" w:rsidRDefault="00CE1BE4" w:rsidP="00CE1BE4"/>
    <w:p w14:paraId="424C36FD" w14:textId="43A6EC86" w:rsidR="0043391F" w:rsidRDefault="0043391F" w:rsidP="0043391F">
      <w:r>
        <w:t xml:space="preserve">The findings highlighted a variety of factors impacting rental prices and booking probabilities. Host response time, property type, amenities, and neighborhood location emerged as determinants of nightly rental prices. Availability, quality of reviews, and positive guest feedback significantly influenced the likelihood of a unit being booked, emphasizing the importance of maintaining high standards and </w:t>
      </w:r>
      <w:r w:rsidR="00913D4A">
        <w:t>ensuring</w:t>
      </w:r>
      <w:r>
        <w:t xml:space="preserve"> positive guest experiences.</w:t>
      </w:r>
    </w:p>
    <w:p w14:paraId="1E32F79A" w14:textId="17F96EBE" w:rsidR="0043391F" w:rsidRDefault="0043391F" w:rsidP="0043391F">
      <w:r>
        <w:t xml:space="preserve">The segmentation analysis </w:t>
      </w:r>
      <w:r w:rsidR="00B46773">
        <w:t>revealed</w:t>
      </w:r>
      <w:r>
        <w:t xml:space="preserve"> four distinct groups within the Austin rental market, each with its unique characteristics and performance metrics. These </w:t>
      </w:r>
      <w:r w:rsidR="00913D4A">
        <w:t>groups</w:t>
      </w:r>
      <w:r>
        <w:t xml:space="preserve"> </w:t>
      </w:r>
      <w:r w:rsidR="00913D4A">
        <w:t>shed light on</w:t>
      </w:r>
      <w:r>
        <w:t xml:space="preserve"> different strategies and market positions within the short-term rental landscape</w:t>
      </w:r>
      <w:r w:rsidR="00AC56A5">
        <w:t xml:space="preserve"> showcasing the successes and the lost opportunities</w:t>
      </w:r>
      <w:r w:rsidR="00102AB7">
        <w:t xml:space="preserve"> per group.</w:t>
      </w:r>
    </w:p>
    <w:p w14:paraId="6735F8B2" w14:textId="6B0E6331" w:rsidR="0043391F" w:rsidRPr="00C44B4D" w:rsidRDefault="0043391F" w:rsidP="0043391F">
      <w:pPr>
        <w:rPr>
          <w:b/>
          <w:bCs/>
        </w:rPr>
      </w:pPr>
      <w:r w:rsidRPr="00C44B4D">
        <w:rPr>
          <w:b/>
          <w:bCs/>
        </w:rPr>
        <w:t>Recommendations:</w:t>
      </w:r>
    </w:p>
    <w:p w14:paraId="14ED0F29" w14:textId="1D06AC24" w:rsidR="0043391F" w:rsidRDefault="0043391F" w:rsidP="0043391F">
      <w:r w:rsidRPr="00C44B4D">
        <w:rPr>
          <w:i/>
          <w:iCs/>
        </w:rPr>
        <w:t>Optimize Quality of Reviews:</w:t>
      </w:r>
      <w:r>
        <w:t xml:space="preserve"> </w:t>
      </w:r>
      <w:r w:rsidR="006722F0">
        <w:t>We encourage high</w:t>
      </w:r>
      <w:r>
        <w:t xml:space="preserve"> response</w:t>
      </w:r>
      <w:r w:rsidR="006722F0">
        <w:t xml:space="preserve"> rates as a host to</w:t>
      </w:r>
      <w:r>
        <w:t xml:space="preserve"> maintain exceptional guest experiences </w:t>
      </w:r>
      <w:r w:rsidR="006722F0">
        <w:t>and</w:t>
      </w:r>
      <w:r>
        <w:t xml:space="preserve"> increase the probability of consistent bookings. Implementing measures to improve communication and ensuring a high standard of cleanliness, amenities, and overall guest satisfaction are </w:t>
      </w:r>
      <w:r w:rsidR="00DF0C97">
        <w:t xml:space="preserve">vital. That said, ask guests to leave a review </w:t>
      </w:r>
      <w:r w:rsidR="00CE1BE4">
        <w:t xml:space="preserve">after every booking to increase credibility and </w:t>
      </w:r>
      <w:r w:rsidR="00DF0C97">
        <w:t>to ensure that your visibility within the market is high</w:t>
      </w:r>
      <w:r w:rsidR="00CE1BE4">
        <w:t>.</w:t>
      </w:r>
    </w:p>
    <w:p w14:paraId="629E7182" w14:textId="5EE17133" w:rsidR="0043391F" w:rsidRDefault="0043391F" w:rsidP="0043391F">
      <w:r w:rsidRPr="00C44B4D">
        <w:rPr>
          <w:i/>
          <w:iCs/>
        </w:rPr>
        <w:t>Location and Neighborhood Insights</w:t>
      </w:r>
      <w:r w:rsidRPr="00C44B4D">
        <w:t>:</w:t>
      </w:r>
      <w:r>
        <w:t xml:space="preserve"> Emphasize proximity to attractions, landmarks, and entertainment venues in property descriptions to attract more guests.</w:t>
      </w:r>
    </w:p>
    <w:p w14:paraId="6C1E2DBF" w14:textId="50146CA3" w:rsidR="0043391F" w:rsidRDefault="0043391F" w:rsidP="0043391F">
      <w:r w:rsidRPr="00174A97">
        <w:rPr>
          <w:i/>
          <w:iCs/>
        </w:rPr>
        <w:t>Continuous Adaptation</w:t>
      </w:r>
      <w:r>
        <w:t>: Regularly review and analyze market trends, competitor behavior, and guest preferences to adapt pricing strategies</w:t>
      </w:r>
      <w:r w:rsidR="00F51E39">
        <w:t xml:space="preserve"> accordingly</w:t>
      </w:r>
      <w:r>
        <w:t>. Embrace flexibility and agility in responding to market shifts and changes in guest demands.</w:t>
      </w:r>
    </w:p>
    <w:p w14:paraId="4256CD69" w14:textId="53949C20" w:rsidR="0043391F" w:rsidRPr="0043391F" w:rsidRDefault="00DE14C7" w:rsidP="0043391F">
      <w:r>
        <w:t>Leveraging</w:t>
      </w:r>
      <w:r w:rsidR="0043391F">
        <w:t xml:space="preserve"> the insights gained from data analysis and implementing strategic decisions based on these findings will empower </w:t>
      </w:r>
      <w:r w:rsidR="00D30881">
        <w:t xml:space="preserve">informed </w:t>
      </w:r>
      <w:proofErr w:type="gramStart"/>
      <w:r w:rsidR="00D30881">
        <w:t>decision</w:t>
      </w:r>
      <w:proofErr w:type="gramEnd"/>
      <w:r w:rsidR="00D30881">
        <w:t xml:space="preserve"> to</w:t>
      </w:r>
      <w:r w:rsidR="0043391F">
        <w:t xml:space="preserve"> enhance property </w:t>
      </w:r>
      <w:r w:rsidR="00286B1B">
        <w:t>performance and</w:t>
      </w:r>
      <w:r w:rsidR="0043391F">
        <w:t xml:space="preserve"> maximize returns in the competitive Austin short-term rental market.</w:t>
      </w:r>
    </w:p>
    <w:p w14:paraId="03B94A6C" w14:textId="67CB89E6" w:rsidR="00686219" w:rsidRDefault="00686219" w:rsidP="0043391F">
      <w:pPr>
        <w:pStyle w:val="Heading2"/>
        <w:rPr>
          <w:rStyle w:val="SubtleEmphasis"/>
          <w:i w:val="0"/>
          <w:iCs w:val="0"/>
          <w:color w:val="auto"/>
        </w:rPr>
      </w:pPr>
      <w:r w:rsidRPr="00686219">
        <w:rPr>
          <w:rStyle w:val="SubtleEmphasis"/>
          <w:i w:val="0"/>
          <w:iCs w:val="0"/>
          <w:color w:val="2F5496" w:themeColor="accent1" w:themeShade="BF"/>
        </w:rPr>
        <w:t>Appendix</w:t>
      </w:r>
    </w:p>
    <w:p w14:paraId="0D3B1462" w14:textId="3FA95957" w:rsidR="00453A16" w:rsidRPr="0043391F" w:rsidRDefault="00453A16" w:rsidP="00E56255">
      <w:pPr>
        <w:rPr>
          <w:rStyle w:val="SubtleEmphasis"/>
          <w:b/>
          <w:bCs/>
          <w:i w:val="0"/>
          <w:iCs w:val="0"/>
          <w:color w:val="auto"/>
        </w:rPr>
      </w:pPr>
      <w:r w:rsidRPr="0043391F">
        <w:rPr>
          <w:rStyle w:val="SubtleEmphasis"/>
          <w:b/>
          <w:bCs/>
          <w:i w:val="0"/>
          <w:iCs w:val="0"/>
          <w:color w:val="auto"/>
        </w:rPr>
        <w:t>Figure 1:</w:t>
      </w:r>
    </w:p>
    <w:p w14:paraId="75FD761F" w14:textId="224CAD1A" w:rsidR="00453A16" w:rsidRPr="00686219" w:rsidRDefault="00453A16" w:rsidP="00E56255">
      <w:r w:rsidRPr="00453A16">
        <w:rPr>
          <w:noProof/>
        </w:rPr>
        <w:lastRenderedPageBreak/>
        <w:drawing>
          <wp:inline distT="0" distB="0" distL="0" distR="0" wp14:anchorId="72998BD8" wp14:editId="0796CFAA">
            <wp:extent cx="3673158" cy="5380186"/>
            <wp:effectExtent l="0" t="0" r="3810" b="0"/>
            <wp:docPr id="27307225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72253" name="Picture 1" descr="A screenshot of a graph&#10;&#10;Description automatically generated"/>
                    <pic:cNvPicPr/>
                  </pic:nvPicPr>
                  <pic:blipFill>
                    <a:blip r:embed="rId7"/>
                    <a:stretch>
                      <a:fillRect/>
                    </a:stretch>
                  </pic:blipFill>
                  <pic:spPr>
                    <a:xfrm>
                      <a:off x="0" y="0"/>
                      <a:ext cx="3673158" cy="5380186"/>
                    </a:xfrm>
                    <a:prstGeom prst="rect">
                      <a:avLst/>
                    </a:prstGeom>
                  </pic:spPr>
                </pic:pic>
              </a:graphicData>
            </a:graphic>
          </wp:inline>
        </w:drawing>
      </w:r>
    </w:p>
    <w:p w14:paraId="6CBDD33F" w14:textId="77777777" w:rsidR="00754869" w:rsidRDefault="00754869"/>
    <w:sectPr w:rsidR="0075486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525D8" w14:textId="77777777" w:rsidR="005B7175" w:rsidRDefault="005B7175" w:rsidP="005B7175">
      <w:pPr>
        <w:spacing w:after="0" w:line="240" w:lineRule="auto"/>
      </w:pPr>
      <w:r>
        <w:separator/>
      </w:r>
    </w:p>
  </w:endnote>
  <w:endnote w:type="continuationSeparator" w:id="0">
    <w:p w14:paraId="4EDDEFE9" w14:textId="77777777" w:rsidR="005B7175" w:rsidRDefault="005B7175" w:rsidP="005B7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2E5EC" w14:textId="77777777" w:rsidR="005B7175" w:rsidRDefault="005B7175" w:rsidP="005B7175">
      <w:pPr>
        <w:spacing w:after="0" w:line="240" w:lineRule="auto"/>
      </w:pPr>
      <w:r>
        <w:separator/>
      </w:r>
    </w:p>
  </w:footnote>
  <w:footnote w:type="continuationSeparator" w:id="0">
    <w:p w14:paraId="4673C076" w14:textId="77777777" w:rsidR="005B7175" w:rsidRDefault="005B7175" w:rsidP="005B7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8011671"/>
      <w:docPartObj>
        <w:docPartGallery w:val="Page Numbers (Top of Page)"/>
        <w:docPartUnique/>
      </w:docPartObj>
    </w:sdtPr>
    <w:sdtEndPr>
      <w:rPr>
        <w:noProof/>
      </w:rPr>
    </w:sdtEndPr>
    <w:sdtContent>
      <w:p w14:paraId="1593E08E" w14:textId="18AF9AC2" w:rsidR="005B7175" w:rsidRDefault="005B7175">
        <w:pPr>
          <w:pStyle w:val="Header"/>
          <w:jc w:val="right"/>
        </w:pPr>
        <w:r>
          <w:t xml:space="preserve">Santiago Gatica </w:t>
        </w:r>
        <w:r>
          <w:fldChar w:fldCharType="begin"/>
        </w:r>
        <w:r>
          <w:instrText xml:space="preserve"> PAGE   \* MERGEFORMAT </w:instrText>
        </w:r>
        <w:r>
          <w:fldChar w:fldCharType="separate"/>
        </w:r>
        <w:r>
          <w:rPr>
            <w:noProof/>
          </w:rPr>
          <w:t>2</w:t>
        </w:r>
        <w:r>
          <w:rPr>
            <w:noProof/>
          </w:rPr>
          <w:fldChar w:fldCharType="end"/>
        </w:r>
      </w:p>
    </w:sdtContent>
  </w:sdt>
  <w:p w14:paraId="289175D4" w14:textId="77777777" w:rsidR="005B7175" w:rsidRDefault="005B71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A4039"/>
    <w:multiLevelType w:val="hybridMultilevel"/>
    <w:tmpl w:val="9A5A1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31208"/>
    <w:multiLevelType w:val="hybridMultilevel"/>
    <w:tmpl w:val="74403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40CFD"/>
    <w:multiLevelType w:val="hybridMultilevel"/>
    <w:tmpl w:val="CB366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8305803">
    <w:abstractNumId w:val="1"/>
  </w:num>
  <w:num w:numId="2" w16cid:durableId="52316460">
    <w:abstractNumId w:val="2"/>
  </w:num>
  <w:num w:numId="3" w16cid:durableId="866797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E1C"/>
    <w:rsid w:val="0005389D"/>
    <w:rsid w:val="00057937"/>
    <w:rsid w:val="00065A8D"/>
    <w:rsid w:val="00070DC1"/>
    <w:rsid w:val="00074E9A"/>
    <w:rsid w:val="00077C7F"/>
    <w:rsid w:val="000F53D9"/>
    <w:rsid w:val="00102AB7"/>
    <w:rsid w:val="001079E6"/>
    <w:rsid w:val="00117EA6"/>
    <w:rsid w:val="00157B56"/>
    <w:rsid w:val="00174A97"/>
    <w:rsid w:val="001763DF"/>
    <w:rsid w:val="0019193D"/>
    <w:rsid w:val="00191DB7"/>
    <w:rsid w:val="001B325E"/>
    <w:rsid w:val="001B7895"/>
    <w:rsid w:val="001E7DD4"/>
    <w:rsid w:val="001F289B"/>
    <w:rsid w:val="0021115E"/>
    <w:rsid w:val="002268B1"/>
    <w:rsid w:val="00242D0C"/>
    <w:rsid w:val="00265940"/>
    <w:rsid w:val="00286B1B"/>
    <w:rsid w:val="002A6821"/>
    <w:rsid w:val="002B0DD7"/>
    <w:rsid w:val="002C0347"/>
    <w:rsid w:val="002C5E85"/>
    <w:rsid w:val="002D7807"/>
    <w:rsid w:val="00305628"/>
    <w:rsid w:val="00322971"/>
    <w:rsid w:val="00323611"/>
    <w:rsid w:val="00350914"/>
    <w:rsid w:val="0035641D"/>
    <w:rsid w:val="00366BFD"/>
    <w:rsid w:val="00373148"/>
    <w:rsid w:val="003A2667"/>
    <w:rsid w:val="003A4E1C"/>
    <w:rsid w:val="003B117F"/>
    <w:rsid w:val="00413713"/>
    <w:rsid w:val="00414767"/>
    <w:rsid w:val="00417E8D"/>
    <w:rsid w:val="0043391F"/>
    <w:rsid w:val="004417B2"/>
    <w:rsid w:val="004447D1"/>
    <w:rsid w:val="00453A16"/>
    <w:rsid w:val="00472241"/>
    <w:rsid w:val="00484ACA"/>
    <w:rsid w:val="00485FFD"/>
    <w:rsid w:val="004E35FB"/>
    <w:rsid w:val="004F1BE4"/>
    <w:rsid w:val="00511FB9"/>
    <w:rsid w:val="00540783"/>
    <w:rsid w:val="00584CE0"/>
    <w:rsid w:val="00593432"/>
    <w:rsid w:val="005B7175"/>
    <w:rsid w:val="005C101E"/>
    <w:rsid w:val="005E29E5"/>
    <w:rsid w:val="006224C8"/>
    <w:rsid w:val="0064382A"/>
    <w:rsid w:val="00655B09"/>
    <w:rsid w:val="00664BA6"/>
    <w:rsid w:val="006722F0"/>
    <w:rsid w:val="00674840"/>
    <w:rsid w:val="00686219"/>
    <w:rsid w:val="006D07E5"/>
    <w:rsid w:val="006E2490"/>
    <w:rsid w:val="006F2406"/>
    <w:rsid w:val="006F6460"/>
    <w:rsid w:val="00754869"/>
    <w:rsid w:val="007757FF"/>
    <w:rsid w:val="00776144"/>
    <w:rsid w:val="007936A0"/>
    <w:rsid w:val="007A38EE"/>
    <w:rsid w:val="007A3BDF"/>
    <w:rsid w:val="007B4A71"/>
    <w:rsid w:val="007C12C0"/>
    <w:rsid w:val="007E73E7"/>
    <w:rsid w:val="00806494"/>
    <w:rsid w:val="008118DA"/>
    <w:rsid w:val="00834DA4"/>
    <w:rsid w:val="008545C7"/>
    <w:rsid w:val="00870A1D"/>
    <w:rsid w:val="00873722"/>
    <w:rsid w:val="008D765A"/>
    <w:rsid w:val="008F2B04"/>
    <w:rsid w:val="00911847"/>
    <w:rsid w:val="00913D4A"/>
    <w:rsid w:val="009147EB"/>
    <w:rsid w:val="00917448"/>
    <w:rsid w:val="00955A05"/>
    <w:rsid w:val="00956C80"/>
    <w:rsid w:val="00970DF3"/>
    <w:rsid w:val="00983356"/>
    <w:rsid w:val="009A5EF4"/>
    <w:rsid w:val="009C6D64"/>
    <w:rsid w:val="00A303A7"/>
    <w:rsid w:val="00A31CD6"/>
    <w:rsid w:val="00A53E0D"/>
    <w:rsid w:val="00A64F59"/>
    <w:rsid w:val="00A651E9"/>
    <w:rsid w:val="00A655BA"/>
    <w:rsid w:val="00A76ADC"/>
    <w:rsid w:val="00A81ABC"/>
    <w:rsid w:val="00A94419"/>
    <w:rsid w:val="00AB4A34"/>
    <w:rsid w:val="00AC56A5"/>
    <w:rsid w:val="00AD6C0F"/>
    <w:rsid w:val="00AE6C29"/>
    <w:rsid w:val="00B117F0"/>
    <w:rsid w:val="00B12327"/>
    <w:rsid w:val="00B17BE7"/>
    <w:rsid w:val="00B20A7D"/>
    <w:rsid w:val="00B33564"/>
    <w:rsid w:val="00B4064C"/>
    <w:rsid w:val="00B406E6"/>
    <w:rsid w:val="00B4552C"/>
    <w:rsid w:val="00B46773"/>
    <w:rsid w:val="00B60AF5"/>
    <w:rsid w:val="00B94A19"/>
    <w:rsid w:val="00C17141"/>
    <w:rsid w:val="00C44B4D"/>
    <w:rsid w:val="00C62A3D"/>
    <w:rsid w:val="00C710F3"/>
    <w:rsid w:val="00C970C8"/>
    <w:rsid w:val="00CA3430"/>
    <w:rsid w:val="00CB4E57"/>
    <w:rsid w:val="00CE02B1"/>
    <w:rsid w:val="00CE1BE4"/>
    <w:rsid w:val="00CF176F"/>
    <w:rsid w:val="00D005D5"/>
    <w:rsid w:val="00D30881"/>
    <w:rsid w:val="00D36A41"/>
    <w:rsid w:val="00D4609B"/>
    <w:rsid w:val="00D506F9"/>
    <w:rsid w:val="00D61671"/>
    <w:rsid w:val="00DB7111"/>
    <w:rsid w:val="00DC77B7"/>
    <w:rsid w:val="00DE14C7"/>
    <w:rsid w:val="00DF0C97"/>
    <w:rsid w:val="00DF7000"/>
    <w:rsid w:val="00DF77EF"/>
    <w:rsid w:val="00E250C7"/>
    <w:rsid w:val="00E26CC5"/>
    <w:rsid w:val="00E41EB7"/>
    <w:rsid w:val="00E548F7"/>
    <w:rsid w:val="00E56255"/>
    <w:rsid w:val="00E67DBA"/>
    <w:rsid w:val="00E92052"/>
    <w:rsid w:val="00E94DE1"/>
    <w:rsid w:val="00EC3EAA"/>
    <w:rsid w:val="00ED6557"/>
    <w:rsid w:val="00F06620"/>
    <w:rsid w:val="00F12D6F"/>
    <w:rsid w:val="00F12F8C"/>
    <w:rsid w:val="00F3709A"/>
    <w:rsid w:val="00F51E39"/>
    <w:rsid w:val="00F616C4"/>
    <w:rsid w:val="00F6487B"/>
    <w:rsid w:val="00F926CA"/>
    <w:rsid w:val="00FC3B4B"/>
    <w:rsid w:val="00FD3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F90F3"/>
  <w15:chartTrackingRefBased/>
  <w15:docId w15:val="{85F6DAC9-898A-48F3-984A-F069F0DE8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7B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B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7BE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147EB"/>
    <w:pPr>
      <w:ind w:left="720"/>
      <w:contextualSpacing/>
    </w:pPr>
  </w:style>
  <w:style w:type="paragraph" w:styleId="Header">
    <w:name w:val="header"/>
    <w:basedOn w:val="Normal"/>
    <w:link w:val="HeaderChar"/>
    <w:uiPriority w:val="99"/>
    <w:unhideWhenUsed/>
    <w:rsid w:val="005B7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175"/>
  </w:style>
  <w:style w:type="paragraph" w:styleId="Footer">
    <w:name w:val="footer"/>
    <w:basedOn w:val="Normal"/>
    <w:link w:val="FooterChar"/>
    <w:uiPriority w:val="99"/>
    <w:unhideWhenUsed/>
    <w:rsid w:val="005B7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175"/>
  </w:style>
  <w:style w:type="character" w:styleId="SubtleEmphasis">
    <w:name w:val="Subtle Emphasis"/>
    <w:basedOn w:val="DefaultParagraphFont"/>
    <w:uiPriority w:val="19"/>
    <w:qFormat/>
    <w:rsid w:val="0068621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4783">
      <w:bodyDiv w:val="1"/>
      <w:marLeft w:val="0"/>
      <w:marRight w:val="0"/>
      <w:marTop w:val="0"/>
      <w:marBottom w:val="0"/>
      <w:divBdr>
        <w:top w:val="none" w:sz="0" w:space="0" w:color="auto"/>
        <w:left w:val="none" w:sz="0" w:space="0" w:color="auto"/>
        <w:bottom w:val="none" w:sz="0" w:space="0" w:color="auto"/>
        <w:right w:val="none" w:sz="0" w:space="0" w:color="auto"/>
      </w:divBdr>
    </w:div>
    <w:div w:id="725302529">
      <w:bodyDiv w:val="1"/>
      <w:marLeft w:val="0"/>
      <w:marRight w:val="0"/>
      <w:marTop w:val="0"/>
      <w:marBottom w:val="0"/>
      <w:divBdr>
        <w:top w:val="none" w:sz="0" w:space="0" w:color="auto"/>
        <w:left w:val="none" w:sz="0" w:space="0" w:color="auto"/>
        <w:bottom w:val="none" w:sz="0" w:space="0" w:color="auto"/>
        <w:right w:val="none" w:sz="0" w:space="0" w:color="auto"/>
      </w:divBdr>
    </w:div>
    <w:div w:id="1165167863">
      <w:bodyDiv w:val="1"/>
      <w:marLeft w:val="0"/>
      <w:marRight w:val="0"/>
      <w:marTop w:val="0"/>
      <w:marBottom w:val="0"/>
      <w:divBdr>
        <w:top w:val="none" w:sz="0" w:space="0" w:color="auto"/>
        <w:left w:val="none" w:sz="0" w:space="0" w:color="auto"/>
        <w:bottom w:val="none" w:sz="0" w:space="0" w:color="auto"/>
        <w:right w:val="none" w:sz="0" w:space="0" w:color="auto"/>
      </w:divBdr>
    </w:div>
    <w:div w:id="1534032564">
      <w:bodyDiv w:val="1"/>
      <w:marLeft w:val="0"/>
      <w:marRight w:val="0"/>
      <w:marTop w:val="0"/>
      <w:marBottom w:val="0"/>
      <w:divBdr>
        <w:top w:val="none" w:sz="0" w:space="0" w:color="auto"/>
        <w:left w:val="none" w:sz="0" w:space="0" w:color="auto"/>
        <w:bottom w:val="none" w:sz="0" w:space="0" w:color="auto"/>
        <w:right w:val="none" w:sz="0" w:space="0" w:color="auto"/>
      </w:divBdr>
    </w:div>
    <w:div w:id="1601062895">
      <w:bodyDiv w:val="1"/>
      <w:marLeft w:val="0"/>
      <w:marRight w:val="0"/>
      <w:marTop w:val="0"/>
      <w:marBottom w:val="0"/>
      <w:divBdr>
        <w:top w:val="none" w:sz="0" w:space="0" w:color="auto"/>
        <w:left w:val="none" w:sz="0" w:space="0" w:color="auto"/>
        <w:bottom w:val="none" w:sz="0" w:space="0" w:color="auto"/>
        <w:right w:val="none" w:sz="0" w:space="0" w:color="auto"/>
      </w:divBdr>
    </w:div>
    <w:div w:id="1635254853">
      <w:bodyDiv w:val="1"/>
      <w:marLeft w:val="0"/>
      <w:marRight w:val="0"/>
      <w:marTop w:val="0"/>
      <w:marBottom w:val="0"/>
      <w:divBdr>
        <w:top w:val="none" w:sz="0" w:space="0" w:color="auto"/>
        <w:left w:val="none" w:sz="0" w:space="0" w:color="auto"/>
        <w:bottom w:val="none" w:sz="0" w:space="0" w:color="auto"/>
        <w:right w:val="none" w:sz="0" w:space="0" w:color="auto"/>
      </w:divBdr>
    </w:div>
    <w:div w:id="201571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4</Pages>
  <Words>1357</Words>
  <Characters>7739</Characters>
  <Application>Microsoft Office Word</Application>
  <DocSecurity>0</DocSecurity>
  <Lines>64</Lines>
  <Paragraphs>18</Paragraphs>
  <ScaleCrop>false</ScaleCrop>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Estefani Santiago</dc:creator>
  <cp:keywords/>
  <dc:description/>
  <cp:lastModifiedBy>Estefani Santiago</cp:lastModifiedBy>
  <cp:revision>158</cp:revision>
  <dcterms:created xsi:type="dcterms:W3CDTF">2023-12-12T17:26:00Z</dcterms:created>
  <dcterms:modified xsi:type="dcterms:W3CDTF">2024-02-08T20:50:00Z</dcterms:modified>
</cp:coreProperties>
</file>