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4E3D01" w14:textId="77777777" w:rsidR="007562E9" w:rsidRDefault="00000000">
      <w:pPr>
        <w:jc w:val="center"/>
      </w:pPr>
      <w:r>
        <w:rPr>
          <w:noProof/>
        </w:rPr>
        <w:drawing>
          <wp:inline distT="0" distB="0" distL="0" distR="0" wp14:anchorId="1878E34E" wp14:editId="70B4E752">
            <wp:extent cx="1051560" cy="105156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odern_ecosmart_ai_logo_design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1051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726A8" w14:textId="77777777" w:rsidR="007562E9" w:rsidRDefault="00000000">
      <w:pPr>
        <w:jc w:val="center"/>
      </w:pPr>
      <w:r>
        <w:rPr>
          <w:b/>
          <w:color w:val="166E3E"/>
          <w:sz w:val="44"/>
        </w:rPr>
        <w:t>README.md</w:t>
      </w:r>
    </w:p>
    <w:p w14:paraId="79E2C5F5" w14:textId="77777777" w:rsidR="007562E9" w:rsidRDefault="00000000">
      <w:pPr>
        <w:jc w:val="center"/>
      </w:pPr>
      <w:r>
        <w:rPr>
          <w:i/>
          <w:color w:val="072B53"/>
          <w:sz w:val="22"/>
        </w:rPr>
        <w:t>Descripción ejecutiva para repositorio de GitHub</w:t>
      </w:r>
    </w:p>
    <w:p w14:paraId="0BD13A6C" w14:textId="77777777" w:rsidR="007562E9" w:rsidRDefault="00000000">
      <w:pPr>
        <w:jc w:val="center"/>
      </w:pPr>
      <w:r>
        <w:rPr>
          <w:i/>
          <w:color w:val="166E3E"/>
        </w:rPr>
        <w:t>“EcoSmart AI transforma la energía desperdiciada en ahorro inteligente mediante Inteligencia Artificial y física aplicada.”</w:t>
      </w:r>
    </w:p>
    <w:p w14:paraId="74BB02CB" w14:textId="77777777" w:rsidR="007562E9" w:rsidRDefault="00000000">
      <w:pPr>
        <w:pStyle w:val="Ttulo2"/>
      </w:pPr>
      <w:r>
        <w:t>Equipo e integrantes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7562E9" w14:paraId="530F1946" w14:textId="77777777">
        <w:trPr>
          <w:jc w:val="center"/>
        </w:trPr>
        <w:tc>
          <w:tcPr>
            <w:tcW w:w="5112" w:type="dxa"/>
            <w:shd w:val="clear" w:color="auto" w:fill="0B3D5C"/>
          </w:tcPr>
          <w:p w14:paraId="4567237A" w14:textId="77777777" w:rsidR="007562E9" w:rsidRDefault="00000000">
            <w:pPr>
              <w:spacing w:after="40"/>
            </w:pPr>
            <w:r>
              <w:rPr>
                <w:b/>
                <w:color w:val="FFFFFF"/>
                <w:sz w:val="18"/>
              </w:rPr>
              <w:t>Integrante</w:t>
            </w:r>
          </w:p>
        </w:tc>
        <w:tc>
          <w:tcPr>
            <w:tcW w:w="5112" w:type="dxa"/>
            <w:shd w:val="clear" w:color="auto" w:fill="0B3D5C"/>
          </w:tcPr>
          <w:p w14:paraId="20C8D138" w14:textId="77777777" w:rsidR="007562E9" w:rsidRDefault="00000000">
            <w:pPr>
              <w:spacing w:after="40"/>
            </w:pPr>
            <w:r>
              <w:rPr>
                <w:b/>
                <w:color w:val="FFFFFF"/>
                <w:sz w:val="18"/>
              </w:rPr>
              <w:t>Rol asignado</w:t>
            </w:r>
          </w:p>
        </w:tc>
      </w:tr>
      <w:tr w:rsidR="007562E9" w14:paraId="06B3EB10" w14:textId="77777777">
        <w:trPr>
          <w:jc w:val="center"/>
        </w:trPr>
        <w:tc>
          <w:tcPr>
            <w:tcW w:w="5112" w:type="dxa"/>
          </w:tcPr>
          <w:p w14:paraId="05497AA9" w14:textId="77777777" w:rsidR="007562E9" w:rsidRDefault="00000000">
            <w:pPr>
              <w:spacing w:after="40"/>
            </w:pPr>
            <w:r>
              <w:rPr>
                <w:sz w:val="18"/>
              </w:rPr>
              <w:t>Camila Chicaiza</w:t>
            </w:r>
          </w:p>
        </w:tc>
        <w:tc>
          <w:tcPr>
            <w:tcW w:w="5112" w:type="dxa"/>
          </w:tcPr>
          <w:p w14:paraId="6EF34BE8" w14:textId="77777777" w:rsidR="007562E9" w:rsidRDefault="00000000">
            <w:pPr>
              <w:spacing w:after="40"/>
            </w:pPr>
            <w:r>
              <w:rPr>
                <w:sz w:val="18"/>
              </w:rPr>
              <w:t>Líder del proyecto / Coordinación general</w:t>
            </w:r>
          </w:p>
        </w:tc>
      </w:tr>
      <w:tr w:rsidR="007562E9" w14:paraId="04B674D1" w14:textId="77777777">
        <w:trPr>
          <w:jc w:val="center"/>
        </w:trPr>
        <w:tc>
          <w:tcPr>
            <w:tcW w:w="5112" w:type="dxa"/>
          </w:tcPr>
          <w:p w14:paraId="3F4D67F4" w14:textId="77777777" w:rsidR="007562E9" w:rsidRDefault="00000000">
            <w:pPr>
              <w:spacing w:after="40"/>
            </w:pPr>
            <w:r>
              <w:rPr>
                <w:sz w:val="18"/>
              </w:rPr>
              <w:t>Lisseth Bedón</w:t>
            </w:r>
          </w:p>
        </w:tc>
        <w:tc>
          <w:tcPr>
            <w:tcW w:w="5112" w:type="dxa"/>
          </w:tcPr>
          <w:p w14:paraId="1799DCC0" w14:textId="77777777" w:rsidR="007562E9" w:rsidRDefault="00000000">
            <w:pPr>
              <w:spacing w:after="40"/>
            </w:pPr>
            <w:r>
              <w:rPr>
                <w:sz w:val="18"/>
              </w:rPr>
              <w:t>Responsable de Inteligencia Artificial</w:t>
            </w:r>
          </w:p>
        </w:tc>
      </w:tr>
      <w:tr w:rsidR="007562E9" w14:paraId="41A1AFE9" w14:textId="77777777">
        <w:trPr>
          <w:jc w:val="center"/>
        </w:trPr>
        <w:tc>
          <w:tcPr>
            <w:tcW w:w="5112" w:type="dxa"/>
          </w:tcPr>
          <w:p w14:paraId="66AC18D7" w14:textId="77777777" w:rsidR="007562E9" w:rsidRDefault="00000000">
            <w:pPr>
              <w:spacing w:after="40"/>
            </w:pPr>
            <w:r>
              <w:rPr>
                <w:sz w:val="18"/>
              </w:rPr>
              <w:t>Mariuxi León</w:t>
            </w:r>
          </w:p>
        </w:tc>
        <w:tc>
          <w:tcPr>
            <w:tcW w:w="5112" w:type="dxa"/>
          </w:tcPr>
          <w:p w14:paraId="7341E2AB" w14:textId="77777777" w:rsidR="007562E9" w:rsidRDefault="00000000">
            <w:pPr>
              <w:spacing w:after="40"/>
            </w:pPr>
            <w:r>
              <w:rPr>
                <w:sz w:val="18"/>
              </w:rPr>
              <w:t>Diseño de App y Experiencia de Usuario</w:t>
            </w:r>
          </w:p>
        </w:tc>
      </w:tr>
      <w:tr w:rsidR="007562E9" w14:paraId="23E02B0A" w14:textId="77777777">
        <w:trPr>
          <w:jc w:val="center"/>
        </w:trPr>
        <w:tc>
          <w:tcPr>
            <w:tcW w:w="5112" w:type="dxa"/>
          </w:tcPr>
          <w:p w14:paraId="72E645CC" w14:textId="77777777" w:rsidR="007562E9" w:rsidRDefault="00000000">
            <w:pPr>
              <w:spacing w:after="40"/>
            </w:pPr>
            <w:r>
              <w:rPr>
                <w:sz w:val="18"/>
              </w:rPr>
              <w:t>Giovanna Mairena</w:t>
            </w:r>
          </w:p>
        </w:tc>
        <w:tc>
          <w:tcPr>
            <w:tcW w:w="5112" w:type="dxa"/>
          </w:tcPr>
          <w:p w14:paraId="0710A03E" w14:textId="77777777" w:rsidR="007562E9" w:rsidRDefault="00000000">
            <w:pPr>
              <w:spacing w:after="40"/>
            </w:pPr>
            <w:r>
              <w:rPr>
                <w:sz w:val="18"/>
              </w:rPr>
              <w:t>Responsable de Blockchain y Seguridad de Datos</w:t>
            </w:r>
          </w:p>
        </w:tc>
      </w:tr>
      <w:tr w:rsidR="007562E9" w14:paraId="18DC54E2" w14:textId="77777777">
        <w:trPr>
          <w:jc w:val="center"/>
        </w:trPr>
        <w:tc>
          <w:tcPr>
            <w:tcW w:w="5112" w:type="dxa"/>
          </w:tcPr>
          <w:p w14:paraId="69DFE12B" w14:textId="77777777" w:rsidR="007562E9" w:rsidRDefault="00000000">
            <w:pPr>
              <w:spacing w:after="40"/>
            </w:pPr>
            <w:r>
              <w:rPr>
                <w:sz w:val="18"/>
              </w:rPr>
              <w:t>María Cristina Quiñonez</w:t>
            </w:r>
          </w:p>
        </w:tc>
        <w:tc>
          <w:tcPr>
            <w:tcW w:w="5112" w:type="dxa"/>
          </w:tcPr>
          <w:p w14:paraId="4CCE13D9" w14:textId="77777777" w:rsidR="007562E9" w:rsidRDefault="00000000">
            <w:pPr>
              <w:spacing w:after="40"/>
            </w:pPr>
            <w:r>
              <w:rPr>
                <w:sz w:val="18"/>
              </w:rPr>
              <w:t>Responsable de Física y Sostenibilidad</w:t>
            </w:r>
          </w:p>
        </w:tc>
      </w:tr>
    </w:tbl>
    <w:p w14:paraId="57B12EE7" w14:textId="77777777" w:rsidR="007562E9" w:rsidRDefault="00000000">
      <w:pPr>
        <w:pStyle w:val="Ttulo2"/>
      </w:pPr>
      <w:r>
        <w:t>Descripción del proyecto</w:t>
      </w:r>
    </w:p>
    <w:p w14:paraId="436134BA" w14:textId="77777777" w:rsidR="007562E9" w:rsidRDefault="00000000">
      <w:r>
        <w:t>EcoSmart AI es un emprendimiento tecnológico creado para reducir el consumo eléctrico en hogares, colegios y oficinas. El sistema utiliza sensores inteligentes, Inteligencia Artificial, automatización y blockchain para detectar desperdicios de energía, aprender hábitos de consumo, enviar alertas al usuario y registrar evidencias verificables de ahorro energético.</w:t>
      </w:r>
    </w:p>
    <w:p w14:paraId="03309120" w14:textId="77777777" w:rsidR="007562E9" w:rsidRDefault="00000000">
      <w:pPr>
        <w:pStyle w:val="Ttulo2"/>
      </w:pPr>
      <w:r>
        <w:t>Problema que se quiere resolver</w:t>
      </w:r>
    </w:p>
    <w:p w14:paraId="793C2C06" w14:textId="77777777" w:rsidR="007562E9" w:rsidRDefault="00000000">
      <w:r>
        <w:t>En Ecuador, la crisis eléctrica de 2024 hizo visible la importancia de usar mejor la energía disponible. Sin embargo, incluso cuando existe electricidad, muchos hogares, aulas y oficinas desperdician energía por luces encendidas, equipos conectados sin uso, aires acondicionados funcionando en espacios vacíos y falta de monitoreo en tiempo real.</w:t>
      </w:r>
    </w:p>
    <w:p w14:paraId="1471D340" w14:textId="77777777" w:rsidR="007562E9" w:rsidRDefault="00000000">
      <w:r>
        <w:t>Este problema afecta la economía familiar e institucional, eleva costos operativos y aumenta el impacto ambiental cuando la energía debe producirse con fuentes contaminantes. EcoSmart AI busca convertir ese desperdicio invisible en datos útiles, decisiones automáticas y ahorro medible.</w:t>
      </w:r>
    </w:p>
    <w:p w14:paraId="6DC20C66" w14:textId="77777777" w:rsidR="007562E9" w:rsidRDefault="00000000">
      <w:pPr>
        <w:pStyle w:val="Ttulo2"/>
      </w:pPr>
      <w:r>
        <w:t>Solución propuesta y funcionamiento</w:t>
      </w:r>
    </w:p>
    <w:p w14:paraId="48629034" w14:textId="77777777" w:rsidR="007562E9" w:rsidRDefault="00000000">
      <w:r>
        <w:t>El sistema instala sensores que miden consumo eléctrico, temperatura y presencia. Los datos llegan a una plataforma con IA, la cual identifica patrones, predice desperdicios y recomienda acciones. La app móvil muestra alertas y estadísticas; la automatización puede apagar o regular dispositivos; y blockchain registra el ahorro de manera segura.</w:t>
      </w:r>
    </w:p>
    <w:p w14:paraId="0842EAFE" w14:textId="77777777" w:rsidR="007562E9" w:rsidRDefault="00000000">
      <w:r>
        <w:t>Flujo general: Sensor inteligente -&gt; Base de datos -&gt; IA predictiva -&gt; App móvil -&gt; Automatización -&gt; Registro blockchain -&gt; Ahorro energético.</w:t>
      </w:r>
    </w:p>
    <w:p w14:paraId="0A3DCC6C" w14:textId="77777777" w:rsidR="007562E9" w:rsidRDefault="00000000">
      <w:pPr>
        <w:pStyle w:val="Ttulo2"/>
      </w:pPr>
      <w:r>
        <w:lastRenderedPageBreak/>
        <w:t>ODS vinculado</w:t>
      </w:r>
    </w:p>
    <w:p w14:paraId="7FD7FCE9" w14:textId="77777777" w:rsidR="007562E9" w:rsidRDefault="00000000">
      <w:r>
        <w:t>ODS principal: ODS 13 - Acción por el clima. El proyecto contribuye al uso eficiente de energía y a la reducción de emisiones asociadas al consumo eléctrico innecesario. ODS secundarios: ODS 9 - Industria, innovación e infraestructura, y ODS 4 - Educación de calidad.</w:t>
      </w:r>
    </w:p>
    <w:p w14:paraId="1C0E60E5" w14:textId="77777777" w:rsidR="007562E9" w:rsidRDefault="00000000">
      <w:pPr>
        <w:pStyle w:val="Ttulo2"/>
      </w:pPr>
      <w:r>
        <w:t>Stack o tecnologías propuestas</w:t>
      </w:r>
    </w:p>
    <w:p w14:paraId="6EA7FA65" w14:textId="77777777" w:rsidR="007562E9" w:rsidRDefault="00000000">
      <w:pPr>
        <w:pStyle w:val="Listaconvietas"/>
      </w:pPr>
      <w:r>
        <w:t>Sensores IoT para medición de consumo, temperatura y presencia.</w:t>
      </w:r>
    </w:p>
    <w:p w14:paraId="3D3DE04A" w14:textId="77777777" w:rsidR="007562E9" w:rsidRDefault="00000000">
      <w:pPr>
        <w:pStyle w:val="Listaconvietas"/>
      </w:pPr>
      <w:r>
        <w:t>Inteligencia Artificial para análisis, predicción y recomendaciones.</w:t>
      </w:r>
    </w:p>
    <w:p w14:paraId="09D24A6E" w14:textId="77777777" w:rsidR="007562E9" w:rsidRDefault="00000000">
      <w:pPr>
        <w:pStyle w:val="Listaconvietas"/>
      </w:pPr>
      <w:r>
        <w:t>App móvil para alertas, reportes y visualización del ahorro.</w:t>
      </w:r>
    </w:p>
    <w:p w14:paraId="637E25BE" w14:textId="77777777" w:rsidR="007562E9" w:rsidRDefault="00000000">
      <w:pPr>
        <w:pStyle w:val="Listaconvietas"/>
      </w:pPr>
      <w:r>
        <w:t>Base de datos para historial de consumo energético.</w:t>
      </w:r>
    </w:p>
    <w:p w14:paraId="797AC44F" w14:textId="77777777" w:rsidR="007562E9" w:rsidRDefault="00000000">
      <w:pPr>
        <w:pStyle w:val="Listaconvietas"/>
      </w:pPr>
      <w:r>
        <w:t>Automatización para apagar o regular dispositivos.</w:t>
      </w:r>
    </w:p>
    <w:p w14:paraId="75CA062E" w14:textId="77777777" w:rsidR="007562E9" w:rsidRDefault="00000000">
      <w:pPr>
        <w:pStyle w:val="Listaconvietas"/>
      </w:pPr>
      <w:r>
        <w:t>Blockchain para registrar evidencias de ahorro y recompensas ecológicas.</w:t>
      </w:r>
    </w:p>
    <w:p w14:paraId="625BF9BC" w14:textId="77777777" w:rsidR="007562E9" w:rsidRDefault="00000000">
      <w:pPr>
        <w:pStyle w:val="Listaconvietas"/>
      </w:pPr>
      <w:r>
        <w:t>Dashboard web para colegios y oficinas.</w:t>
      </w:r>
    </w:p>
    <w:p w14:paraId="7D889834" w14:textId="77777777" w:rsidR="007562E9" w:rsidRDefault="00000000">
      <w:pPr>
        <w:pStyle w:val="Ttulo2"/>
      </w:pPr>
      <w:r>
        <w:t>Espacio para evidencias del equipo</w:t>
      </w:r>
    </w:p>
    <w:p w14:paraId="7C440D34" w14:textId="453A698B" w:rsidR="007562E9" w:rsidRDefault="00000000">
      <w:r>
        <w:rPr>
          <w:i/>
        </w:rPr>
        <w:t xml:space="preserve">Este </w:t>
      </w:r>
      <w:proofErr w:type="spellStart"/>
      <w:r>
        <w:rPr>
          <w:i/>
        </w:rPr>
        <w:t>apartado</w:t>
      </w:r>
      <w:proofErr w:type="spellEnd"/>
      <w:r>
        <w:rPr>
          <w:i/>
        </w:rPr>
        <w:t xml:space="preserve"> se </w:t>
      </w:r>
      <w:proofErr w:type="spellStart"/>
      <w:r>
        <w:rPr>
          <w:i/>
        </w:rPr>
        <w:t>completará</w:t>
      </w:r>
      <w:proofErr w:type="spellEnd"/>
      <w:r>
        <w:rPr>
          <w:i/>
        </w:rPr>
        <w:t xml:space="preserve"> con datos reales levantados por el equipo antes de la entrega final.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556"/>
        <w:gridCol w:w="2556"/>
        <w:gridCol w:w="2556"/>
      </w:tblGrid>
      <w:tr w:rsidR="00456E90" w14:paraId="3E220ACC" w14:textId="77777777">
        <w:trPr>
          <w:jc w:val="center"/>
        </w:trPr>
        <w:tc>
          <w:tcPr>
            <w:tcW w:w="2556" w:type="dxa"/>
            <w:shd w:val="clear" w:color="auto" w:fill="0B3D5C"/>
          </w:tcPr>
          <w:p w14:paraId="59BB8FEE" w14:textId="77777777" w:rsidR="00456E90" w:rsidRDefault="00456E90">
            <w:pPr>
              <w:spacing w:after="40"/>
            </w:pPr>
            <w:proofErr w:type="spellStart"/>
            <w:r>
              <w:rPr>
                <w:b/>
                <w:color w:val="FFFFFF"/>
                <w:sz w:val="18"/>
              </w:rPr>
              <w:t>Evidencia</w:t>
            </w:r>
            <w:proofErr w:type="spellEnd"/>
          </w:p>
        </w:tc>
        <w:tc>
          <w:tcPr>
            <w:tcW w:w="2556" w:type="dxa"/>
            <w:shd w:val="clear" w:color="auto" w:fill="0B3D5C"/>
          </w:tcPr>
          <w:p w14:paraId="0B8D8A09" w14:textId="77777777" w:rsidR="00456E90" w:rsidRDefault="00456E90">
            <w:pPr>
              <w:spacing w:after="40"/>
            </w:pPr>
            <w:r>
              <w:rPr>
                <w:b/>
                <w:color w:val="FFFFFF"/>
                <w:sz w:val="18"/>
              </w:rPr>
              <w:t>Dato a completar</w:t>
            </w:r>
          </w:p>
        </w:tc>
        <w:tc>
          <w:tcPr>
            <w:tcW w:w="2556" w:type="dxa"/>
            <w:shd w:val="clear" w:color="auto" w:fill="0B3D5C"/>
          </w:tcPr>
          <w:p w14:paraId="4FF53650" w14:textId="77777777" w:rsidR="00456E90" w:rsidRDefault="00456E90">
            <w:pPr>
              <w:spacing w:after="40"/>
            </w:pPr>
            <w:r>
              <w:rPr>
                <w:b/>
                <w:color w:val="FFFFFF"/>
                <w:sz w:val="18"/>
              </w:rPr>
              <w:t>Resultado / valor</w:t>
            </w:r>
          </w:p>
        </w:tc>
      </w:tr>
      <w:tr w:rsidR="00456E90" w14:paraId="26292D4F" w14:textId="77777777">
        <w:trPr>
          <w:jc w:val="center"/>
        </w:trPr>
        <w:tc>
          <w:tcPr>
            <w:tcW w:w="2556" w:type="dxa"/>
          </w:tcPr>
          <w:p w14:paraId="3B0501D0" w14:textId="77777777" w:rsidR="00456E90" w:rsidRDefault="00456E90">
            <w:pPr>
              <w:spacing w:after="40"/>
            </w:pPr>
            <w:proofErr w:type="spellStart"/>
            <w:r>
              <w:rPr>
                <w:sz w:val="18"/>
              </w:rPr>
              <w:t>Planilla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eléctrica</w:t>
            </w:r>
            <w:proofErr w:type="spellEnd"/>
            <w:r>
              <w:rPr>
                <w:sz w:val="18"/>
              </w:rPr>
              <w:t xml:space="preserve"> familiar</w:t>
            </w:r>
          </w:p>
        </w:tc>
        <w:tc>
          <w:tcPr>
            <w:tcW w:w="2556" w:type="dxa"/>
          </w:tcPr>
          <w:p w14:paraId="4A2349E6" w14:textId="77777777" w:rsidR="00456E90" w:rsidRDefault="00456E90">
            <w:pPr>
              <w:spacing w:after="40"/>
            </w:pPr>
            <w:r>
              <w:rPr>
                <w:sz w:val="18"/>
              </w:rPr>
              <w:t>Consumo mensual en kWh y valor pagado</w:t>
            </w:r>
          </w:p>
        </w:tc>
        <w:tc>
          <w:tcPr>
            <w:tcW w:w="2556" w:type="dxa"/>
          </w:tcPr>
          <w:p w14:paraId="495D474A" w14:textId="787739D3" w:rsidR="00456E90" w:rsidRDefault="00D2633D">
            <w:pPr>
              <w:spacing w:after="40"/>
              <w:rPr>
                <w:sz w:val="18"/>
              </w:rPr>
            </w:pPr>
            <w:r>
              <w:rPr>
                <w:sz w:val="18"/>
              </w:rPr>
              <w:t xml:space="preserve">750 a 900$ </w:t>
            </w:r>
            <w:proofErr w:type="spellStart"/>
            <w:r>
              <w:rPr>
                <w:sz w:val="18"/>
              </w:rPr>
              <w:t>mensuales</w:t>
            </w:r>
            <w:proofErr w:type="spellEnd"/>
            <w:r>
              <w:rPr>
                <w:sz w:val="18"/>
              </w:rPr>
              <w:t xml:space="preserve"> </w:t>
            </w:r>
          </w:p>
          <w:p w14:paraId="722F50BA" w14:textId="77777777" w:rsidR="00456E90" w:rsidRDefault="00456E90">
            <w:pPr>
              <w:spacing w:after="40"/>
              <w:rPr>
                <w:sz w:val="18"/>
              </w:rPr>
            </w:pPr>
          </w:p>
          <w:p w14:paraId="46D6E561" w14:textId="77777777" w:rsidR="00456E90" w:rsidRDefault="00456E90">
            <w:pPr>
              <w:spacing w:after="40"/>
            </w:pPr>
          </w:p>
        </w:tc>
      </w:tr>
      <w:tr w:rsidR="00456E90" w14:paraId="7978074F" w14:textId="77777777">
        <w:trPr>
          <w:jc w:val="center"/>
        </w:trPr>
        <w:tc>
          <w:tcPr>
            <w:tcW w:w="2556" w:type="dxa"/>
          </w:tcPr>
          <w:p w14:paraId="14BBFC21" w14:textId="77777777" w:rsidR="00456E90" w:rsidRDefault="00456E90">
            <w:pPr>
              <w:spacing w:after="40"/>
            </w:pPr>
            <w:proofErr w:type="spellStart"/>
            <w:r>
              <w:rPr>
                <w:sz w:val="18"/>
              </w:rPr>
              <w:t>Planilla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eléctrica</w:t>
            </w:r>
            <w:proofErr w:type="spellEnd"/>
            <w:r>
              <w:rPr>
                <w:sz w:val="18"/>
              </w:rPr>
              <w:t xml:space="preserve"> del </w:t>
            </w:r>
            <w:proofErr w:type="spellStart"/>
            <w:r>
              <w:rPr>
                <w:sz w:val="18"/>
              </w:rPr>
              <w:t>colegio</w:t>
            </w:r>
            <w:proofErr w:type="spellEnd"/>
          </w:p>
        </w:tc>
        <w:tc>
          <w:tcPr>
            <w:tcW w:w="2556" w:type="dxa"/>
          </w:tcPr>
          <w:p w14:paraId="0AC43BF5" w14:textId="77777777" w:rsidR="00456E90" w:rsidRDefault="00456E90">
            <w:pPr>
              <w:spacing w:after="40"/>
            </w:pPr>
            <w:r>
              <w:rPr>
                <w:sz w:val="18"/>
              </w:rPr>
              <w:t>Consumo mensual institucional y áreas de mayor consumo</w:t>
            </w:r>
          </w:p>
        </w:tc>
        <w:tc>
          <w:tcPr>
            <w:tcW w:w="2556" w:type="dxa"/>
          </w:tcPr>
          <w:p w14:paraId="253CE1CC" w14:textId="77777777" w:rsidR="00456E90" w:rsidRDefault="00456E90">
            <w:pPr>
              <w:spacing w:after="40"/>
            </w:pPr>
            <w:r>
              <w:rPr>
                <w:sz w:val="18"/>
              </w:rPr>
              <w:t>_____ kWh / USD _____</w:t>
            </w:r>
          </w:p>
        </w:tc>
      </w:tr>
      <w:tr w:rsidR="00456E90" w14:paraId="2EA3443D" w14:textId="77777777">
        <w:trPr>
          <w:jc w:val="center"/>
        </w:trPr>
        <w:tc>
          <w:tcPr>
            <w:tcW w:w="2556" w:type="dxa"/>
          </w:tcPr>
          <w:p w14:paraId="0CBD5983" w14:textId="77777777" w:rsidR="00456E90" w:rsidRDefault="00456E90">
            <w:pPr>
              <w:spacing w:after="40"/>
            </w:pPr>
            <w:proofErr w:type="spellStart"/>
            <w:r>
              <w:rPr>
                <w:sz w:val="18"/>
              </w:rPr>
              <w:t>Encuesta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aplicada</w:t>
            </w:r>
            <w:proofErr w:type="spellEnd"/>
          </w:p>
        </w:tc>
        <w:tc>
          <w:tcPr>
            <w:tcW w:w="2556" w:type="dxa"/>
          </w:tcPr>
          <w:p w14:paraId="571FBB26" w14:textId="77777777" w:rsidR="00456E90" w:rsidRDefault="00456E90">
            <w:pPr>
              <w:spacing w:after="40"/>
            </w:pPr>
            <w:r>
              <w:rPr>
                <w:sz w:val="18"/>
              </w:rPr>
              <w:t>Número de respuestas y principales hallazgos</w:t>
            </w:r>
          </w:p>
        </w:tc>
        <w:tc>
          <w:tcPr>
            <w:tcW w:w="2556" w:type="dxa"/>
          </w:tcPr>
          <w:p w14:paraId="775B825C" w14:textId="77777777" w:rsidR="00456E90" w:rsidRDefault="00456E90">
            <w:pPr>
              <w:spacing w:after="40"/>
            </w:pPr>
            <w:r>
              <w:rPr>
                <w:sz w:val="18"/>
              </w:rPr>
              <w:t>_____ respuestas</w:t>
            </w:r>
          </w:p>
        </w:tc>
      </w:tr>
    </w:tbl>
    <w:p w14:paraId="487DAD94" w14:textId="4405965E" w:rsidR="007562E9" w:rsidRDefault="00BB0ECB">
      <w:r>
        <w:rPr>
          <w:noProof/>
        </w:rPr>
        <w:drawing>
          <wp:anchor distT="0" distB="0" distL="114300" distR="114300" simplePos="0" relativeHeight="251662336" behindDoc="0" locked="0" layoutInCell="1" allowOverlap="1" wp14:anchorId="4F7DD8BD" wp14:editId="2383651E">
            <wp:simplePos x="0" y="0"/>
            <wp:positionH relativeFrom="column">
              <wp:posOffset>2720340</wp:posOffset>
            </wp:positionH>
            <wp:positionV relativeFrom="paragraph">
              <wp:posOffset>418465</wp:posOffset>
            </wp:positionV>
            <wp:extent cx="2446020" cy="3350895"/>
            <wp:effectExtent l="0" t="0" r="5080" b="1905"/>
            <wp:wrapTopAndBottom/>
            <wp:docPr id="919688247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688247" name="Imagen 919688247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46020" cy="33508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3360" behindDoc="0" locked="0" layoutInCell="1" allowOverlap="1" wp14:anchorId="57A5B877" wp14:editId="41878FAE">
            <wp:simplePos x="0" y="0"/>
            <wp:positionH relativeFrom="column">
              <wp:posOffset>-137160</wp:posOffset>
            </wp:positionH>
            <wp:positionV relativeFrom="paragraph">
              <wp:posOffset>531495</wp:posOffset>
            </wp:positionV>
            <wp:extent cx="2080260" cy="2861945"/>
            <wp:effectExtent l="0" t="0" r="2540" b="0"/>
            <wp:wrapTopAndBottom/>
            <wp:docPr id="754819468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819468" name="Imagen 754819468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80260" cy="28619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553071">
        <w:t>Plantillas</w:t>
      </w:r>
      <w:proofErr w:type="spellEnd"/>
      <w:r w:rsidR="00553071">
        <w:t xml:space="preserve"> Eléctricas Familia </w:t>
      </w:r>
    </w:p>
    <w:p w14:paraId="61D65159" w14:textId="356BBEF5" w:rsidR="00553071" w:rsidRDefault="00456E90">
      <w:r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13781451" wp14:editId="57A069D4">
            <wp:simplePos x="0" y="0"/>
            <wp:positionH relativeFrom="column">
              <wp:posOffset>2788920</wp:posOffset>
            </wp:positionH>
            <wp:positionV relativeFrom="paragraph">
              <wp:posOffset>151765</wp:posOffset>
            </wp:positionV>
            <wp:extent cx="2868295" cy="3431540"/>
            <wp:effectExtent l="0" t="0" r="1905" b="0"/>
            <wp:wrapTopAndBottom/>
            <wp:docPr id="1926732959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6732959" name="Imagen 1926732959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68295" cy="34315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1312" behindDoc="0" locked="0" layoutInCell="1" allowOverlap="1" wp14:anchorId="75816F1E" wp14:editId="0068F4E0">
            <wp:simplePos x="0" y="0"/>
            <wp:positionH relativeFrom="column">
              <wp:posOffset>-434340</wp:posOffset>
            </wp:positionH>
            <wp:positionV relativeFrom="paragraph">
              <wp:posOffset>-68580</wp:posOffset>
            </wp:positionV>
            <wp:extent cx="2880360" cy="2949575"/>
            <wp:effectExtent l="0" t="0" r="2540" b="0"/>
            <wp:wrapTopAndBottom/>
            <wp:docPr id="1215459815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5459815" name="Imagen 1215459815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80360" cy="29495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1" wp14:anchorId="60F7C854" wp14:editId="5A712F13">
            <wp:simplePos x="0" y="0"/>
            <wp:positionH relativeFrom="column">
              <wp:posOffset>-228600</wp:posOffset>
            </wp:positionH>
            <wp:positionV relativeFrom="paragraph">
              <wp:posOffset>3749040</wp:posOffset>
            </wp:positionV>
            <wp:extent cx="2099310" cy="2799080"/>
            <wp:effectExtent l="0" t="0" r="0" b="0"/>
            <wp:wrapTopAndBottom/>
            <wp:docPr id="143644230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442305" name="Imagen 1436442305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099310" cy="27990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553071" w:rsidSect="00034616">
      <w:headerReference w:type="default" r:id="rId14"/>
      <w:footerReference w:type="default" r:id="rId15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E84FBC" w14:textId="77777777" w:rsidR="00D14B6F" w:rsidRDefault="00D14B6F">
      <w:pPr>
        <w:spacing w:after="0" w:line="240" w:lineRule="auto"/>
      </w:pPr>
      <w:r>
        <w:separator/>
      </w:r>
    </w:p>
  </w:endnote>
  <w:endnote w:type="continuationSeparator" w:id="0">
    <w:p w14:paraId="525A9624" w14:textId="77777777" w:rsidR="00D14B6F" w:rsidRDefault="00D14B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062DA0" w14:textId="77777777" w:rsidR="007562E9" w:rsidRDefault="00000000">
    <w:pPr>
      <w:pStyle w:val="Piedepgina"/>
      <w:jc w:val="center"/>
    </w:pPr>
    <w:r>
      <w:rPr>
        <w:color w:val="5A5A5A"/>
        <w:sz w:val="16"/>
      </w:rPr>
      <w:t xml:space="preserve">EcoSmart AI - </w:t>
    </w:r>
    <w:proofErr w:type="spellStart"/>
    <w:r>
      <w:rPr>
        <w:color w:val="5A5A5A"/>
        <w:sz w:val="16"/>
      </w:rPr>
      <w:t>Documento</w:t>
    </w:r>
    <w:proofErr w:type="spellEnd"/>
    <w:r>
      <w:rPr>
        <w:color w:val="5A5A5A"/>
        <w:sz w:val="16"/>
      </w:rPr>
      <w:t xml:space="preserve"> de </w:t>
    </w:r>
    <w:proofErr w:type="spellStart"/>
    <w:r>
      <w:rPr>
        <w:color w:val="5A5A5A"/>
        <w:sz w:val="16"/>
      </w:rPr>
      <w:t>trabajo</w:t>
    </w:r>
    <w:proofErr w:type="spellEnd"/>
    <w:r>
      <w:rPr>
        <w:color w:val="5A5A5A"/>
        <w:sz w:val="16"/>
      </w:rPr>
      <w:t xml:space="preserve"> Semana 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61CD47" w14:textId="77777777" w:rsidR="00D14B6F" w:rsidRDefault="00D14B6F">
      <w:pPr>
        <w:spacing w:after="0" w:line="240" w:lineRule="auto"/>
      </w:pPr>
      <w:r>
        <w:separator/>
      </w:r>
    </w:p>
  </w:footnote>
  <w:footnote w:type="continuationSeparator" w:id="0">
    <w:p w14:paraId="48FD3D73" w14:textId="77777777" w:rsidR="00D14B6F" w:rsidRDefault="00D14B6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347BE0" w14:textId="77777777" w:rsidR="007562E9" w:rsidRDefault="00000000">
    <w:pPr>
      <w:pStyle w:val="Encabezado"/>
      <w:jc w:val="center"/>
    </w:pPr>
    <w:r>
      <w:rPr>
        <w:color w:val="5A5A5A"/>
        <w:sz w:val="16"/>
      </w:rPr>
      <w:t>EcoSmart AI | Hackathon de IA 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58799199">
    <w:abstractNumId w:val="8"/>
  </w:num>
  <w:num w:numId="2" w16cid:durableId="1835684590">
    <w:abstractNumId w:val="6"/>
  </w:num>
  <w:num w:numId="3" w16cid:durableId="174462764">
    <w:abstractNumId w:val="5"/>
  </w:num>
  <w:num w:numId="4" w16cid:durableId="2131975750">
    <w:abstractNumId w:val="4"/>
  </w:num>
  <w:num w:numId="5" w16cid:durableId="1031612610">
    <w:abstractNumId w:val="7"/>
  </w:num>
  <w:num w:numId="6" w16cid:durableId="1390421666">
    <w:abstractNumId w:val="3"/>
  </w:num>
  <w:num w:numId="7" w16cid:durableId="790124252">
    <w:abstractNumId w:val="2"/>
  </w:num>
  <w:num w:numId="8" w16cid:durableId="1767463252">
    <w:abstractNumId w:val="1"/>
  </w:num>
  <w:num w:numId="9" w16cid:durableId="7234100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9"/>
  <w:proofState w:spelling="clean"/>
  <w:defaultTabStop w:val="720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D24A0"/>
    <w:rsid w:val="0029639D"/>
    <w:rsid w:val="00326F90"/>
    <w:rsid w:val="00456E90"/>
    <w:rsid w:val="00553071"/>
    <w:rsid w:val="007562E9"/>
    <w:rsid w:val="009D225F"/>
    <w:rsid w:val="00AA1D8D"/>
    <w:rsid w:val="00B47730"/>
    <w:rsid w:val="00BB0ECB"/>
    <w:rsid w:val="00C10F70"/>
    <w:rsid w:val="00CB0664"/>
    <w:rsid w:val="00D14B6F"/>
    <w:rsid w:val="00D2633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24CA324"/>
  <w14:defaultImageDpi w14:val="300"/>
  <w15:docId w15:val="{5007E3BE-14C6-F74E-B991-0DCF21C8B8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eastAsia="Aptos" w:hAnsi="Aptos"/>
      <w:sz w:val="20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66E3E"/>
      <w:sz w:val="36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72B53"/>
      <w:sz w:val="28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72B53"/>
      <w:sz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512</Words>
  <Characters>2817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3323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Camila Santillán</cp:lastModifiedBy>
  <cp:revision>7</cp:revision>
  <dcterms:created xsi:type="dcterms:W3CDTF">2026-05-29T19:45:00Z</dcterms:created>
  <dcterms:modified xsi:type="dcterms:W3CDTF">2026-05-29T19:50:00Z</dcterms:modified>
  <cp:category/>
</cp:coreProperties>
</file>