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AC17" w14:textId="676308E8" w:rsidR="003420BD" w:rsidRDefault="006260F5">
      <w:r>
        <w:rPr>
          <w:noProof/>
        </w:rPr>
        <w:drawing>
          <wp:inline distT="0" distB="0" distL="0" distR="0" wp14:anchorId="08901057" wp14:editId="4C4CD6A2">
            <wp:extent cx="8573240" cy="3514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6777" cy="35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0BD" w:rsidSect="006260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F5"/>
    <w:rsid w:val="003420BD"/>
    <w:rsid w:val="0062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2BC2"/>
  <w15:chartTrackingRefBased/>
  <w15:docId w15:val="{FB285CBF-BA93-4FA4-861A-E007FAA0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Progesys 3</dc:creator>
  <cp:keywords/>
  <dc:description/>
  <cp:lastModifiedBy>Progesys 3</cp:lastModifiedBy>
  <cp:revision>1</cp:revision>
  <dcterms:created xsi:type="dcterms:W3CDTF">2022-07-20T19:56:00Z</dcterms:created>
  <dcterms:modified xsi:type="dcterms:W3CDTF">2022-07-20T19:57:00Z</dcterms:modified>
</cp:coreProperties>
</file>