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TRANSACTION REVERSAL FIX REPORT</w:t>
      </w:r>
    </w:p>
    <w:p>
      <w:r>
        <w:t>Sirman / لایق الکترونیک پارسیان — نسخه 1405.5.23π (1405.5.23.17) — 1405/05/23</w:t>
      </w:r>
    </w:p>
    <w:p>
      <w:r>
        <w:rPr>
          <w:b/>
        </w:rPr>
        <w:t>BUG STATUS: FIXED</w:t>
      </w:r>
    </w:p>
    <w:p>
      <w:pPr>
        <w:pStyle w:val="Heading1"/>
      </w:pPr>
      <w:r>
        <w:t>1. Rule</w:t>
      </w:r>
    </w:p>
    <w:p>
      <w:r>
        <w:t>قانون ساده: با حذف یک سند، تمام تغییراتی که به‌واسطه همان سند اتفاق افتاده باید برگردد. حساب مالی هم همین قانون را دارد.</w:t>
      </w:r>
    </w:p>
    <w:p>
      <w:r>
        <w:t>مالکیت مالی = شماره همان سند روی تراکنش (refId). نوع واریز/برداشت مهم نیست. اگر تراکنش مال سند دیگری باشد یا واریز دستی بدون شماره سند باشد، دست نمی‌خورد.</w:t>
      </w:r>
    </w:p>
    <w:p>
      <w:pPr>
        <w:pStyle w:val="Heading1"/>
      </w:pPr>
      <w:r>
        <w:t>2. Root Cause</w:t>
      </w:r>
    </w:p>
    <w:p>
      <w:r>
        <w:t>حذف فاکتور و گارانتی قبلاً فقط splice بود. نسخه ο موجودی و حساب فاکتور/گارانتی را برگرداند، ولی حذف فروش فقط قطعه را restock می‌کرد و مبلغ واریز همان فروش در حساب می‌ماند.</w:t>
      </w:r>
    </w:p>
    <w:p>
      <w:r>
        <w:t>علاوه بر آن، تطبیق مالی با refId+refType سخت‌گیر بود: اگر واریز با شماره سند ثبت شده بود ولی refType فرق داشت (مثلاً service به‌جای invoice)، مبلغ برنمی‌گشت. کاربر گفت قانون باید ساده باشد: این تراکنش مال همین سند است یا نه.</w:t>
      </w:r>
    </w:p>
    <w:p>
      <w:pPr>
        <w:pStyle w:val="Heading1"/>
      </w:pPr>
      <w:r>
        <w:t>3. Files Changed</w:t>
      </w:r>
    </w:p>
    <w:p>
      <w:pPr>
        <w:pStyle w:val="ListBullet"/>
      </w:pPr>
      <w:r>
        <w:t>desktop/Sirman.Core/Business/PaymentRules.cs — ReverseOwned (مالکیت با شماره سند)</w:t>
      </w:r>
    </w:p>
    <w:p>
      <w:pPr>
        <w:pStyle w:val="ListBullet"/>
      </w:pPr>
      <w:r>
        <w:t>desktop/Sirman.Core/Business/TransactionReversal.cs — DeleteInvoice / DeleteWarranty / DeleteSale</w:t>
      </w:r>
    </w:p>
    <w:p>
      <w:pPr>
        <w:pStyle w:val="ListBullet"/>
      </w:pPr>
      <w:r>
        <w:t>desktop/Sirman.Core/Application/BusinessFacade.cs — invoice.delete / warranty.delete / sale.delete / payment.reverseOwned</w:t>
      </w:r>
    </w:p>
    <w:p>
      <w:pPr>
        <w:pStyle w:val="ListBullet"/>
      </w:pPr>
      <w:r>
        <w:t>desktop/Sirman.Core.Tests/TransactionReversalTests.cs</w:t>
      </w:r>
    </w:p>
    <w:p>
      <w:pPr>
        <w:pStyle w:val="ListBullet"/>
      </w:pPr>
      <w:r>
        <w:t>Sirman_Final.html — deleteInvoiceAt / deleteWarrantyAt / deleteSaleAt / delInv / delWar / delSale</w:t>
      </w:r>
    </w:p>
    <w:p>
      <w:pPr>
        <w:pStyle w:val="ListBullet"/>
      </w:pPr>
      <w:r>
        <w:t>test_laegh.js</w:t>
      </w:r>
    </w:p>
    <w:p>
      <w:pPr>
        <w:pStyle w:val="ListBullet"/>
      </w:pPr>
      <w:r>
        <w:t>SIRMAN_VERSION.json / Directory.Build.props / لانچرها / کیت نصب / آپدیت JSON</w:t>
      </w:r>
    </w:p>
    <w:p>
      <w:pPr>
        <w:pStyle w:val="Heading1"/>
      </w:pPr>
      <w:r>
        <w:t>4. Code Changes</w:t>
      </w:r>
    </w:p>
    <w:p>
      <w:r>
        <w:t>منبع حقیقت C# است. در exe، UI فقط invoice.delete / warranty.delete / sale.delete را صدا می‌زند و snapshot را روی اشیاء زنده می‌نویسد، بعد persist می‌کند. اگر Host نباشد، همان فرمول در reverseInvoiceLocal / reverseWarrantyLocal / reverseSaleLocal اجرا می‌شود.</w:t>
      </w:r>
    </w:p>
    <w:p>
      <w:r>
        <w:t>PaymentRules.ReverseOwned: اگر trx.refId === documentId برمی‌گردد. اگر refId خالی باشد و موضوع حاوی شماره سند (حداقل ۳ کاراکتر) باشد، دادهٔ قدیمی بدون لینک هم برمی‌گردد. واریز دستی بدون شماره سند نمی‌ماند حذف‌شده.</w:t>
      </w:r>
    </w:p>
    <w:p>
      <w:pPr>
        <w:pStyle w:val="Heading1"/>
      </w:pPr>
      <w:r>
        <w:t>5. Inventory Reversal</w:t>
      </w:r>
    </w:p>
    <w:p>
      <w:r>
        <w:t>فاکتور بسته‌شده: هر ردیف با code = ۱ واحد (همان closeInv). فاکتور باز موجودی را عوض نمی‌کند.</w:t>
      </w:r>
    </w:p>
    <w:p>
      <w:r>
        <w:t>گارانتی: اقلام _agencyStockApplied / _companyStockApplied با qty واقعی.</w:t>
      </w:r>
    </w:p>
    <w:p>
      <w:r>
        <w:t>فروش نهایی: اقلام items[].partCode با qty. پیش‌فاکتور انبار را کم نکرده بود؛ حذف آن فقط رکورد را برمی‌دارد.</w:t>
      </w:r>
    </w:p>
    <w:p>
      <w:pPr>
        <w:pStyle w:val="Heading1"/>
      </w:pPr>
      <w:r>
        <w:t>6. Financial Reversal</w:t>
      </w:r>
    </w:p>
    <w:p>
      <w:r>
        <w:t>با حذف سند، همه تراکنش‌های حساب که مال همان شماره سند هستند حذف می‌شوند و مانده با amount همان تراکنش اصلاح می‌شود — نه یک عدد ثابت.</w:t>
      </w:r>
    </w:p>
    <w:p>
      <w:r>
        <w:t>فاکتور: شماره فاکتور (مثلاً LEP-0007). گارانتی: warranty.id. فروش: sale.id (مثلاً SL-0001).</w:t>
      </w:r>
    </w:p>
    <w:p>
      <w:r>
        <w:t>برداشت نمایندگی قدیمی بدون refId: فقط اگر مبلغ فلگ _agencyPayApplied و موضوع حاوی شماره پرونده روی همان حساب باشد.</w:t>
      </w:r>
    </w:p>
    <w:p>
      <w:pPr>
        <w:pStyle w:val="Heading1"/>
      </w:pPr>
      <w:r>
        <w:t>7. Ownership Model</w:t>
      </w:r>
    </w:p>
    <w:p>
      <w:pPr>
        <w:pStyle w:val="ListBullet"/>
      </w:pPr>
      <w:r>
        <w:t>InvoiceId = invoice.num — هر trx با همین refId</w:t>
      </w:r>
    </w:p>
    <w:p>
      <w:pPr>
        <w:pStyle w:val="ListBullet"/>
      </w:pPr>
      <w:r>
        <w:t>WarrantyId = warranty.id — هر trx با همین refId؛ برداشت قدیمی از روی فلگ</w:t>
      </w:r>
    </w:p>
    <w:p>
      <w:pPr>
        <w:pStyle w:val="ListBullet"/>
      </w:pPr>
      <w:r>
        <w:t>SaleId = sale.id — هر trx با همین refId</w:t>
      </w:r>
    </w:p>
    <w:p>
      <w:pPr>
        <w:pStyle w:val="ListBullet"/>
      </w:pPr>
      <w:r>
        <w:t>Manual deposit: refId خالی و موضوع بدون شماره سند → باقی می‌ماند</w:t>
      </w:r>
    </w:p>
    <w:p>
      <w:pPr>
        <w:pStyle w:val="ListBullet"/>
      </w:pPr>
      <w:r>
        <w:t>شناسه دیتابیس جدید ساخته نشد</w:t>
      </w:r>
    </w:p>
    <w:p>
      <w:pPr>
        <w:pStyle w:val="Heading1"/>
      </w:pPr>
      <w:r>
        <w:t>8. Idempotency</w:t>
      </w:r>
    </w:p>
    <w:p>
      <w:r>
        <w:t>اگر سند در لیست زنده نباشد، alreadyReversed برمی‌گردد و موجودی/حساب دوباره تغییر نمی‌کند.</w:t>
      </w:r>
    </w:p>
    <w:p>
      <w:pPr>
        <w:pStyle w:val="Heading1"/>
      </w:pPr>
      <w:r>
        <w:t>9. Tests Added</w:t>
      </w:r>
    </w:p>
    <w:p>
      <w:pPr>
        <w:pStyle w:val="ListBullet"/>
      </w:pPr>
      <w:r>
        <w:t>C# TEST1–7 برگشت فاکتور/گارانتی (نسخه ο)</w:t>
      </w:r>
    </w:p>
    <w:p>
      <w:pPr>
        <w:pStyle w:val="ListBullet"/>
      </w:pPr>
      <w:r>
        <w:t>C# FinancialReversal_UsesRefIdEvenIfRefTypeDiffers</w:t>
      </w:r>
    </w:p>
    <w:p>
      <w:pPr>
        <w:pStyle w:val="ListBullet"/>
      </w:pPr>
      <w:r>
        <w:t>C# SaleDelete_RestoresPartsAndReversesPayment</w:t>
      </w:r>
    </w:p>
    <w:p>
      <w:pPr>
        <w:pStyle w:val="ListBullet"/>
      </w:pPr>
      <w:r>
        <w:t>C# SaleDelete_LeavesOtherSaleUntouched</w:t>
      </w:r>
    </w:p>
    <w:p>
      <w:pPr>
        <w:pStyle w:val="ListBullet"/>
      </w:pPr>
      <w:r>
        <w:t>C# SaleProforma_DoesNotRestockOrReverseMoney</w:t>
      </w:r>
    </w:p>
    <w:p>
      <w:pPr>
        <w:pStyle w:val="ListBullet"/>
      </w:pPr>
      <w:r>
        <w:t>C# DoesNotTouchUnrelatedManualDeposit</w:t>
      </w:r>
    </w:p>
    <w:p>
      <w:pPr>
        <w:pStyle w:val="ListBullet"/>
      </w:pPr>
      <w:r>
        <w:t>HTML execution: فاکتور/گارانتی/فروش + تطبیق با شماره سند حتی اگر refType فرق کند</w:t>
      </w:r>
    </w:p>
    <w:p>
      <w:pPr>
        <w:pStyle w:val="Heading1"/>
      </w:pPr>
      <w:r>
        <w:t>10. Test Results</w:t>
      </w:r>
    </w:p>
    <w:p>
      <w:r>
        <w:t>dotnet test Sirman.Core.Tests: 81 passed, 0 failed.</w:t>
      </w:r>
    </w:p>
    <w:p>
      <w:r>
        <w:t>node test_laegh.js Sirman_Final.html: 512 passed, 0 failed.</w:t>
      </w:r>
    </w:p>
    <w:p>
      <w:pPr>
        <w:pStyle w:val="Heading1"/>
      </w:pPr>
      <w:r>
        <w:t>11. Regression Results</w:t>
      </w:r>
    </w:p>
    <w:p>
      <w:r>
        <w:t>تست‌های قبلی حذف نشدند. Dual-writer در exe برای حذف فاکتور/گارانتی/فروش بسته است: اگر Host هست، JS موجودی و مانده را خودش حساب نمی‌کند.</w:t>
      </w:r>
    </w:p>
    <w:p>
      <w:pPr>
        <w:pStyle w:val="Heading1"/>
      </w:pPr>
      <w:r>
        <w:t>12. Real EXE Test</w:t>
      </w:r>
    </w:p>
    <w:p>
      <w:r>
        <w:t>محیط این اجرا Linux است و GUI ویندوز/WebView2 قابل کلیک نیست. Sirman.exe win-x64 داخل کیت نصب 1405.5.23π قرار گرفت. هسته همان exe با BusinessFacade همان مسیر RunBusiness را برای invoice.delete / warranty.delete / sale.delete اجرا کرد.</w:t>
      </w:r>
    </w:p>
    <w:p>
      <w:pPr>
        <w:pStyle w:val="Heading1"/>
      </w:pPr>
      <w:r>
        <w:t>13. Before / After Behavior</w:t>
      </w:r>
    </w:p>
    <w:p>
      <w:r>
        <w:t>قبل: حذف فروش = splice + restock قطعه؛ مبلغ واریز فروش در حساب می‌ماند. حذف فاکتور/گارانتی در ο موجودی و حساب را برمی‌گرداند ولی فروش نه.</w:t>
      </w:r>
    </w:p>
    <w:p>
      <w:r>
        <w:t>بعد: حذف هر سند نهایی = برگشت موجودی همان سند + برگشت تراکنش‌های مالی همان شماره سند + حذف رکورد. پیش‌فاکتور فقط حذف می‌شود. حذف دوباره اثر اضافه ندارد. اسناد و واریز دستی دیگر دست‌نخورده می‌مانند.</w:t>
      </w:r>
    </w:p>
    <w:p>
      <w:pPr>
        <w:pStyle w:val="Heading1"/>
      </w:pPr>
      <w:r>
        <w:t>14. Remaining Risks</w:t>
      </w:r>
    </w:p>
    <w:p>
      <w:r>
        <w:t>اگر کاربر هنگام ثبت فروش حساب را انتخاب نکند، تراکنش مالی وجود ندارد و برگشت مالی چیزی برای حذف ندارد — درست است.</w:t>
      </w:r>
    </w:p>
    <w:p>
      <w:r>
        <w:t>اتمیسیتی با JSON فعلی: جهش‌ها روی clone در Core؛ UI بعد persist پشت‌سرهم. Database transaction در این فاز ساخته نشد.</w:t>
      </w:r>
    </w:p>
    <w:p>
      <w:r>
        <w:t>کلیک GUI روی Windows باید توسط کاربر روی Sirman.exe نسخه π تأیید شود؛ این محیط لینوکس آن کلیک را اجرا نمی‌کند.</w:t>
      </w:r>
    </w:p>
    <w:p>
      <w:r>
        <w:rPr>
          <w:b/>
        </w:rPr>
        <w:t>BUG STATUS: FIXED. NO ORPHAN SIDE EFFECTS برای حذف فاکتور، گارانتی و فروش: اثر انبار و حساب بدون مالک همان سند باقی نمی‌ماند.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